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77" w:rsidRPr="00012CC1" w:rsidRDefault="00DD3977" w:rsidP="00DD3977">
      <w:pPr>
        <w:ind w:left="5664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>УТВЕРЖДЕНО</w:t>
      </w:r>
    </w:p>
    <w:p w:rsidR="00DD3977" w:rsidRPr="00012CC1" w:rsidRDefault="00DD3977" w:rsidP="00DD3977">
      <w:pPr>
        <w:autoSpaceDE w:val="0"/>
        <w:autoSpaceDN w:val="0"/>
        <w:adjustRightInd w:val="0"/>
        <w:ind w:left="5664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>постановлением Правительства</w:t>
      </w:r>
    </w:p>
    <w:p w:rsidR="00DD3977" w:rsidRPr="00012CC1" w:rsidRDefault="00DD3977" w:rsidP="00DD3977">
      <w:pPr>
        <w:autoSpaceDE w:val="0"/>
        <w:autoSpaceDN w:val="0"/>
        <w:adjustRightInd w:val="0"/>
        <w:ind w:left="5664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>Новосибирской области</w:t>
      </w:r>
    </w:p>
    <w:p w:rsidR="00DD3977" w:rsidRPr="00012CC1" w:rsidRDefault="00DD3977" w:rsidP="00BE2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3977" w:rsidRPr="00012CC1" w:rsidRDefault="00DD3977" w:rsidP="00BE2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3977" w:rsidRPr="00012CC1" w:rsidRDefault="00DD3977" w:rsidP="00BE2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2BC2" w:rsidRPr="00012CC1" w:rsidRDefault="000E2071" w:rsidP="00BE2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ПОЛОЖЕНИЕ</w:t>
      </w:r>
    </w:p>
    <w:p w:rsidR="008F2BC2" w:rsidRPr="00012CC1" w:rsidRDefault="008F2BC2" w:rsidP="00BE2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 за приемом на работу инвалидов в пределах установленной квоты</w:t>
      </w:r>
      <w:r w:rsidR="00DD3977" w:rsidRPr="00012CC1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</w:p>
    <w:p w:rsidR="008F2BC2" w:rsidRPr="00012CC1" w:rsidRDefault="008F2BC2" w:rsidP="00BE241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E2417" w:rsidRPr="00012CC1" w:rsidRDefault="00BE2417" w:rsidP="00EA4C70">
      <w:pPr>
        <w:pStyle w:val="ConsPlusTitle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E2417" w:rsidRPr="00012CC1" w:rsidRDefault="00BE2417" w:rsidP="00BA0907">
      <w:pPr>
        <w:pStyle w:val="ConsPlusNormal"/>
        <w:ind w:firstLine="540"/>
        <w:jc w:val="both"/>
      </w:pPr>
    </w:p>
    <w:p w:rsidR="00BE2417" w:rsidRPr="00012CC1" w:rsidRDefault="00BE2417" w:rsidP="00FE2845">
      <w:pPr>
        <w:pStyle w:val="ConsPlusNormal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организации и осуществления регионального государственного контроля (надзора) за приемом на работу инвалидов в пределах установленной квоты (далее – государственный контроль (надзор)).</w:t>
      </w:r>
    </w:p>
    <w:p w:rsidR="00BE2417" w:rsidRPr="00012CC1" w:rsidRDefault="00BE2417" w:rsidP="00FE2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 xml:space="preserve">2. К отношениям, связанным с осуществлением государственного контроля (надзора), организацией и проведением профилактических мероприятий и контрольных (надзорных) мероприятий в отношении объектов государственного контроля (надзора) применяются положения Федерального закона от </w:t>
      </w:r>
      <w:r w:rsidR="00EA4C70" w:rsidRPr="00012CC1">
        <w:rPr>
          <w:rFonts w:ascii="Times New Roman" w:hAnsi="Times New Roman" w:cs="Times New Roman"/>
          <w:sz w:val="28"/>
          <w:szCs w:val="28"/>
        </w:rPr>
        <w:t>31.07.</w:t>
      </w:r>
      <w:r w:rsidRPr="00012CC1">
        <w:rPr>
          <w:rFonts w:ascii="Times New Roman" w:hAnsi="Times New Roman" w:cs="Times New Roman"/>
          <w:sz w:val="28"/>
          <w:szCs w:val="28"/>
        </w:rPr>
        <w:t>2020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BE2417" w:rsidRPr="00012CC1" w:rsidRDefault="000E2071" w:rsidP="00FE2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3. </w:t>
      </w:r>
      <w:r w:rsidR="00BE2417" w:rsidRPr="00012CC1">
        <w:rPr>
          <w:rFonts w:ascii="Times New Roman" w:hAnsi="Times New Roman" w:cs="Times New Roman"/>
          <w:sz w:val="28"/>
          <w:szCs w:val="28"/>
        </w:rPr>
        <w:t xml:space="preserve">Государственный контроль (надзор) осуществляется </w:t>
      </w:r>
      <w:r w:rsidR="00EA4C70" w:rsidRPr="00012CC1">
        <w:rPr>
          <w:rFonts w:ascii="Times New Roman" w:hAnsi="Times New Roman" w:cs="Times New Roman"/>
          <w:sz w:val="28"/>
          <w:szCs w:val="28"/>
        </w:rPr>
        <w:t>м</w:t>
      </w:r>
      <w:r w:rsidR="00BE2417" w:rsidRPr="00012CC1">
        <w:rPr>
          <w:rFonts w:ascii="Times New Roman" w:hAnsi="Times New Roman" w:cs="Times New Roman"/>
          <w:sz w:val="28"/>
          <w:szCs w:val="28"/>
        </w:rPr>
        <w:t>инистерством труда и социального развития Новосибирской области (далее – Министерство).</w:t>
      </w:r>
    </w:p>
    <w:p w:rsidR="00EA4C70" w:rsidRPr="00012CC1" w:rsidRDefault="00EA4C70" w:rsidP="00EA4C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4. Вид осуществляемого контрольным органом государственного контроля (надзора): </w:t>
      </w:r>
      <w:r w:rsidRPr="00012CC1">
        <w:rPr>
          <w:rFonts w:eastAsiaTheme="minorHAnsi"/>
          <w:sz w:val="28"/>
          <w:szCs w:val="28"/>
          <w:lang w:eastAsia="en-US"/>
        </w:rPr>
        <w:t xml:space="preserve">государственный </w:t>
      </w:r>
      <w:hyperlink r:id="rId9" w:history="1">
        <w:r w:rsidRPr="00012CC1">
          <w:rPr>
            <w:rFonts w:eastAsiaTheme="minorHAnsi"/>
            <w:sz w:val="28"/>
            <w:szCs w:val="28"/>
            <w:lang w:eastAsia="en-US"/>
          </w:rPr>
          <w:t>контроль</w:t>
        </w:r>
      </w:hyperlink>
      <w:r w:rsidRPr="00012CC1">
        <w:rPr>
          <w:rFonts w:eastAsiaTheme="minorHAnsi"/>
          <w:sz w:val="28"/>
          <w:szCs w:val="28"/>
          <w:lang w:eastAsia="en-US"/>
        </w:rPr>
        <w:t xml:space="preserve"> (надзор) за приемом на работу инвалидов в пределах установленной квоты.</w:t>
      </w:r>
    </w:p>
    <w:p w:rsidR="00BE2417" w:rsidRPr="00012CC1" w:rsidRDefault="00EA4C70" w:rsidP="00FE2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5</w:t>
      </w:r>
      <w:r w:rsidR="00BE2417" w:rsidRPr="00012CC1">
        <w:rPr>
          <w:rFonts w:ascii="Times New Roman" w:hAnsi="Times New Roman" w:cs="Times New Roman"/>
          <w:sz w:val="28"/>
          <w:szCs w:val="28"/>
        </w:rPr>
        <w:t>. Объектами контроля являются деятельность, действия работодателей – физических либо юридических лиц (организаций), осуществляющих деятельность в Новосибирской области, вступивших в трудовые отношения с работниками (далее – работодатели).</w:t>
      </w:r>
    </w:p>
    <w:p w:rsidR="00BE2417" w:rsidRPr="00012CC1" w:rsidRDefault="00EA4C70" w:rsidP="00FE2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6</w:t>
      </w:r>
      <w:r w:rsidR="00BE2417" w:rsidRPr="00012CC1">
        <w:rPr>
          <w:rFonts w:ascii="Times New Roman" w:hAnsi="Times New Roman" w:cs="Times New Roman"/>
          <w:sz w:val="28"/>
          <w:szCs w:val="28"/>
        </w:rPr>
        <w:t xml:space="preserve">. Учет работодателей осуществляется в соответствии с настоящим </w:t>
      </w:r>
      <w:r w:rsidRPr="00012CC1">
        <w:rPr>
          <w:rFonts w:ascii="Times New Roman" w:hAnsi="Times New Roman" w:cs="Times New Roman"/>
          <w:sz w:val="28"/>
          <w:szCs w:val="28"/>
        </w:rPr>
        <w:t>П</w:t>
      </w:r>
      <w:r w:rsidR="00BE2417" w:rsidRPr="00012CC1"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BE2417" w:rsidRPr="00012CC1" w:rsidRDefault="00BE2417" w:rsidP="00FE2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 xml:space="preserve">перечня работодателей, размещенного на официальном сайте Министерства в сети «Интернет» (далее – перечень работодателей); </w:t>
      </w:r>
    </w:p>
    <w:p w:rsidR="00BE2417" w:rsidRPr="00012CC1" w:rsidRDefault="00BE2417" w:rsidP="00FE2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BE2417" w:rsidRPr="00012CC1" w:rsidRDefault="00BE2417" w:rsidP="00BE241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Перечень работодателей содержит следующую информацию:</w:t>
      </w:r>
    </w:p>
    <w:p w:rsidR="00BE2417" w:rsidRPr="00012CC1" w:rsidRDefault="00BE2417" w:rsidP="00BE241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1) полное наименование работодателя, деятельности которого присвоена категория риска;</w:t>
      </w:r>
    </w:p>
    <w:p w:rsidR="00BE2417" w:rsidRPr="00012CC1" w:rsidRDefault="00BE2417" w:rsidP="00BE241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2) основной государственный регистрационный номер;</w:t>
      </w:r>
    </w:p>
    <w:p w:rsidR="00BE2417" w:rsidRPr="00012CC1" w:rsidRDefault="00BE2417" w:rsidP="00BE241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3) идентификационный номер налогоплательщика;</w:t>
      </w:r>
    </w:p>
    <w:p w:rsidR="00BE2417" w:rsidRPr="00012CC1" w:rsidRDefault="00BE2417" w:rsidP="00BE241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4) место нахождения работодателя;</w:t>
      </w:r>
    </w:p>
    <w:p w:rsidR="00BE2417" w:rsidRPr="00012CC1" w:rsidRDefault="00BE2417" w:rsidP="00BE241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 xml:space="preserve">5) дата и номер решения о присвоении работодателю категории риска, </w:t>
      </w:r>
      <w:r w:rsidRPr="00012CC1">
        <w:rPr>
          <w:rFonts w:ascii="Times New Roman" w:hAnsi="Times New Roman" w:cs="Times New Roman"/>
          <w:sz w:val="28"/>
          <w:szCs w:val="28"/>
        </w:rPr>
        <w:lastRenderedPageBreak/>
        <w:t>указание на категорию риска, а также сведения, на основании которых было принято решение об отнесении работодателя к категории риска.</w:t>
      </w:r>
    </w:p>
    <w:p w:rsidR="00BE2417" w:rsidRPr="00012CC1" w:rsidRDefault="00BE2417" w:rsidP="00BE241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 xml:space="preserve">Размещение информации в перечне работодателей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тайне. </w:t>
      </w:r>
    </w:p>
    <w:p w:rsidR="00BE2417" w:rsidRPr="00012CC1" w:rsidRDefault="00176059" w:rsidP="00BE241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7</w:t>
      </w:r>
      <w:r w:rsidR="00BE2417" w:rsidRPr="00012CC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E2417" w:rsidRPr="00012CC1">
        <w:rPr>
          <w:rFonts w:ascii="Times New Roman" w:hAnsi="Times New Roman" w:cs="Times New Roman"/>
          <w:sz w:val="28"/>
          <w:szCs w:val="28"/>
        </w:rPr>
        <w:t>Предметом государственного контроля (надзора) является соблюдение работодателями обязательных требований в области квотирования рабочих мест, установленных Зак</w:t>
      </w:r>
      <w:r w:rsidRPr="00012CC1">
        <w:rPr>
          <w:rFonts w:ascii="Times New Roman" w:hAnsi="Times New Roman" w:cs="Times New Roman"/>
          <w:sz w:val="28"/>
          <w:szCs w:val="28"/>
        </w:rPr>
        <w:t>оном Российской Федерации от 19.04.</w:t>
      </w:r>
      <w:r w:rsidR="00BE2417" w:rsidRPr="00012CC1">
        <w:rPr>
          <w:rFonts w:ascii="Times New Roman" w:hAnsi="Times New Roman" w:cs="Times New Roman"/>
          <w:sz w:val="28"/>
          <w:szCs w:val="28"/>
        </w:rPr>
        <w:t>1991 № 1032-1 «О занятости населения в Российской Федерации», Федеральным законом Российской Федерации от 24</w:t>
      </w:r>
      <w:r w:rsidRPr="00012CC1">
        <w:rPr>
          <w:rFonts w:ascii="Times New Roman" w:hAnsi="Times New Roman" w:cs="Times New Roman"/>
          <w:sz w:val="28"/>
          <w:szCs w:val="28"/>
        </w:rPr>
        <w:t>.11.</w:t>
      </w:r>
      <w:r w:rsidR="00BE2417" w:rsidRPr="00012CC1">
        <w:rPr>
          <w:rFonts w:ascii="Times New Roman" w:hAnsi="Times New Roman" w:cs="Times New Roman"/>
          <w:sz w:val="28"/>
          <w:szCs w:val="28"/>
        </w:rPr>
        <w:t>1995 № 181-ФЗ «О социальной защите инвалидов в Российской Федерации»</w:t>
      </w:r>
      <w:r w:rsidR="00362747" w:rsidRPr="00012CC1">
        <w:rPr>
          <w:rFonts w:ascii="Times New Roman" w:hAnsi="Times New Roman" w:cs="Times New Roman"/>
          <w:sz w:val="28"/>
          <w:szCs w:val="28"/>
        </w:rPr>
        <w:t xml:space="preserve"> </w:t>
      </w:r>
      <w:r w:rsidR="00BE2417" w:rsidRPr="00012CC1">
        <w:rPr>
          <w:rFonts w:ascii="Times New Roman" w:hAnsi="Times New Roman" w:cs="Times New Roman"/>
          <w:sz w:val="28"/>
          <w:szCs w:val="28"/>
        </w:rPr>
        <w:t xml:space="preserve">и иными принимаемыми в соответствии с ними нормативными правовыми актами </w:t>
      </w:r>
      <w:r w:rsidRPr="00012CC1">
        <w:rPr>
          <w:rFonts w:ascii="Times New Roman" w:hAnsi="Times New Roman" w:cs="Times New Roman"/>
          <w:sz w:val="28"/>
          <w:szCs w:val="28"/>
        </w:rPr>
        <w:t xml:space="preserve">Российской Федерации и нормативно правовыми актами Новосибирской области </w:t>
      </w:r>
      <w:r w:rsidR="00BE2417" w:rsidRPr="00012CC1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="00BE2417" w:rsidRPr="00012CC1">
        <w:rPr>
          <w:rFonts w:ascii="Times New Roman" w:hAnsi="Times New Roman" w:cs="Times New Roman"/>
          <w:sz w:val="28"/>
          <w:szCs w:val="28"/>
        </w:rPr>
        <w:t xml:space="preserve"> – обязательные требования).</w:t>
      </w:r>
    </w:p>
    <w:p w:rsidR="00BE2417" w:rsidRPr="00012CC1" w:rsidRDefault="00BE2417" w:rsidP="00BE241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 xml:space="preserve">Перечень обязательных требований утверждается </w:t>
      </w:r>
      <w:r w:rsidR="00FE2845" w:rsidRPr="00012CC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6848B6" w:rsidRPr="00012CC1">
        <w:rPr>
          <w:rFonts w:ascii="Times New Roman" w:hAnsi="Times New Roman" w:cs="Times New Roman"/>
          <w:sz w:val="28"/>
          <w:szCs w:val="28"/>
        </w:rPr>
        <w:t>Министерств</w:t>
      </w:r>
      <w:r w:rsidR="00FE2845" w:rsidRPr="00012CC1">
        <w:rPr>
          <w:rFonts w:ascii="Times New Roman" w:hAnsi="Times New Roman" w:cs="Times New Roman"/>
          <w:sz w:val="28"/>
          <w:szCs w:val="28"/>
        </w:rPr>
        <w:t>а.</w:t>
      </w:r>
    </w:p>
    <w:p w:rsidR="00BE2417" w:rsidRPr="00012CC1" w:rsidRDefault="00176059" w:rsidP="00BE241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8</w:t>
      </w:r>
      <w:r w:rsidR="00BE2417" w:rsidRPr="00012CC1">
        <w:rPr>
          <w:rFonts w:ascii="Times New Roman" w:hAnsi="Times New Roman" w:cs="Times New Roman"/>
          <w:sz w:val="28"/>
          <w:szCs w:val="28"/>
        </w:rPr>
        <w:t>. Государственный контроль (надзор) осуществляется посредством проведения:</w:t>
      </w:r>
    </w:p>
    <w:p w:rsidR="00BE2417" w:rsidRPr="00012CC1" w:rsidRDefault="00BE2417" w:rsidP="00BE241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1)</w:t>
      </w:r>
      <w:r w:rsidR="000E2071" w:rsidRPr="00012CC1">
        <w:rPr>
          <w:rFonts w:ascii="Times New Roman" w:hAnsi="Times New Roman" w:cs="Times New Roman"/>
          <w:sz w:val="28"/>
          <w:szCs w:val="28"/>
        </w:rPr>
        <w:t> </w:t>
      </w:r>
      <w:r w:rsidRPr="00012CC1">
        <w:rPr>
          <w:rFonts w:ascii="Times New Roman" w:hAnsi="Times New Roman" w:cs="Times New Roman"/>
          <w:sz w:val="28"/>
          <w:szCs w:val="28"/>
        </w:rPr>
        <w:t>профилактических мероприятий;</w:t>
      </w:r>
    </w:p>
    <w:p w:rsidR="00BE2417" w:rsidRPr="00012CC1" w:rsidRDefault="00BE2417" w:rsidP="00BE241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2) контрольных (надзорных) мероприятий без взаимодействия с работодателем;</w:t>
      </w:r>
    </w:p>
    <w:p w:rsidR="00BE2417" w:rsidRPr="00012CC1" w:rsidRDefault="000E2071" w:rsidP="00BE241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3) </w:t>
      </w:r>
      <w:r w:rsidR="00BE2417" w:rsidRPr="00012CC1">
        <w:rPr>
          <w:rFonts w:ascii="Times New Roman" w:hAnsi="Times New Roman" w:cs="Times New Roman"/>
          <w:sz w:val="28"/>
          <w:szCs w:val="28"/>
        </w:rPr>
        <w:t xml:space="preserve">контрольных (надзорных) мероприятий </w:t>
      </w:r>
      <w:proofErr w:type="gramStart"/>
      <w:r w:rsidR="00BE2417" w:rsidRPr="00012CC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E2417" w:rsidRPr="00012CC1">
        <w:rPr>
          <w:rFonts w:ascii="Times New Roman" w:hAnsi="Times New Roman" w:cs="Times New Roman"/>
          <w:sz w:val="28"/>
          <w:szCs w:val="28"/>
        </w:rPr>
        <w:t xml:space="preserve"> взаимодействием с работодателем.</w:t>
      </w:r>
    </w:p>
    <w:p w:rsidR="00BE2417" w:rsidRPr="00012CC1" w:rsidRDefault="00176059" w:rsidP="00BE241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9</w:t>
      </w:r>
      <w:r w:rsidR="00BE2417" w:rsidRPr="00012CC1">
        <w:rPr>
          <w:rFonts w:ascii="Times New Roman" w:hAnsi="Times New Roman" w:cs="Times New Roman"/>
          <w:sz w:val="28"/>
          <w:szCs w:val="28"/>
        </w:rPr>
        <w:t>. Оценка соблюдения работодателями обязательных требований не может проводиться иными способами, кроме как посредством контрольных (надзорных) мероприятий, указанных в настоящем Положении.</w:t>
      </w:r>
    </w:p>
    <w:p w:rsidR="00BE2417" w:rsidRPr="00012CC1" w:rsidRDefault="00176059" w:rsidP="00E47F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10</w:t>
      </w:r>
      <w:r w:rsidR="00BE2417" w:rsidRPr="00012CC1">
        <w:rPr>
          <w:rFonts w:ascii="Times New Roman" w:hAnsi="Times New Roman" w:cs="Times New Roman"/>
          <w:sz w:val="28"/>
          <w:szCs w:val="28"/>
        </w:rPr>
        <w:t>. Государственный контроль (надзор) вправе осуществлять должностные лица</w:t>
      </w:r>
      <w:r w:rsidR="005A43C3" w:rsidRPr="00012CC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BE2417" w:rsidRPr="00012CC1">
        <w:rPr>
          <w:rFonts w:ascii="Times New Roman" w:hAnsi="Times New Roman" w:cs="Times New Roman"/>
          <w:sz w:val="28"/>
          <w:szCs w:val="28"/>
        </w:rPr>
        <w:t xml:space="preserve">, </w:t>
      </w:r>
      <w:r w:rsidRPr="00012CC1">
        <w:rPr>
          <w:rFonts w:ascii="Times New Roman" w:hAnsi="Times New Roman" w:cs="Times New Roman"/>
          <w:sz w:val="28"/>
          <w:szCs w:val="28"/>
        </w:rPr>
        <w:t xml:space="preserve">определенные </w:t>
      </w:r>
      <w:r w:rsidR="00BE2417" w:rsidRPr="00012CC1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0E2071" w:rsidRPr="00012CC1">
        <w:rPr>
          <w:rFonts w:ascii="Times New Roman" w:hAnsi="Times New Roman" w:cs="Times New Roman"/>
          <w:sz w:val="28"/>
          <w:szCs w:val="28"/>
        </w:rPr>
        <w:t>№ </w:t>
      </w:r>
      <w:r w:rsidRPr="00012CC1">
        <w:rPr>
          <w:rFonts w:ascii="Times New Roman" w:hAnsi="Times New Roman" w:cs="Times New Roman"/>
          <w:sz w:val="28"/>
          <w:szCs w:val="28"/>
        </w:rPr>
        <w:t>1 к настоящему Положению</w:t>
      </w:r>
      <w:r w:rsidR="005A43C3" w:rsidRPr="00012CC1">
        <w:rPr>
          <w:rFonts w:ascii="Times New Roman" w:hAnsi="Times New Roman" w:cs="Times New Roman"/>
          <w:sz w:val="28"/>
          <w:szCs w:val="28"/>
        </w:rPr>
        <w:t>.</w:t>
      </w:r>
    </w:p>
    <w:p w:rsidR="00BE2417" w:rsidRPr="00012CC1" w:rsidRDefault="00BE2417" w:rsidP="00E47FE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C1">
        <w:rPr>
          <w:rFonts w:ascii="Times New Roman" w:hAnsi="Times New Roman" w:cs="Times New Roman"/>
          <w:sz w:val="28"/>
          <w:szCs w:val="28"/>
        </w:rPr>
        <w:t>1</w:t>
      </w:r>
      <w:r w:rsidR="00176059" w:rsidRPr="00012CC1">
        <w:rPr>
          <w:rFonts w:ascii="Times New Roman" w:hAnsi="Times New Roman" w:cs="Times New Roman"/>
          <w:sz w:val="28"/>
          <w:szCs w:val="28"/>
        </w:rPr>
        <w:t>1</w:t>
      </w:r>
      <w:r w:rsidRPr="00012CC1">
        <w:rPr>
          <w:rFonts w:ascii="Times New Roman" w:hAnsi="Times New Roman" w:cs="Times New Roman"/>
          <w:sz w:val="28"/>
          <w:szCs w:val="28"/>
        </w:rPr>
        <w:t>. Принятие решений о проведении контрольных (надзорных) мероприятий осуществляет</w:t>
      </w:r>
      <w:r w:rsidR="00FE2845" w:rsidRPr="00012CC1">
        <w:rPr>
          <w:rFonts w:ascii="Times New Roman" w:hAnsi="Times New Roman" w:cs="Times New Roman"/>
          <w:sz w:val="28"/>
          <w:szCs w:val="28"/>
        </w:rPr>
        <w:t>ся</w:t>
      </w:r>
      <w:r w:rsidRPr="00012CC1">
        <w:rPr>
          <w:rFonts w:ascii="Times New Roman" w:hAnsi="Times New Roman" w:cs="Times New Roman"/>
          <w:sz w:val="28"/>
          <w:szCs w:val="28"/>
        </w:rPr>
        <w:t xml:space="preserve"> </w:t>
      </w:r>
      <w:r w:rsidR="004A286C" w:rsidRPr="00012CC1">
        <w:rPr>
          <w:rFonts w:ascii="Times New Roman" w:hAnsi="Times New Roman" w:cs="Times New Roman"/>
          <w:sz w:val="28"/>
          <w:szCs w:val="28"/>
        </w:rPr>
        <w:t>министром</w:t>
      </w:r>
      <w:r w:rsidR="005A43C3" w:rsidRPr="00012CC1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Новосибирской области (далее - министр)</w:t>
      </w:r>
      <w:r w:rsidRPr="00012CC1">
        <w:rPr>
          <w:rFonts w:ascii="Times New Roman" w:hAnsi="Times New Roman" w:cs="Times New Roman"/>
          <w:sz w:val="28"/>
          <w:szCs w:val="28"/>
        </w:rPr>
        <w:t xml:space="preserve">. </w:t>
      </w:r>
      <w:r w:rsidRPr="00012CC1">
        <w:rPr>
          <w:rFonts w:ascii="Times New Roman" w:hAnsi="Times New Roman" w:cs="Times New Roman"/>
          <w:sz w:val="28"/>
          <w:szCs w:val="28"/>
        </w:rPr>
        <w:tab/>
      </w:r>
    </w:p>
    <w:p w:rsidR="00BE2417" w:rsidRPr="00012CC1" w:rsidRDefault="00BE2417" w:rsidP="0020726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69" w:rsidRPr="00012CC1" w:rsidRDefault="00176059" w:rsidP="0017605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CC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12CC1">
        <w:rPr>
          <w:rFonts w:ascii="Times New Roman" w:hAnsi="Times New Roman" w:cs="Times New Roman"/>
          <w:b/>
          <w:sz w:val="28"/>
          <w:szCs w:val="28"/>
        </w:rPr>
        <w:t>.</w:t>
      </w:r>
      <w:r w:rsidRPr="00012CC1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7E53CE" w:rsidRPr="00012CC1">
        <w:rPr>
          <w:rFonts w:ascii="Times New Roman" w:hAnsi="Times New Roman" w:cs="Times New Roman"/>
          <w:b/>
          <w:sz w:val="28"/>
          <w:szCs w:val="28"/>
        </w:rPr>
        <w:t>Критерии отнесения объектов контроля к категориям риска причинения вреда (ущерба) в рамках осуществления вида контроля</w:t>
      </w:r>
      <w:r w:rsidRPr="00012CC1">
        <w:rPr>
          <w:rFonts w:ascii="Times New Roman" w:hAnsi="Times New Roman" w:cs="Times New Roman"/>
          <w:b/>
          <w:sz w:val="28"/>
          <w:szCs w:val="28"/>
        </w:rPr>
        <w:t xml:space="preserve"> (надзора)</w:t>
      </w:r>
    </w:p>
    <w:p w:rsidR="00207269" w:rsidRPr="00012CC1" w:rsidRDefault="00207269" w:rsidP="00207269">
      <w:pPr>
        <w:widowControl w:val="0"/>
        <w:jc w:val="center"/>
        <w:rPr>
          <w:sz w:val="28"/>
          <w:szCs w:val="28"/>
        </w:rPr>
      </w:pPr>
    </w:p>
    <w:p w:rsidR="00207269" w:rsidRPr="00012CC1" w:rsidRDefault="000E2071" w:rsidP="007E53CE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12. </w:t>
      </w:r>
      <w:r w:rsidR="00207269" w:rsidRPr="00012CC1">
        <w:rPr>
          <w:sz w:val="28"/>
          <w:szCs w:val="28"/>
        </w:rPr>
        <w:t>Государственный контроль (надзор)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207269" w:rsidRPr="00012CC1" w:rsidRDefault="000E2071" w:rsidP="00207269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13. </w:t>
      </w:r>
      <w:r w:rsidR="00207269" w:rsidRPr="00012CC1">
        <w:rPr>
          <w:sz w:val="28"/>
          <w:szCs w:val="28"/>
        </w:rPr>
        <w:t>С учетом тяжести причинения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законом ценностям, а также с учетом добросовестности работодателей, работодатели подлежат отнесению к категориям среднего, умеренного, низкого риска (далее – категории риска).</w:t>
      </w:r>
    </w:p>
    <w:p w:rsidR="00207269" w:rsidRPr="00012CC1" w:rsidRDefault="00207269" w:rsidP="00207269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Критерии отнесения работодателя к категориям риска в рамках осуществления государственного контроля (надзора) указаны в приложении №</w:t>
      </w:r>
      <w:r w:rsidR="000E2071" w:rsidRPr="00012CC1">
        <w:rPr>
          <w:sz w:val="28"/>
          <w:szCs w:val="28"/>
        </w:rPr>
        <w:t> </w:t>
      </w:r>
      <w:r w:rsidR="007E1BD0" w:rsidRPr="00012CC1">
        <w:rPr>
          <w:sz w:val="28"/>
          <w:szCs w:val="28"/>
        </w:rPr>
        <w:t>2</w:t>
      </w:r>
      <w:r w:rsidRPr="00012CC1">
        <w:rPr>
          <w:sz w:val="28"/>
          <w:szCs w:val="28"/>
        </w:rPr>
        <w:t xml:space="preserve"> к </w:t>
      </w:r>
      <w:r w:rsidRPr="00012CC1">
        <w:rPr>
          <w:sz w:val="28"/>
          <w:szCs w:val="28"/>
        </w:rPr>
        <w:lastRenderedPageBreak/>
        <w:t>настоящему Положению.</w:t>
      </w:r>
    </w:p>
    <w:p w:rsidR="007E53CE" w:rsidRPr="00012CC1" w:rsidRDefault="00207269" w:rsidP="00207269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Отнесение работодателя к определенной категории риска, в том числе изменение ранее присвоенной работодателю категории риска, осуществляется </w:t>
      </w:r>
      <w:r w:rsidR="00AF2974" w:rsidRPr="00012CC1">
        <w:rPr>
          <w:sz w:val="28"/>
          <w:szCs w:val="28"/>
        </w:rPr>
        <w:t xml:space="preserve">на основе сопоставления его характеристик </w:t>
      </w:r>
      <w:r w:rsidRPr="00012CC1">
        <w:rPr>
          <w:sz w:val="28"/>
          <w:szCs w:val="28"/>
        </w:rPr>
        <w:t xml:space="preserve">в соответствии с критериями отнесения работодателей к категориям риска согласно приложению № </w:t>
      </w:r>
      <w:r w:rsidR="00526978" w:rsidRPr="00012CC1">
        <w:rPr>
          <w:sz w:val="28"/>
          <w:szCs w:val="28"/>
        </w:rPr>
        <w:t>2</w:t>
      </w:r>
      <w:r w:rsidRPr="00012CC1">
        <w:rPr>
          <w:sz w:val="28"/>
          <w:szCs w:val="28"/>
        </w:rPr>
        <w:t xml:space="preserve"> к настоящему Положению. </w:t>
      </w:r>
    </w:p>
    <w:p w:rsidR="00BB6CD7" w:rsidRPr="00012CC1" w:rsidRDefault="00BB6CD7" w:rsidP="00207269">
      <w:pPr>
        <w:widowControl w:val="0"/>
        <w:ind w:firstLine="720"/>
        <w:jc w:val="both"/>
        <w:rPr>
          <w:sz w:val="28"/>
          <w:szCs w:val="28"/>
        </w:rPr>
      </w:pPr>
    </w:p>
    <w:p w:rsidR="00BB6CD7" w:rsidRPr="00012CC1" w:rsidRDefault="00692AC4" w:rsidP="00692AC4">
      <w:pPr>
        <w:pStyle w:val="a4"/>
        <w:widowControl w:val="0"/>
        <w:ind w:left="0"/>
        <w:jc w:val="center"/>
        <w:rPr>
          <w:b/>
          <w:sz w:val="28"/>
          <w:szCs w:val="28"/>
        </w:rPr>
      </w:pPr>
      <w:r w:rsidRPr="00012CC1">
        <w:rPr>
          <w:b/>
          <w:sz w:val="28"/>
          <w:szCs w:val="28"/>
          <w:lang w:val="en-US"/>
        </w:rPr>
        <w:t>III</w:t>
      </w:r>
      <w:r w:rsidRPr="00012CC1">
        <w:rPr>
          <w:b/>
          <w:sz w:val="28"/>
          <w:szCs w:val="28"/>
        </w:rPr>
        <w:t>. </w:t>
      </w:r>
      <w:r w:rsidR="00BB6CD7" w:rsidRPr="00012CC1">
        <w:rPr>
          <w:b/>
          <w:sz w:val="28"/>
          <w:szCs w:val="28"/>
        </w:rPr>
        <w:t xml:space="preserve">Профилактика рисков причинения вреда (ущерба) </w:t>
      </w:r>
      <w:r w:rsidRPr="00012CC1">
        <w:rPr>
          <w:b/>
          <w:sz w:val="28"/>
          <w:szCs w:val="28"/>
        </w:rPr>
        <w:br/>
      </w:r>
      <w:r w:rsidR="00BB6CD7" w:rsidRPr="00012CC1">
        <w:rPr>
          <w:b/>
          <w:sz w:val="28"/>
          <w:szCs w:val="28"/>
        </w:rPr>
        <w:t>охраняемым законом ценностям</w:t>
      </w:r>
    </w:p>
    <w:p w:rsidR="00BB6CD7" w:rsidRPr="00012CC1" w:rsidRDefault="00BB6CD7" w:rsidP="00BB6CD7">
      <w:pPr>
        <w:widowControl w:val="0"/>
        <w:jc w:val="center"/>
        <w:rPr>
          <w:sz w:val="28"/>
          <w:szCs w:val="28"/>
        </w:rPr>
      </w:pPr>
    </w:p>
    <w:p w:rsidR="00BB6CD7" w:rsidRPr="00012CC1" w:rsidRDefault="000A27B4" w:rsidP="00FB0050">
      <w:pPr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14. </w:t>
      </w:r>
      <w:r w:rsidR="00BB6CD7" w:rsidRPr="00012CC1">
        <w:rPr>
          <w:sz w:val="28"/>
          <w:szCs w:val="28"/>
        </w:rPr>
        <w:t>Профилактика рисков причинения вреда (ущерба) охраняемым законом ценностям (далее – профилактические мероприятия) направлена на достижение следующих основных целей:</w:t>
      </w:r>
    </w:p>
    <w:p w:rsidR="00BB6CD7" w:rsidRPr="00012CC1" w:rsidRDefault="00BB6CD7" w:rsidP="00FB0050">
      <w:pPr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1) стимулирование добросовестного соблюдения </w:t>
      </w:r>
      <w:r w:rsidR="00FB0050" w:rsidRPr="00012CC1">
        <w:rPr>
          <w:sz w:val="28"/>
          <w:szCs w:val="28"/>
        </w:rPr>
        <w:t xml:space="preserve">работодателями </w:t>
      </w:r>
      <w:r w:rsidRPr="00012CC1">
        <w:rPr>
          <w:sz w:val="28"/>
          <w:szCs w:val="28"/>
        </w:rPr>
        <w:t>обязательных требований;</w:t>
      </w:r>
    </w:p>
    <w:p w:rsidR="00BB6CD7" w:rsidRPr="00012CC1" w:rsidRDefault="00BB6CD7" w:rsidP="00BB6CD7">
      <w:pPr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B6CD7" w:rsidRPr="00012CC1" w:rsidRDefault="00BB6CD7" w:rsidP="00BB6CD7">
      <w:pPr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3) создание условий для доведения обязательных требований до работодателей, повышение информированности о способах их соблюдения.</w:t>
      </w:r>
    </w:p>
    <w:p w:rsidR="00BB6CD7" w:rsidRPr="00012CC1" w:rsidRDefault="00BB6CD7" w:rsidP="00BB6CD7">
      <w:pPr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</w:t>
      </w:r>
      <w:r w:rsidR="00FB0050" w:rsidRPr="00012CC1">
        <w:rPr>
          <w:sz w:val="28"/>
          <w:szCs w:val="28"/>
        </w:rPr>
        <w:t>приказом министра</w:t>
      </w:r>
      <w:r w:rsidR="006E088E" w:rsidRPr="00012CC1">
        <w:rPr>
          <w:sz w:val="28"/>
          <w:szCs w:val="28"/>
        </w:rPr>
        <w:t xml:space="preserve"> </w:t>
      </w:r>
      <w:r w:rsidRPr="00012CC1">
        <w:rPr>
          <w:sz w:val="28"/>
          <w:szCs w:val="28"/>
        </w:rPr>
        <w:t xml:space="preserve">и размещенной на официальном сайте </w:t>
      </w:r>
      <w:r w:rsidR="00FB0050" w:rsidRPr="00012CC1">
        <w:rPr>
          <w:sz w:val="28"/>
          <w:szCs w:val="28"/>
        </w:rPr>
        <w:t>Министерства</w:t>
      </w:r>
      <w:r w:rsidRPr="00012CC1">
        <w:rPr>
          <w:sz w:val="28"/>
          <w:szCs w:val="28"/>
        </w:rPr>
        <w:t xml:space="preserve"> в сети «Интернет».</w:t>
      </w:r>
    </w:p>
    <w:p w:rsidR="00BB6CD7" w:rsidRPr="00012CC1" w:rsidRDefault="00BB6CD7" w:rsidP="00BB6CD7">
      <w:pPr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Программа профилактики рисков причинения вреда </w:t>
      </w:r>
      <w:r w:rsidR="00692AC4" w:rsidRPr="00012CC1">
        <w:rPr>
          <w:sz w:val="28"/>
          <w:szCs w:val="28"/>
        </w:rPr>
        <w:t>(ущерба) утверждается ежегодно до 20 декабря года, предшествующего году проведения профилактических мероприятий, и размещается на официальном сайте Министерства в сети «Интернет».</w:t>
      </w:r>
    </w:p>
    <w:p w:rsidR="00BB6CD7" w:rsidRPr="00012CC1" w:rsidRDefault="00FB0050" w:rsidP="00BB6CD7">
      <w:pPr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Министерство</w:t>
      </w:r>
      <w:r w:rsidR="00BB6CD7" w:rsidRPr="00012CC1">
        <w:rPr>
          <w:sz w:val="28"/>
          <w:szCs w:val="28"/>
        </w:rPr>
        <w:t xml:space="preserve"> при проведении профилактических мероприятий осуществляет взаимодействие с работодателями только в случаях, установленных Федеральным законом. При этом профилактические мероприятия, в ходе которых осуществляется взаимодействие с работодателями, проводятся только с согласия данных работодателей либо по их инициативе.</w:t>
      </w:r>
    </w:p>
    <w:p w:rsidR="00BB6CD7" w:rsidRPr="00012CC1" w:rsidRDefault="00BB6CD7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Если при проведении профилактических мероприятий установлено, что работодатель представляет явную непосредственную угрозу причинения вреда (ущерба) охраняемым законом ценностям или такой вред (ущерб) причинен, должностное лицо незамедлительно направляет информацию об этом </w:t>
      </w:r>
      <w:r w:rsidR="00FB0050" w:rsidRPr="00012CC1">
        <w:rPr>
          <w:sz w:val="28"/>
          <w:szCs w:val="28"/>
        </w:rPr>
        <w:t>министру</w:t>
      </w:r>
      <w:r w:rsidRPr="00012CC1">
        <w:rPr>
          <w:sz w:val="28"/>
          <w:szCs w:val="28"/>
        </w:rPr>
        <w:t xml:space="preserve"> для принятия решения о проведении контрольных (надзорных) мероприятий.</w:t>
      </w:r>
    </w:p>
    <w:p w:rsidR="00BB6CD7" w:rsidRPr="00012CC1" w:rsidRDefault="00BB6CD7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Профилактические мероприятия, предусмотренные программой профилактики рисков причинения вреда (ущерба), обязательны для проведения </w:t>
      </w:r>
      <w:r w:rsidR="00FB0050" w:rsidRPr="00012CC1">
        <w:rPr>
          <w:sz w:val="28"/>
          <w:szCs w:val="28"/>
        </w:rPr>
        <w:t>Министерством</w:t>
      </w:r>
      <w:r w:rsidRPr="00012CC1">
        <w:rPr>
          <w:sz w:val="28"/>
          <w:szCs w:val="28"/>
        </w:rPr>
        <w:t>.</w:t>
      </w:r>
    </w:p>
    <w:p w:rsidR="00BB6CD7" w:rsidRPr="00012CC1" w:rsidRDefault="00FB0050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Министерство</w:t>
      </w:r>
      <w:r w:rsidR="00BB6CD7" w:rsidRPr="00012CC1">
        <w:rPr>
          <w:sz w:val="28"/>
          <w:szCs w:val="28"/>
        </w:rPr>
        <w:t xml:space="preserve"> может проводить профилактические мероприятия, не предусмотренные программой профилактики рисков причинения вреда (ущерба).</w:t>
      </w:r>
    </w:p>
    <w:p w:rsidR="00BB6CD7" w:rsidRPr="00012CC1" w:rsidRDefault="000A27B4" w:rsidP="00BB6CD7">
      <w:pPr>
        <w:ind w:firstLine="720"/>
        <w:jc w:val="both"/>
        <w:rPr>
          <w:rFonts w:ascii="Verdana" w:hAnsi="Verdana"/>
          <w:sz w:val="28"/>
          <w:szCs w:val="28"/>
        </w:rPr>
      </w:pPr>
      <w:r w:rsidRPr="00012CC1">
        <w:rPr>
          <w:sz w:val="28"/>
          <w:szCs w:val="28"/>
        </w:rPr>
        <w:t>15. </w:t>
      </w:r>
      <w:r w:rsidR="009D4B4C" w:rsidRPr="00012CC1">
        <w:rPr>
          <w:sz w:val="28"/>
          <w:szCs w:val="28"/>
        </w:rPr>
        <w:t>Министерство</w:t>
      </w:r>
      <w:r w:rsidR="00BB6CD7" w:rsidRPr="00012CC1">
        <w:rPr>
          <w:sz w:val="28"/>
          <w:szCs w:val="28"/>
        </w:rPr>
        <w:t xml:space="preserve"> в рамках осуществления государственного контроля (надзора) проводит следующие профилактические мероприятия:</w:t>
      </w:r>
    </w:p>
    <w:p w:rsidR="00BB6CD7" w:rsidRPr="00012CC1" w:rsidRDefault="00BB6CD7" w:rsidP="00BB6CD7">
      <w:pPr>
        <w:ind w:firstLine="720"/>
        <w:jc w:val="both"/>
        <w:rPr>
          <w:rFonts w:ascii="Verdana" w:hAnsi="Verdana"/>
          <w:sz w:val="28"/>
          <w:szCs w:val="28"/>
        </w:rPr>
      </w:pPr>
      <w:r w:rsidRPr="00012CC1">
        <w:rPr>
          <w:sz w:val="28"/>
          <w:szCs w:val="28"/>
        </w:rPr>
        <w:lastRenderedPageBreak/>
        <w:t>1) информирование;</w:t>
      </w:r>
    </w:p>
    <w:p w:rsidR="00BB6CD7" w:rsidRPr="00012CC1" w:rsidRDefault="00BB6CD7" w:rsidP="00BB6CD7">
      <w:pPr>
        <w:ind w:firstLine="720"/>
        <w:jc w:val="both"/>
        <w:rPr>
          <w:rFonts w:ascii="Verdana" w:hAnsi="Verdana"/>
          <w:sz w:val="28"/>
          <w:szCs w:val="28"/>
        </w:rPr>
      </w:pPr>
      <w:r w:rsidRPr="00012CC1">
        <w:rPr>
          <w:sz w:val="28"/>
          <w:szCs w:val="28"/>
        </w:rPr>
        <w:t>2) обобщение правоприменительной практики;</w:t>
      </w:r>
    </w:p>
    <w:p w:rsidR="00BB6CD7" w:rsidRPr="00012CC1" w:rsidRDefault="00BB6CD7" w:rsidP="00BB6CD7">
      <w:pPr>
        <w:ind w:firstLine="720"/>
        <w:jc w:val="both"/>
        <w:rPr>
          <w:rFonts w:ascii="Verdana" w:hAnsi="Verdana"/>
          <w:sz w:val="28"/>
          <w:szCs w:val="28"/>
        </w:rPr>
      </w:pPr>
      <w:r w:rsidRPr="00012CC1">
        <w:rPr>
          <w:sz w:val="28"/>
          <w:szCs w:val="28"/>
        </w:rPr>
        <w:t>3) объявление предостережения;</w:t>
      </w:r>
    </w:p>
    <w:p w:rsidR="00BB6CD7" w:rsidRPr="00012CC1" w:rsidRDefault="00BB6CD7" w:rsidP="00BB6CD7">
      <w:pPr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4) консультирование;</w:t>
      </w:r>
    </w:p>
    <w:p w:rsidR="00BB6CD7" w:rsidRPr="00012CC1" w:rsidRDefault="002134B7" w:rsidP="00BB6CD7">
      <w:pPr>
        <w:ind w:firstLine="720"/>
        <w:jc w:val="both"/>
        <w:rPr>
          <w:rFonts w:ascii="Verdana" w:hAnsi="Verdana"/>
          <w:sz w:val="28"/>
          <w:szCs w:val="28"/>
        </w:rPr>
      </w:pPr>
      <w:r w:rsidRPr="00012CC1">
        <w:rPr>
          <w:sz w:val="28"/>
          <w:szCs w:val="28"/>
        </w:rPr>
        <w:t>5</w:t>
      </w:r>
      <w:r w:rsidR="00BB6CD7" w:rsidRPr="00012CC1">
        <w:rPr>
          <w:sz w:val="28"/>
          <w:szCs w:val="28"/>
        </w:rPr>
        <w:t>) профилактический визит.</w:t>
      </w:r>
    </w:p>
    <w:p w:rsidR="00BB6CD7" w:rsidRPr="00012CC1" w:rsidRDefault="00464AB6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16. </w:t>
      </w:r>
      <w:r w:rsidR="00BB6CD7" w:rsidRPr="00012CC1">
        <w:rPr>
          <w:sz w:val="28"/>
          <w:szCs w:val="28"/>
        </w:rPr>
        <w:t xml:space="preserve">Информирование осуществляется должностными лицами </w:t>
      </w:r>
      <w:r w:rsidR="009D4B4C" w:rsidRPr="00012CC1">
        <w:rPr>
          <w:sz w:val="28"/>
          <w:szCs w:val="28"/>
        </w:rPr>
        <w:t>Министерства</w:t>
      </w:r>
      <w:r w:rsidR="00BB6CD7" w:rsidRPr="00012CC1">
        <w:rPr>
          <w:sz w:val="28"/>
          <w:szCs w:val="28"/>
        </w:rPr>
        <w:t xml:space="preserve"> посредством размещения сведений, предусмотренных частью 3 статьи 46 Федерального закона № 248-ФЗ на официальном сайте </w:t>
      </w:r>
      <w:r w:rsidR="009D4B4C" w:rsidRPr="00012CC1">
        <w:rPr>
          <w:sz w:val="28"/>
          <w:szCs w:val="28"/>
        </w:rPr>
        <w:t>Министерства</w:t>
      </w:r>
      <w:r w:rsidR="00BB6CD7" w:rsidRPr="00012CC1">
        <w:rPr>
          <w:sz w:val="28"/>
          <w:szCs w:val="28"/>
        </w:rPr>
        <w:t xml:space="preserve"> в сети «Интернет», в средствах массовой ин</w:t>
      </w:r>
      <w:r w:rsidR="009D4B4C" w:rsidRPr="00012CC1">
        <w:rPr>
          <w:sz w:val="28"/>
          <w:szCs w:val="28"/>
        </w:rPr>
        <w:t xml:space="preserve">формации </w:t>
      </w:r>
      <w:r w:rsidR="00BB6CD7" w:rsidRPr="00012CC1">
        <w:rPr>
          <w:sz w:val="28"/>
          <w:szCs w:val="28"/>
        </w:rPr>
        <w:t>и в иных формах.</w:t>
      </w:r>
    </w:p>
    <w:p w:rsidR="00BB6CD7" w:rsidRPr="00012CC1" w:rsidRDefault="00BB6CD7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Размещенные сведения </w:t>
      </w:r>
      <w:proofErr w:type="gramStart"/>
      <w:r w:rsidRPr="00012CC1">
        <w:rPr>
          <w:sz w:val="28"/>
          <w:szCs w:val="28"/>
        </w:rPr>
        <w:t>поддерживаются в актуальном состоянии и обновляются</w:t>
      </w:r>
      <w:proofErr w:type="gramEnd"/>
      <w:r w:rsidRPr="00012CC1">
        <w:rPr>
          <w:sz w:val="28"/>
          <w:szCs w:val="28"/>
        </w:rPr>
        <w:t xml:space="preserve"> в срок не позднее 5 рабочих дней с момента их изменения.</w:t>
      </w:r>
    </w:p>
    <w:p w:rsidR="00BB6CD7" w:rsidRPr="00012CC1" w:rsidRDefault="00BB6CD7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Должностные лица</w:t>
      </w:r>
      <w:r w:rsidR="002134B7" w:rsidRPr="00012CC1">
        <w:rPr>
          <w:sz w:val="28"/>
          <w:szCs w:val="28"/>
        </w:rPr>
        <w:t xml:space="preserve"> Министерства</w:t>
      </w:r>
      <w:r w:rsidRPr="00012CC1">
        <w:rPr>
          <w:sz w:val="28"/>
          <w:szCs w:val="28"/>
        </w:rPr>
        <w:t xml:space="preserve">, ответственные за размещение информации, предусмотренной настоящим </w:t>
      </w:r>
      <w:r w:rsidR="00F71D00" w:rsidRPr="00012CC1">
        <w:rPr>
          <w:sz w:val="28"/>
          <w:szCs w:val="28"/>
        </w:rPr>
        <w:t>П</w:t>
      </w:r>
      <w:r w:rsidRPr="00012CC1">
        <w:rPr>
          <w:sz w:val="28"/>
          <w:szCs w:val="28"/>
        </w:rPr>
        <w:t xml:space="preserve">оложением, определяются </w:t>
      </w:r>
      <w:r w:rsidR="007C2B60" w:rsidRPr="00012CC1">
        <w:rPr>
          <w:sz w:val="28"/>
          <w:szCs w:val="28"/>
        </w:rPr>
        <w:t>министром</w:t>
      </w:r>
      <w:r w:rsidRPr="00012CC1">
        <w:rPr>
          <w:sz w:val="28"/>
          <w:szCs w:val="28"/>
        </w:rPr>
        <w:t>.</w:t>
      </w:r>
    </w:p>
    <w:p w:rsidR="00BB6CD7" w:rsidRPr="00012CC1" w:rsidRDefault="000A27B4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17. </w:t>
      </w:r>
      <w:r w:rsidR="00BB6CD7" w:rsidRPr="00012CC1">
        <w:rPr>
          <w:sz w:val="28"/>
          <w:szCs w:val="28"/>
        </w:rPr>
        <w:t xml:space="preserve">Обобщение правоприменительной практики осуществляется должностными лицами </w:t>
      </w:r>
      <w:r w:rsidR="001478DA" w:rsidRPr="00012CC1">
        <w:rPr>
          <w:sz w:val="28"/>
          <w:szCs w:val="28"/>
        </w:rPr>
        <w:t>Министерства</w:t>
      </w:r>
      <w:r w:rsidR="00BB6CD7" w:rsidRPr="00012CC1">
        <w:rPr>
          <w:sz w:val="28"/>
          <w:szCs w:val="28"/>
        </w:rPr>
        <w:t xml:space="preserve"> путем сбора и анализа данных о проведенных контрольных (надзорных) мероприятиях и их результатов, а также поступивших в </w:t>
      </w:r>
      <w:r w:rsidR="001478DA" w:rsidRPr="00012CC1">
        <w:rPr>
          <w:sz w:val="28"/>
          <w:szCs w:val="28"/>
        </w:rPr>
        <w:t xml:space="preserve">Министерство </w:t>
      </w:r>
      <w:r w:rsidR="00BB6CD7" w:rsidRPr="00012CC1">
        <w:rPr>
          <w:sz w:val="28"/>
          <w:szCs w:val="28"/>
        </w:rPr>
        <w:t>обращений.</w:t>
      </w:r>
    </w:p>
    <w:p w:rsidR="00BB6CD7" w:rsidRPr="00012CC1" w:rsidRDefault="00BB6CD7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По итогам обобщения правоприменительной практики </w:t>
      </w:r>
      <w:r w:rsidR="00763DF9" w:rsidRPr="00012CC1">
        <w:rPr>
          <w:sz w:val="28"/>
          <w:szCs w:val="28"/>
        </w:rPr>
        <w:t>Министерством</w:t>
      </w:r>
      <w:r w:rsidRPr="00012CC1">
        <w:rPr>
          <w:sz w:val="28"/>
          <w:szCs w:val="28"/>
        </w:rPr>
        <w:t xml:space="preserve"> не реже 1 раза в год готовится доклад, содержащий результаты обобщения правоприменительной практики по осуществлению государственного контроля (надзора), который в обязательном порядке проходит публичные обсуждения.</w:t>
      </w:r>
      <w:r w:rsidR="00AF2974" w:rsidRPr="00012CC1">
        <w:rPr>
          <w:sz w:val="28"/>
          <w:szCs w:val="28"/>
        </w:rPr>
        <w:t xml:space="preserve"> </w:t>
      </w:r>
      <w:r w:rsidRPr="00012CC1">
        <w:rPr>
          <w:sz w:val="28"/>
          <w:szCs w:val="28"/>
        </w:rPr>
        <w:t xml:space="preserve">Доклад, содержащий результаты обобщения правоприменительной практики по осуществлению государственного контроля (надзора) за предыдущий год, размещается в срок до 1 марта на официальном сайте </w:t>
      </w:r>
      <w:r w:rsidR="00763DF9" w:rsidRPr="00012CC1">
        <w:rPr>
          <w:sz w:val="28"/>
          <w:szCs w:val="28"/>
        </w:rPr>
        <w:t>Министерства</w:t>
      </w:r>
      <w:r w:rsidRPr="00012CC1">
        <w:rPr>
          <w:sz w:val="28"/>
          <w:szCs w:val="28"/>
        </w:rPr>
        <w:t xml:space="preserve"> в сети «Интернет».</w:t>
      </w:r>
    </w:p>
    <w:p w:rsidR="00BB6CD7" w:rsidRPr="00012CC1" w:rsidRDefault="00DE2BF1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18. </w:t>
      </w:r>
      <w:r w:rsidR="00BB6CD7" w:rsidRPr="00012CC1">
        <w:rPr>
          <w:sz w:val="28"/>
          <w:szCs w:val="28"/>
        </w:rPr>
        <w:t xml:space="preserve">Предостережение о недопустимости нарушения обязательных требований объявляется работодателю должностным лицом </w:t>
      </w:r>
      <w:r w:rsidR="002134B7" w:rsidRPr="00012CC1">
        <w:rPr>
          <w:sz w:val="28"/>
          <w:szCs w:val="28"/>
        </w:rPr>
        <w:t xml:space="preserve">Министерства </w:t>
      </w:r>
      <w:r w:rsidR="00BB6CD7" w:rsidRPr="00012CC1">
        <w:rPr>
          <w:sz w:val="28"/>
          <w:szCs w:val="28"/>
        </w:rPr>
        <w:t>в случае получения им сведений о готовящихся или возможных нарушениях обязательных требований, а также о непосредственных нарушениях обязательных требований.</w:t>
      </w:r>
    </w:p>
    <w:p w:rsidR="00BB6CD7" w:rsidRPr="00012CC1" w:rsidRDefault="00BB6CD7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Предостережение оформляется в письменной форме или в форме электронного документа. </w:t>
      </w:r>
    </w:p>
    <w:p w:rsidR="00BB6CD7" w:rsidRPr="00012CC1" w:rsidRDefault="00BB6CD7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Объявленное предостережение направляется в адрес работодателя </w:t>
      </w:r>
      <w:r w:rsidR="00797BE1" w:rsidRPr="00012CC1">
        <w:rPr>
          <w:sz w:val="28"/>
          <w:szCs w:val="28"/>
        </w:rPr>
        <w:t>посредств</w:t>
      </w:r>
      <w:r w:rsidR="00EF43D9" w:rsidRPr="00012CC1">
        <w:rPr>
          <w:sz w:val="28"/>
          <w:szCs w:val="28"/>
        </w:rPr>
        <w:t>ом</w:t>
      </w:r>
      <w:r w:rsidR="00797BE1" w:rsidRPr="00012CC1">
        <w:rPr>
          <w:sz w:val="28"/>
          <w:szCs w:val="28"/>
        </w:rPr>
        <w:t xml:space="preserve"> электронной почты (с уведомлением о получении)</w:t>
      </w:r>
      <w:r w:rsidRPr="00012CC1">
        <w:rPr>
          <w:sz w:val="28"/>
          <w:szCs w:val="28"/>
        </w:rPr>
        <w:t xml:space="preserve"> или почтовым отправлением (в случае направления на бумажном носителе), в течение </w:t>
      </w:r>
      <w:r w:rsidR="007C2B60" w:rsidRPr="00012CC1">
        <w:rPr>
          <w:sz w:val="28"/>
          <w:szCs w:val="28"/>
        </w:rPr>
        <w:t>5</w:t>
      </w:r>
      <w:r w:rsidRPr="00012CC1">
        <w:rPr>
          <w:sz w:val="28"/>
          <w:szCs w:val="28"/>
        </w:rPr>
        <w:t xml:space="preserve"> рабочих дней с момента объявления.</w:t>
      </w:r>
    </w:p>
    <w:p w:rsidR="00BB6CD7" w:rsidRPr="00012CC1" w:rsidRDefault="00BB6CD7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Должностное лицо регистрирует предостережение в </w:t>
      </w:r>
      <w:r w:rsidR="004D2134" w:rsidRPr="00012CC1">
        <w:rPr>
          <w:sz w:val="28"/>
          <w:szCs w:val="28"/>
        </w:rPr>
        <w:t xml:space="preserve">электронном </w:t>
      </w:r>
      <w:r w:rsidRPr="00012CC1">
        <w:rPr>
          <w:sz w:val="28"/>
          <w:szCs w:val="28"/>
        </w:rPr>
        <w:t>журнале учета объявленных предостережений с присвоением регистрационного номера.</w:t>
      </w:r>
    </w:p>
    <w:p w:rsidR="00BB6CD7" w:rsidRPr="00012CC1" w:rsidRDefault="00BB6CD7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В случае объявления </w:t>
      </w:r>
      <w:r w:rsidR="00797BE1" w:rsidRPr="00012CC1">
        <w:rPr>
          <w:sz w:val="28"/>
          <w:szCs w:val="28"/>
        </w:rPr>
        <w:t>Министерством</w:t>
      </w:r>
      <w:r w:rsidRPr="00012CC1">
        <w:rPr>
          <w:sz w:val="28"/>
          <w:szCs w:val="28"/>
        </w:rPr>
        <w:t xml:space="preserve"> предостережения о недопустимости нарушения обязательных требований работодатель вправе подать возражение в отношении указанного предостережения.</w:t>
      </w:r>
    </w:p>
    <w:p w:rsidR="00BB6CD7" w:rsidRPr="00012CC1" w:rsidRDefault="00BB6CD7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Возражение направляется в </w:t>
      </w:r>
      <w:r w:rsidR="00797BE1" w:rsidRPr="00012CC1">
        <w:rPr>
          <w:sz w:val="28"/>
          <w:szCs w:val="28"/>
        </w:rPr>
        <w:t xml:space="preserve">Министерство </w:t>
      </w:r>
      <w:r w:rsidRPr="00012CC1">
        <w:rPr>
          <w:sz w:val="28"/>
          <w:szCs w:val="28"/>
        </w:rPr>
        <w:t xml:space="preserve">не позднее 15 календарных дней с момента получения предостережения </w:t>
      </w:r>
      <w:r w:rsidR="00797BE1" w:rsidRPr="00012CC1">
        <w:rPr>
          <w:sz w:val="28"/>
          <w:szCs w:val="28"/>
        </w:rPr>
        <w:t>посредств</w:t>
      </w:r>
      <w:r w:rsidR="00AF2974" w:rsidRPr="00012CC1">
        <w:rPr>
          <w:sz w:val="28"/>
          <w:szCs w:val="28"/>
        </w:rPr>
        <w:t>а</w:t>
      </w:r>
      <w:r w:rsidR="00797BE1" w:rsidRPr="00012CC1">
        <w:rPr>
          <w:sz w:val="28"/>
          <w:szCs w:val="28"/>
        </w:rPr>
        <w:t>м электронной почты</w:t>
      </w:r>
      <w:r w:rsidRPr="00012CC1">
        <w:rPr>
          <w:sz w:val="28"/>
          <w:szCs w:val="28"/>
        </w:rPr>
        <w:t xml:space="preserve"> или почтовым отправлением (в случае направления на бумажном носителе).</w:t>
      </w:r>
    </w:p>
    <w:p w:rsidR="00BB6CD7" w:rsidRPr="00012CC1" w:rsidRDefault="00BB6CD7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lastRenderedPageBreak/>
        <w:t>Возражения составляются работодателем в произвольной форме, при этом должны содержать следующую информацию:</w:t>
      </w:r>
    </w:p>
    <w:p w:rsidR="00BB6CD7" w:rsidRPr="00012CC1" w:rsidRDefault="004D2134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1</w:t>
      </w:r>
      <w:r w:rsidR="00BB6CD7" w:rsidRPr="00012CC1">
        <w:rPr>
          <w:sz w:val="28"/>
          <w:szCs w:val="28"/>
        </w:rPr>
        <w:t>) наименование работодателя;</w:t>
      </w:r>
    </w:p>
    <w:p w:rsidR="00BB6CD7" w:rsidRPr="00012CC1" w:rsidRDefault="004D2134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</w:t>
      </w:r>
      <w:r w:rsidR="00BB6CD7" w:rsidRPr="00012CC1">
        <w:rPr>
          <w:sz w:val="28"/>
          <w:szCs w:val="28"/>
        </w:rPr>
        <w:t>) дату и номер предостережения, направленного в адрес работодателя;</w:t>
      </w:r>
    </w:p>
    <w:p w:rsidR="00BB6CD7" w:rsidRPr="00012CC1" w:rsidRDefault="004D2134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3</w:t>
      </w:r>
      <w:r w:rsidR="00BB6CD7" w:rsidRPr="00012CC1">
        <w:rPr>
          <w:sz w:val="28"/>
          <w:szCs w:val="28"/>
        </w:rPr>
        <w:t>) обоснование позиции, доводы в отношении указанных в предостережении действий (бездействий) работодателя, которые приводят или могут привести к нарушению обязательных требований;</w:t>
      </w:r>
    </w:p>
    <w:p w:rsidR="00BB6CD7" w:rsidRPr="00012CC1" w:rsidRDefault="004D2134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4</w:t>
      </w:r>
      <w:r w:rsidR="00BB6CD7" w:rsidRPr="00012CC1">
        <w:rPr>
          <w:sz w:val="28"/>
          <w:szCs w:val="28"/>
        </w:rPr>
        <w:t>) желаемый способ получения ответа по итогам рассмотрения возражения;</w:t>
      </w:r>
    </w:p>
    <w:p w:rsidR="00BB6CD7" w:rsidRPr="00012CC1" w:rsidRDefault="004D2134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5</w:t>
      </w:r>
      <w:r w:rsidR="00BB6CD7" w:rsidRPr="00012CC1">
        <w:rPr>
          <w:sz w:val="28"/>
          <w:szCs w:val="28"/>
        </w:rPr>
        <w:t xml:space="preserve">) фамилию, имя, отчество (при наличии) </w:t>
      </w:r>
      <w:proofErr w:type="gramStart"/>
      <w:r w:rsidR="00BB6CD7" w:rsidRPr="00012CC1">
        <w:rPr>
          <w:sz w:val="28"/>
          <w:szCs w:val="28"/>
        </w:rPr>
        <w:t>направившего</w:t>
      </w:r>
      <w:proofErr w:type="gramEnd"/>
      <w:r w:rsidR="00BB6CD7" w:rsidRPr="00012CC1">
        <w:rPr>
          <w:sz w:val="28"/>
          <w:szCs w:val="28"/>
        </w:rPr>
        <w:t xml:space="preserve"> возражение</w:t>
      </w:r>
      <w:r w:rsidR="00EF43D9" w:rsidRPr="00012CC1">
        <w:rPr>
          <w:sz w:val="28"/>
          <w:szCs w:val="28"/>
        </w:rPr>
        <w:t>;</w:t>
      </w:r>
    </w:p>
    <w:p w:rsidR="00BB6CD7" w:rsidRPr="00012CC1" w:rsidRDefault="004D2134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6</w:t>
      </w:r>
      <w:r w:rsidR="00BB6CD7" w:rsidRPr="00012CC1">
        <w:rPr>
          <w:sz w:val="28"/>
          <w:szCs w:val="28"/>
        </w:rPr>
        <w:t>) дату направления возражения.</w:t>
      </w:r>
    </w:p>
    <w:p w:rsidR="00BB6CD7" w:rsidRPr="00012CC1" w:rsidRDefault="00BB6CD7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Возражение рассматривается должностным лицом</w:t>
      </w:r>
      <w:r w:rsidR="002134B7" w:rsidRPr="00012CC1">
        <w:rPr>
          <w:sz w:val="28"/>
          <w:szCs w:val="28"/>
        </w:rPr>
        <w:t xml:space="preserve"> Министерства</w:t>
      </w:r>
      <w:r w:rsidRPr="00012CC1">
        <w:rPr>
          <w:sz w:val="28"/>
          <w:szCs w:val="28"/>
        </w:rPr>
        <w:t>, объявившим предостережение, не позднее 30 дней с момента получения такого возражения.</w:t>
      </w:r>
    </w:p>
    <w:p w:rsidR="00BB6CD7" w:rsidRPr="00012CC1" w:rsidRDefault="00BB6CD7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В случае принятия представленных работодателем в возражениях доводов должностное лицо </w:t>
      </w:r>
      <w:r w:rsidR="002134B7" w:rsidRPr="00012CC1">
        <w:rPr>
          <w:sz w:val="28"/>
          <w:szCs w:val="28"/>
        </w:rPr>
        <w:t xml:space="preserve">Министерства </w:t>
      </w:r>
      <w:r w:rsidRPr="00012CC1">
        <w:rPr>
          <w:sz w:val="28"/>
          <w:szCs w:val="28"/>
        </w:rPr>
        <w:t xml:space="preserve">аннулирует направленное предостережение с соответствующей отметкой в </w:t>
      </w:r>
      <w:r w:rsidR="004D2134" w:rsidRPr="00012CC1">
        <w:rPr>
          <w:sz w:val="28"/>
          <w:szCs w:val="28"/>
        </w:rPr>
        <w:t xml:space="preserve">электронном </w:t>
      </w:r>
      <w:r w:rsidRPr="00012CC1">
        <w:rPr>
          <w:sz w:val="28"/>
          <w:szCs w:val="28"/>
        </w:rPr>
        <w:t>журнале учета объявленных предостережений.</w:t>
      </w:r>
    </w:p>
    <w:p w:rsidR="00BB6CD7" w:rsidRPr="00012CC1" w:rsidRDefault="00DE2BF1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19. </w:t>
      </w:r>
      <w:r w:rsidR="00BB6CD7" w:rsidRPr="00012CC1">
        <w:rPr>
          <w:sz w:val="28"/>
          <w:szCs w:val="28"/>
        </w:rPr>
        <w:t>Консультирование работодателей и их представителей осуществляется должностным лицом, по обращениям работодателей и их представителей по вопросам, связанным с организацией и осуществлением государственного контроля (надзора).</w:t>
      </w:r>
      <w:r w:rsidR="004D2134" w:rsidRPr="00012CC1">
        <w:rPr>
          <w:sz w:val="28"/>
          <w:szCs w:val="28"/>
        </w:rPr>
        <w:t xml:space="preserve"> </w:t>
      </w:r>
      <w:r w:rsidR="00BB6CD7" w:rsidRPr="00012CC1">
        <w:rPr>
          <w:sz w:val="28"/>
          <w:szCs w:val="28"/>
        </w:rPr>
        <w:t>Консультирование осуществляется без взимания платы.</w:t>
      </w:r>
    </w:p>
    <w:p w:rsidR="00BB6CD7" w:rsidRPr="00012CC1" w:rsidRDefault="00BB6CD7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Консультирование может осуществляться должностным лицом </w:t>
      </w:r>
      <w:r w:rsidR="002134B7" w:rsidRPr="00012CC1">
        <w:rPr>
          <w:sz w:val="28"/>
          <w:szCs w:val="28"/>
        </w:rPr>
        <w:t xml:space="preserve">Министерства </w:t>
      </w:r>
      <w:r w:rsidRPr="00012CC1">
        <w:rPr>
          <w:sz w:val="28"/>
          <w:szCs w:val="28"/>
        </w:rPr>
        <w:t>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</w:r>
    </w:p>
    <w:p w:rsidR="00BB6CD7" w:rsidRPr="00012CC1" w:rsidRDefault="00BB6CD7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Время консультирования не должно превышать 1</w:t>
      </w:r>
      <w:r w:rsidR="004D2134" w:rsidRPr="00012CC1">
        <w:rPr>
          <w:sz w:val="28"/>
          <w:szCs w:val="28"/>
        </w:rPr>
        <w:t>0</w:t>
      </w:r>
      <w:r w:rsidRPr="00012CC1">
        <w:rPr>
          <w:sz w:val="28"/>
          <w:szCs w:val="28"/>
        </w:rPr>
        <w:t xml:space="preserve"> минут.</w:t>
      </w:r>
    </w:p>
    <w:p w:rsidR="00BB6CD7" w:rsidRPr="00012CC1" w:rsidRDefault="00BB6CD7" w:rsidP="004D2134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Личный прием работодателей и их представителей проводится </w:t>
      </w:r>
      <w:r w:rsidR="004D2134" w:rsidRPr="00012CC1">
        <w:rPr>
          <w:sz w:val="28"/>
          <w:szCs w:val="28"/>
        </w:rPr>
        <w:t>министром</w:t>
      </w:r>
      <w:r w:rsidRPr="00012CC1">
        <w:rPr>
          <w:sz w:val="28"/>
          <w:szCs w:val="28"/>
        </w:rPr>
        <w:t xml:space="preserve"> или заместител</w:t>
      </w:r>
      <w:r w:rsidR="004D2134" w:rsidRPr="00012CC1">
        <w:rPr>
          <w:sz w:val="28"/>
          <w:szCs w:val="28"/>
        </w:rPr>
        <w:t>ем</w:t>
      </w:r>
      <w:r w:rsidRPr="00012CC1">
        <w:rPr>
          <w:sz w:val="28"/>
          <w:szCs w:val="28"/>
        </w:rPr>
        <w:t xml:space="preserve"> </w:t>
      </w:r>
      <w:r w:rsidR="004D2134" w:rsidRPr="00012CC1">
        <w:rPr>
          <w:sz w:val="28"/>
          <w:szCs w:val="28"/>
        </w:rPr>
        <w:t>министра</w:t>
      </w:r>
      <w:r w:rsidRPr="00012CC1">
        <w:rPr>
          <w:sz w:val="28"/>
          <w:szCs w:val="28"/>
        </w:rPr>
        <w:t xml:space="preserve">.  </w:t>
      </w:r>
    </w:p>
    <w:p w:rsidR="00BB6CD7" w:rsidRPr="00012CC1" w:rsidRDefault="00BB6CD7" w:rsidP="004D2134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C86A34" w:rsidRPr="00012CC1">
        <w:rPr>
          <w:sz w:val="28"/>
          <w:szCs w:val="28"/>
        </w:rPr>
        <w:t xml:space="preserve">Министерства </w:t>
      </w:r>
      <w:r w:rsidRPr="00012CC1">
        <w:rPr>
          <w:sz w:val="28"/>
          <w:szCs w:val="28"/>
        </w:rPr>
        <w:t>в сети «Интернет».</w:t>
      </w:r>
    </w:p>
    <w:p w:rsidR="004D2134" w:rsidRPr="00012CC1" w:rsidRDefault="004D2134" w:rsidP="004D21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2CC1">
        <w:rPr>
          <w:rFonts w:eastAsiaTheme="minorHAnsi"/>
          <w:sz w:val="28"/>
          <w:szCs w:val="28"/>
          <w:lang w:eastAsia="en-US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 </w:t>
      </w:r>
      <w:hyperlink r:id="rId10" w:history="1">
        <w:r w:rsidRPr="00012CC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012CC1">
        <w:rPr>
          <w:rFonts w:eastAsiaTheme="minorHAnsi"/>
          <w:sz w:val="28"/>
          <w:szCs w:val="28"/>
          <w:lang w:eastAsia="en-US"/>
        </w:rPr>
        <w:t xml:space="preserve"> от 2 мая 2006 года № 59-ФЗ «О порядке рассмотрения обращений граждан Российской Федерации».</w:t>
      </w:r>
    </w:p>
    <w:p w:rsidR="00BB6CD7" w:rsidRPr="00012CC1" w:rsidRDefault="00BB6CD7" w:rsidP="004D2134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Если поставленные во время консультирования вопросы не относятся к осуществляемому виду государственного контроля (надзора) даются необходимые разъяснения по обращению в соответствующие органы государственной власти или к соответствующим должностным лицам.</w:t>
      </w:r>
      <w:r w:rsidRPr="00012CC1">
        <w:rPr>
          <w:sz w:val="28"/>
          <w:szCs w:val="28"/>
        </w:rPr>
        <w:tab/>
      </w:r>
    </w:p>
    <w:p w:rsidR="00BB6CD7" w:rsidRPr="00012CC1" w:rsidRDefault="00BB6CD7" w:rsidP="004D2134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</w:t>
      </w:r>
      <w:r w:rsidR="004D2134" w:rsidRPr="00012CC1">
        <w:rPr>
          <w:sz w:val="28"/>
          <w:szCs w:val="28"/>
        </w:rPr>
        <w:t>Министерства</w:t>
      </w:r>
      <w:r w:rsidRPr="00012CC1">
        <w:rPr>
          <w:sz w:val="28"/>
          <w:szCs w:val="28"/>
        </w:rPr>
        <w:t>, иных участников контрольного (надзорного) мероприятия.</w:t>
      </w:r>
    </w:p>
    <w:p w:rsidR="00BB6CD7" w:rsidRPr="00012CC1" w:rsidRDefault="00BB6CD7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Информация, ставшая известной должностному лицу </w:t>
      </w:r>
      <w:r w:rsidR="004D2134" w:rsidRPr="00012CC1">
        <w:rPr>
          <w:sz w:val="28"/>
          <w:szCs w:val="28"/>
        </w:rPr>
        <w:t xml:space="preserve">Министерства </w:t>
      </w:r>
      <w:r w:rsidRPr="00012CC1">
        <w:rPr>
          <w:sz w:val="28"/>
          <w:szCs w:val="28"/>
        </w:rPr>
        <w:t xml:space="preserve">в ходе </w:t>
      </w:r>
      <w:r w:rsidRPr="00012CC1">
        <w:rPr>
          <w:sz w:val="28"/>
          <w:szCs w:val="28"/>
        </w:rPr>
        <w:lastRenderedPageBreak/>
        <w:t xml:space="preserve">консультирования, не может использоваться </w:t>
      </w:r>
      <w:r w:rsidR="004D2134" w:rsidRPr="00012CC1">
        <w:rPr>
          <w:sz w:val="28"/>
          <w:szCs w:val="28"/>
        </w:rPr>
        <w:t>Министерством</w:t>
      </w:r>
      <w:r w:rsidRPr="00012CC1">
        <w:rPr>
          <w:sz w:val="28"/>
          <w:szCs w:val="28"/>
        </w:rPr>
        <w:t xml:space="preserve"> в целях оценки работодателя по вопросам соблюдения обязательных требований.</w:t>
      </w:r>
    </w:p>
    <w:p w:rsidR="00BB6CD7" w:rsidRPr="00012CC1" w:rsidRDefault="004D2134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Министерство</w:t>
      </w:r>
      <w:r w:rsidR="00BB6CD7" w:rsidRPr="00012CC1">
        <w:rPr>
          <w:sz w:val="28"/>
          <w:szCs w:val="28"/>
        </w:rPr>
        <w:t xml:space="preserve">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BB6CD7" w:rsidRPr="00012CC1" w:rsidRDefault="00BB6CD7" w:rsidP="00BB6CD7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B6CD7" w:rsidRPr="00012CC1" w:rsidRDefault="00BB6CD7" w:rsidP="002D5944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Если в течение календарного года поступило пять и </w:t>
      </w:r>
      <w:proofErr w:type="gramStart"/>
      <w:r w:rsidRPr="00012CC1">
        <w:rPr>
          <w:sz w:val="28"/>
          <w:szCs w:val="28"/>
        </w:rPr>
        <w:t>более однотипных</w:t>
      </w:r>
      <w:proofErr w:type="gramEnd"/>
      <w:r w:rsidRPr="00012CC1">
        <w:rPr>
          <w:sz w:val="28"/>
          <w:szCs w:val="28"/>
        </w:rPr>
        <w:t xml:space="preserve"> (по одним и тем же вопросам) обращений работодателей и их представителей, консультирование по таким обращениям осуществляется посредством размещения на официальном сайте </w:t>
      </w:r>
      <w:r w:rsidR="002D5944" w:rsidRPr="00012CC1">
        <w:rPr>
          <w:sz w:val="28"/>
          <w:szCs w:val="28"/>
        </w:rPr>
        <w:t>Министерства</w:t>
      </w:r>
      <w:r w:rsidRPr="00012CC1">
        <w:rPr>
          <w:sz w:val="28"/>
          <w:szCs w:val="28"/>
        </w:rPr>
        <w:t xml:space="preserve">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BB6CD7" w:rsidRPr="00012CC1" w:rsidRDefault="00DE2BF1" w:rsidP="00EC1C68">
      <w:pPr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20. </w:t>
      </w:r>
      <w:r w:rsidR="00BB6CD7" w:rsidRPr="00012CC1">
        <w:rPr>
          <w:sz w:val="28"/>
          <w:szCs w:val="28"/>
        </w:rPr>
        <w:t xml:space="preserve">Профилактический визит проводится должностным лицом </w:t>
      </w:r>
      <w:r w:rsidR="002134B7" w:rsidRPr="00012CC1">
        <w:rPr>
          <w:sz w:val="28"/>
          <w:szCs w:val="28"/>
        </w:rPr>
        <w:t xml:space="preserve">Министерства </w:t>
      </w:r>
      <w:r w:rsidR="00BB6CD7" w:rsidRPr="00012CC1">
        <w:rPr>
          <w:sz w:val="28"/>
          <w:szCs w:val="28"/>
        </w:rPr>
        <w:t xml:space="preserve">в форме профилактической беседы по месту осуществления деятельности работодателя либо путем использования видеоконференцсвязи. </w:t>
      </w:r>
      <w:proofErr w:type="gramStart"/>
      <w:r w:rsidR="00BB6CD7" w:rsidRPr="00012CC1">
        <w:rPr>
          <w:sz w:val="28"/>
          <w:szCs w:val="28"/>
        </w:rPr>
        <w:t xml:space="preserve">В ходе профилактического визита </w:t>
      </w:r>
      <w:r w:rsidR="00F71D00" w:rsidRPr="00012CC1">
        <w:rPr>
          <w:sz w:val="28"/>
          <w:szCs w:val="28"/>
        </w:rPr>
        <w:t xml:space="preserve">должностное лицо Министерства информирует </w:t>
      </w:r>
      <w:r w:rsidR="00BB6CD7" w:rsidRPr="00012CC1">
        <w:rPr>
          <w:sz w:val="28"/>
          <w:szCs w:val="28"/>
        </w:rPr>
        <w:t>работодател</w:t>
      </w:r>
      <w:r w:rsidR="00F71D00" w:rsidRPr="00012CC1">
        <w:rPr>
          <w:sz w:val="28"/>
          <w:szCs w:val="28"/>
        </w:rPr>
        <w:t>я</w:t>
      </w:r>
      <w:r w:rsidR="00BB6CD7" w:rsidRPr="00012CC1">
        <w:rPr>
          <w:sz w:val="28"/>
          <w:szCs w:val="28"/>
        </w:rPr>
        <w:t xml:space="preserve"> об обязательных требованиях, предъявляемых к его деятельности,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работодателя исходя из его отнесения к соответствующей категории риска.</w:t>
      </w:r>
      <w:proofErr w:type="gramEnd"/>
    </w:p>
    <w:p w:rsidR="00BB6CD7" w:rsidRPr="00012CC1" w:rsidRDefault="00BB6CD7" w:rsidP="00644BCE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В ходе профилактического визита должностным лицом </w:t>
      </w:r>
      <w:r w:rsidR="002134B7" w:rsidRPr="00012CC1">
        <w:rPr>
          <w:sz w:val="28"/>
          <w:szCs w:val="28"/>
        </w:rPr>
        <w:t xml:space="preserve">Министерства </w:t>
      </w:r>
      <w:r w:rsidRPr="00012CC1">
        <w:rPr>
          <w:sz w:val="28"/>
          <w:szCs w:val="28"/>
        </w:rPr>
        <w:t xml:space="preserve">может осуществляться консультирование работодателя в порядке, установленном статьей 50 Федерального закона № 248-ФЗ. </w:t>
      </w:r>
    </w:p>
    <w:p w:rsidR="00BB6CD7" w:rsidRPr="00012CC1" w:rsidRDefault="00BB6CD7" w:rsidP="00644BCE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В случае осуществления профилактического визита в форме профилактической беседы по месту осуществления деятельности работодателя</w:t>
      </w:r>
      <w:r w:rsidRPr="00012CC1">
        <w:rPr>
          <w:b/>
          <w:sz w:val="28"/>
          <w:szCs w:val="28"/>
        </w:rPr>
        <w:t>,</w:t>
      </w:r>
      <w:r w:rsidRPr="00012CC1">
        <w:rPr>
          <w:sz w:val="28"/>
          <w:szCs w:val="28"/>
        </w:rPr>
        <w:t xml:space="preserve"> должностное лицо </w:t>
      </w:r>
      <w:r w:rsidR="002134B7" w:rsidRPr="00012CC1">
        <w:rPr>
          <w:sz w:val="28"/>
          <w:szCs w:val="28"/>
        </w:rPr>
        <w:t xml:space="preserve">Министерства </w:t>
      </w:r>
      <w:r w:rsidRPr="00012CC1">
        <w:rPr>
          <w:sz w:val="28"/>
          <w:szCs w:val="28"/>
        </w:rPr>
        <w:t xml:space="preserve">должно явиться в назначенные день и время по месту осуществления деятельности работодателя. </w:t>
      </w:r>
    </w:p>
    <w:p w:rsidR="00BB6CD7" w:rsidRPr="00012CC1" w:rsidRDefault="00BB6CD7" w:rsidP="00644BCE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В ходе профилактического визита должностным лицом </w:t>
      </w:r>
      <w:r w:rsidR="002134B7" w:rsidRPr="00012CC1">
        <w:rPr>
          <w:sz w:val="28"/>
          <w:szCs w:val="28"/>
        </w:rPr>
        <w:t xml:space="preserve">Министерства </w:t>
      </w:r>
      <w:r w:rsidRPr="00012CC1">
        <w:rPr>
          <w:sz w:val="28"/>
          <w:szCs w:val="28"/>
        </w:rPr>
        <w:t xml:space="preserve">осуществляется сбор сведений, необходимых для отнесения работодателя к категориям риска, в том числе, должностным лицом </w:t>
      </w:r>
      <w:r w:rsidR="002134B7" w:rsidRPr="00012CC1">
        <w:rPr>
          <w:sz w:val="28"/>
          <w:szCs w:val="28"/>
        </w:rPr>
        <w:t xml:space="preserve">Министерства </w:t>
      </w:r>
      <w:r w:rsidRPr="00012CC1">
        <w:rPr>
          <w:sz w:val="28"/>
          <w:szCs w:val="28"/>
        </w:rPr>
        <w:t>для ознакомления запрашиваются сведения, необходимые для отнесения работодателя к категориям риска.</w:t>
      </w:r>
    </w:p>
    <w:p w:rsidR="00BB6CD7" w:rsidRPr="00012CC1" w:rsidRDefault="00BB6CD7" w:rsidP="00644BCE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При проведении профилактического визита, представление работодателем запрашиваемых сведений не является обязательным.</w:t>
      </w:r>
    </w:p>
    <w:p w:rsidR="00BB6CD7" w:rsidRPr="00012CC1" w:rsidRDefault="00BB6CD7" w:rsidP="00644BCE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В случае осуществления профилактического визита путем использования видео-конференц-связи должностное лицо осуществляет указанные в настоящем пункте действия посредством использования электронных каналов связи.</w:t>
      </w:r>
    </w:p>
    <w:p w:rsidR="00BB6CD7" w:rsidRPr="00012CC1" w:rsidRDefault="00BB6CD7" w:rsidP="00644BCE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При проведении профилактического визита работодателям не выдаются предписания об устранении нарушений обязательных требований. Разъяснения, полученные работодателями в ходе профилактического визита, носят рекомендательный характер.</w:t>
      </w:r>
    </w:p>
    <w:p w:rsidR="00BB6CD7" w:rsidRPr="00012CC1" w:rsidRDefault="00BB6CD7" w:rsidP="00644BCE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Если при проведении профилактического визита установлено, что работодатель представляет явную непосредственную угрозу причинения вреда </w:t>
      </w:r>
      <w:r w:rsidRPr="00012CC1">
        <w:rPr>
          <w:sz w:val="28"/>
          <w:szCs w:val="28"/>
        </w:rPr>
        <w:lastRenderedPageBreak/>
        <w:t xml:space="preserve">(ущерба) охраняемым законом ценностям или такой вред (ущерб) причинен, должностное лицо незамедлительно направляет информацию об этом </w:t>
      </w:r>
      <w:r w:rsidR="00644BCE" w:rsidRPr="00012CC1">
        <w:rPr>
          <w:sz w:val="28"/>
          <w:szCs w:val="28"/>
        </w:rPr>
        <w:t>министру</w:t>
      </w:r>
      <w:r w:rsidRPr="00012CC1">
        <w:rPr>
          <w:sz w:val="28"/>
          <w:szCs w:val="28"/>
        </w:rPr>
        <w:t xml:space="preserve"> для принятия решения о проведении контрольных (надзорных) мероприятий в форме отчета о проведенном профилактическом визите.</w:t>
      </w:r>
    </w:p>
    <w:p w:rsidR="00BB6CD7" w:rsidRPr="00012CC1" w:rsidRDefault="00BB6CD7" w:rsidP="00644BCE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Обязательные профилактические визиты в отношении работодателей не проводятся.</w:t>
      </w:r>
    </w:p>
    <w:p w:rsidR="00E87CBF" w:rsidRPr="00012CC1" w:rsidRDefault="00E87CBF" w:rsidP="00644BCE">
      <w:pPr>
        <w:widowControl w:val="0"/>
        <w:ind w:firstLine="709"/>
        <w:jc w:val="both"/>
        <w:rPr>
          <w:sz w:val="28"/>
          <w:szCs w:val="28"/>
        </w:rPr>
      </w:pPr>
    </w:p>
    <w:p w:rsidR="00E87CBF" w:rsidRPr="00012CC1" w:rsidRDefault="00F71D00" w:rsidP="00F71D00">
      <w:pPr>
        <w:widowControl w:val="0"/>
        <w:jc w:val="center"/>
        <w:rPr>
          <w:b/>
          <w:sz w:val="28"/>
          <w:szCs w:val="28"/>
        </w:rPr>
      </w:pPr>
      <w:r w:rsidRPr="00012CC1">
        <w:rPr>
          <w:b/>
          <w:sz w:val="28"/>
          <w:szCs w:val="28"/>
          <w:lang w:val="en-US"/>
        </w:rPr>
        <w:t>IV</w:t>
      </w:r>
      <w:r w:rsidRPr="00012CC1">
        <w:rPr>
          <w:b/>
          <w:sz w:val="28"/>
          <w:szCs w:val="28"/>
        </w:rPr>
        <w:t>. </w:t>
      </w:r>
      <w:r w:rsidR="00E87CBF" w:rsidRPr="00012CC1">
        <w:rPr>
          <w:b/>
          <w:sz w:val="28"/>
          <w:szCs w:val="28"/>
        </w:rPr>
        <w:t>Осуществление государственного контроля (надзора)</w:t>
      </w:r>
    </w:p>
    <w:p w:rsidR="00E87CBF" w:rsidRPr="00012CC1" w:rsidRDefault="00E87CBF" w:rsidP="00E87CBF">
      <w:pPr>
        <w:widowControl w:val="0"/>
        <w:jc w:val="center"/>
        <w:rPr>
          <w:b/>
          <w:sz w:val="28"/>
          <w:szCs w:val="28"/>
        </w:rPr>
      </w:pPr>
    </w:p>
    <w:p w:rsidR="00E87CBF" w:rsidRPr="00012CC1" w:rsidRDefault="00DE2BF1" w:rsidP="006B3C0A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21. </w:t>
      </w:r>
      <w:r w:rsidR="00E87CBF" w:rsidRPr="00012CC1">
        <w:rPr>
          <w:sz w:val="28"/>
          <w:szCs w:val="28"/>
        </w:rPr>
        <w:t xml:space="preserve">Государственный контроль (надзор) </w:t>
      </w:r>
      <w:proofErr w:type="gramStart"/>
      <w:r w:rsidR="00E87CBF" w:rsidRPr="00012CC1">
        <w:rPr>
          <w:sz w:val="28"/>
          <w:szCs w:val="28"/>
        </w:rPr>
        <w:t>со</w:t>
      </w:r>
      <w:proofErr w:type="gramEnd"/>
      <w:r w:rsidR="00E87CBF" w:rsidRPr="00012CC1">
        <w:rPr>
          <w:sz w:val="28"/>
          <w:szCs w:val="28"/>
        </w:rPr>
        <w:t xml:space="preserve"> взаимодействием должностного лица Министерства с работодателем осуществляется при проведении следующих контрольных (надзорных) мероприятий: </w:t>
      </w:r>
    </w:p>
    <w:p w:rsidR="00E87CBF" w:rsidRPr="00012CC1" w:rsidRDefault="00E87CBF" w:rsidP="006B3C0A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1) документарная проверка;</w:t>
      </w:r>
    </w:p>
    <w:p w:rsidR="00E87CBF" w:rsidRPr="00012CC1" w:rsidRDefault="00E87CBF" w:rsidP="006B3C0A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2) выездная проверка.</w:t>
      </w:r>
    </w:p>
    <w:p w:rsidR="00565025" w:rsidRPr="00012CC1" w:rsidRDefault="00565025" w:rsidP="00565025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Для проведения контрольного (надзорного) мероприятия </w:t>
      </w:r>
      <w:proofErr w:type="gramStart"/>
      <w:r w:rsidRPr="00012CC1">
        <w:rPr>
          <w:sz w:val="28"/>
          <w:szCs w:val="28"/>
        </w:rPr>
        <w:t>со</w:t>
      </w:r>
      <w:proofErr w:type="gramEnd"/>
      <w:r w:rsidRPr="00012CC1">
        <w:rPr>
          <w:sz w:val="28"/>
          <w:szCs w:val="28"/>
        </w:rPr>
        <w:t xml:space="preserve"> взаимодействием с работодателем (далее – проверка) </w:t>
      </w:r>
      <w:r w:rsidR="00F71D00" w:rsidRPr="00012CC1">
        <w:rPr>
          <w:sz w:val="28"/>
          <w:szCs w:val="28"/>
        </w:rPr>
        <w:t xml:space="preserve">министром </w:t>
      </w:r>
      <w:r w:rsidRPr="00012CC1">
        <w:rPr>
          <w:sz w:val="28"/>
          <w:szCs w:val="28"/>
        </w:rPr>
        <w:t xml:space="preserve">принимается </w:t>
      </w:r>
      <w:r w:rsidR="00C86A34" w:rsidRPr="00012CC1">
        <w:rPr>
          <w:sz w:val="28"/>
          <w:szCs w:val="28"/>
        </w:rPr>
        <w:t xml:space="preserve">решение </w:t>
      </w:r>
      <w:r w:rsidR="00F71D00" w:rsidRPr="00012CC1">
        <w:rPr>
          <w:sz w:val="28"/>
          <w:szCs w:val="28"/>
        </w:rPr>
        <w:t xml:space="preserve">в виде </w:t>
      </w:r>
      <w:r w:rsidR="00C86A34" w:rsidRPr="00012CC1">
        <w:rPr>
          <w:sz w:val="28"/>
          <w:szCs w:val="28"/>
        </w:rPr>
        <w:t>приказ</w:t>
      </w:r>
      <w:r w:rsidR="00F71D00" w:rsidRPr="00012CC1">
        <w:rPr>
          <w:sz w:val="28"/>
          <w:szCs w:val="28"/>
        </w:rPr>
        <w:t>а</w:t>
      </w:r>
      <w:r w:rsidR="00C86A34" w:rsidRPr="00012CC1">
        <w:rPr>
          <w:sz w:val="28"/>
          <w:szCs w:val="28"/>
        </w:rPr>
        <w:t xml:space="preserve">, </w:t>
      </w:r>
      <w:r w:rsidRPr="00012CC1">
        <w:rPr>
          <w:sz w:val="28"/>
          <w:szCs w:val="28"/>
        </w:rPr>
        <w:t>в котором указываются сведения, предусмотренные частью 1 статьи 64 Федерального № 248-ФЗ.</w:t>
      </w:r>
    </w:p>
    <w:p w:rsidR="00E87CBF" w:rsidRPr="00012CC1" w:rsidRDefault="00DE2BF1" w:rsidP="006B3C0A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22. </w:t>
      </w:r>
      <w:r w:rsidR="00E87CBF" w:rsidRPr="00012CC1">
        <w:rPr>
          <w:sz w:val="28"/>
          <w:szCs w:val="28"/>
        </w:rPr>
        <w:t>Документарная проверка проводится в порядке, установленном статьей 72 Федерального закона № 248-ФЗ.</w:t>
      </w:r>
    </w:p>
    <w:p w:rsidR="006B3C0A" w:rsidRPr="00012CC1" w:rsidRDefault="006B3C0A" w:rsidP="006B3C0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12CC1">
        <w:rPr>
          <w:rFonts w:eastAsiaTheme="minorHAnsi"/>
          <w:sz w:val="28"/>
          <w:szCs w:val="28"/>
          <w:lang w:eastAsia="en-US"/>
        </w:rPr>
        <w:t xml:space="preserve">В ходе документарной проверки рассматриваются документы </w:t>
      </w:r>
      <w:r w:rsidR="00FF763C" w:rsidRPr="00012CC1">
        <w:rPr>
          <w:rFonts w:eastAsiaTheme="minorHAnsi"/>
          <w:sz w:val="28"/>
          <w:szCs w:val="28"/>
          <w:lang w:eastAsia="en-US"/>
        </w:rPr>
        <w:t>работодателя</w:t>
      </w:r>
      <w:r w:rsidRPr="00012CC1">
        <w:rPr>
          <w:rFonts w:eastAsiaTheme="minorHAnsi"/>
          <w:sz w:val="28"/>
          <w:szCs w:val="28"/>
          <w:lang w:eastAsia="en-US"/>
        </w:rPr>
        <w:t xml:space="preserve">, имеющиеся в приказе Министерства, результаты предыдущих контрольных (надзорных) мероприятий, материалы рассмотрения дел об административных правонарушениях и иные документы о </w:t>
      </w:r>
      <w:proofErr w:type="gramStart"/>
      <w:r w:rsidRPr="00012CC1">
        <w:rPr>
          <w:rFonts w:eastAsiaTheme="minorHAnsi"/>
          <w:sz w:val="28"/>
          <w:szCs w:val="28"/>
          <w:lang w:eastAsia="en-US"/>
        </w:rPr>
        <w:t>результатах</w:t>
      </w:r>
      <w:proofErr w:type="gramEnd"/>
      <w:r w:rsidRPr="00012CC1">
        <w:rPr>
          <w:rFonts w:eastAsiaTheme="minorHAnsi"/>
          <w:sz w:val="28"/>
          <w:szCs w:val="28"/>
          <w:lang w:eastAsia="en-US"/>
        </w:rPr>
        <w:t xml:space="preserve"> осуществленных в отношении </w:t>
      </w:r>
      <w:r w:rsidR="00FF763C" w:rsidRPr="00012CC1">
        <w:rPr>
          <w:rFonts w:eastAsiaTheme="minorHAnsi"/>
          <w:sz w:val="28"/>
          <w:szCs w:val="28"/>
          <w:lang w:eastAsia="en-US"/>
        </w:rPr>
        <w:t xml:space="preserve">работодателя </w:t>
      </w:r>
      <w:r w:rsidRPr="00012CC1">
        <w:rPr>
          <w:rFonts w:eastAsiaTheme="minorHAnsi"/>
          <w:sz w:val="28"/>
          <w:szCs w:val="28"/>
          <w:lang w:eastAsia="en-US"/>
        </w:rPr>
        <w:t>государственного контроля (надзора).</w:t>
      </w:r>
    </w:p>
    <w:p w:rsidR="006B3C0A" w:rsidRPr="00012CC1" w:rsidRDefault="006B3C0A" w:rsidP="006B3C0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12CC1">
        <w:rPr>
          <w:rFonts w:eastAsiaTheme="minorHAnsi"/>
          <w:sz w:val="28"/>
          <w:szCs w:val="28"/>
          <w:lang w:eastAsia="en-US"/>
        </w:rPr>
        <w:t>В ходе документарной проверки могут совершаться следующие контрольные (надзорные) действия:</w:t>
      </w:r>
    </w:p>
    <w:p w:rsidR="006B3C0A" w:rsidRPr="00012CC1" w:rsidRDefault="006B3C0A" w:rsidP="006B3C0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12CC1">
        <w:rPr>
          <w:rFonts w:eastAsiaTheme="minorHAnsi"/>
          <w:sz w:val="28"/>
          <w:szCs w:val="28"/>
          <w:lang w:eastAsia="en-US"/>
        </w:rPr>
        <w:t>1) получение письменных объяснений;</w:t>
      </w:r>
    </w:p>
    <w:p w:rsidR="006B3C0A" w:rsidRPr="00012CC1" w:rsidRDefault="006B3C0A" w:rsidP="006B3C0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12CC1">
        <w:rPr>
          <w:rFonts w:eastAsiaTheme="minorHAnsi"/>
          <w:sz w:val="28"/>
          <w:szCs w:val="28"/>
          <w:lang w:eastAsia="en-US"/>
        </w:rPr>
        <w:t>2) истребование документов;</w:t>
      </w:r>
    </w:p>
    <w:p w:rsidR="006B3C0A" w:rsidRPr="00012CC1" w:rsidRDefault="006B3C0A" w:rsidP="006B3C0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12CC1">
        <w:rPr>
          <w:rFonts w:eastAsiaTheme="minorHAnsi"/>
          <w:sz w:val="28"/>
          <w:szCs w:val="28"/>
          <w:lang w:eastAsia="en-US"/>
        </w:rPr>
        <w:t>3) экспертиза.</w:t>
      </w:r>
    </w:p>
    <w:p w:rsidR="00E87CBF" w:rsidRPr="00012CC1" w:rsidRDefault="00E87CBF" w:rsidP="006B3C0A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Выездная проверка проводится в порядке, установленном статьей 73 Федерального закона № 248-ФЗ.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При проведении проверки должностное лицо Министерства имеет право: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1) совершать действия, предусмотренные частью 2 статьи 29 Федерального закона № 248-ФЗ;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2) использовать для фиксации доказательств нарушений обязательных требований фотосъемку, ауди</w:t>
      </w:r>
      <w:proofErr w:type="gramStart"/>
      <w:r w:rsidRPr="00012CC1">
        <w:rPr>
          <w:sz w:val="28"/>
          <w:szCs w:val="28"/>
        </w:rPr>
        <w:t>о-</w:t>
      </w:r>
      <w:proofErr w:type="gramEnd"/>
      <w:r w:rsidRPr="00012CC1">
        <w:rPr>
          <w:sz w:val="28"/>
          <w:szCs w:val="28"/>
        </w:rPr>
        <w:t xml:space="preserve"> и (или) видеозапись, если совершение указанных действий не запрещено федеральными законами;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3) выдавать предписания об устранении выявленных нарушений с указанием сроков их устранения;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4) возбуждать дела об административных правонарушениях по выявленным фактам нарушения законодательства Российской Федерации.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012CC1">
        <w:rPr>
          <w:sz w:val="28"/>
          <w:szCs w:val="28"/>
        </w:rPr>
        <w:t>При организации и проведении проверки в рамках осуществления государственного контроля (надзора) Министерств</w:t>
      </w:r>
      <w:r w:rsidR="00EA67FC" w:rsidRPr="00012CC1">
        <w:rPr>
          <w:sz w:val="28"/>
          <w:szCs w:val="28"/>
        </w:rPr>
        <w:t xml:space="preserve">о </w:t>
      </w:r>
      <w:r w:rsidRPr="00012CC1">
        <w:rPr>
          <w:sz w:val="28"/>
          <w:szCs w:val="28"/>
        </w:rPr>
        <w:t xml:space="preserve">запрашивает и получает на безвозмездной основе, в том числе в электронной форме, документы и (или) </w:t>
      </w:r>
      <w:r w:rsidRPr="00012CC1">
        <w:rPr>
          <w:sz w:val="28"/>
          <w:szCs w:val="28"/>
        </w:rPr>
        <w:lastRenderedPageBreak/>
        <w:t>информацию, включенные в определенный Правительством Российской Федерации перечень,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</w:t>
      </w:r>
      <w:proofErr w:type="gramEnd"/>
      <w:r w:rsidRPr="00012CC1">
        <w:rPr>
          <w:sz w:val="28"/>
          <w:szCs w:val="28"/>
        </w:rPr>
        <w:t>, в рамках межведомственного информационного взаимодействия в сроки и порядке, которые установлены Правительством Российской Федерации.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Министерство вправе запросить у работодателя документы, необходимые для проведения проверки, перечень которых определяется Министерством.</w:t>
      </w:r>
    </w:p>
    <w:p w:rsidR="00E87CBF" w:rsidRPr="00012CC1" w:rsidRDefault="00E87CBF" w:rsidP="00F71D00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012CC1">
        <w:rPr>
          <w:sz w:val="28"/>
          <w:szCs w:val="28"/>
        </w:rPr>
        <w:t>Если проведение проверки оказалось невозможным в связи с отсутствием работодателя по месту нахождения (осуществления деятельности), либо в связи с фактическим неосуществлением деятельности работодателем, либо в связи с иными действиями (бездействием) работодателя, повлекшими невозможность проведения или завершения проверки, должностное лицо составляет акт о невозможности проведения проверки с указанием причин и информирует работодателя о невозможности проведения проверки в порядке, предусмотренном частями 4</w:t>
      </w:r>
      <w:proofErr w:type="gramEnd"/>
      <w:r w:rsidRPr="00012CC1">
        <w:rPr>
          <w:sz w:val="28"/>
          <w:szCs w:val="28"/>
        </w:rPr>
        <w:t xml:space="preserve"> и 5 статьи 21 Федерального закона № 248-ФЗ. В этом случае должностное лицо вправе совершить контрольные (надзорные) действия в рамках указанной проверки в любое время до завершения проведения проверки.</w:t>
      </w:r>
    </w:p>
    <w:p w:rsidR="00E87CBF" w:rsidRPr="00012CC1" w:rsidRDefault="00E87CBF" w:rsidP="00F71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12CC1">
        <w:rPr>
          <w:sz w:val="28"/>
          <w:szCs w:val="28"/>
        </w:rPr>
        <w:t xml:space="preserve">Проверка может быть начата после внесения в единый реестр контрольных (надзорных) мероприятий </w:t>
      </w:r>
      <w:r w:rsidR="00EA67FC" w:rsidRPr="00012CC1">
        <w:rPr>
          <w:sz w:val="28"/>
          <w:szCs w:val="28"/>
        </w:rPr>
        <w:t xml:space="preserve">(далее – ЕРКНМ) </w:t>
      </w:r>
      <w:r w:rsidRPr="00012CC1">
        <w:rPr>
          <w:sz w:val="28"/>
          <w:szCs w:val="28"/>
        </w:rPr>
        <w:t>сведений, в соответствии с Правилами формирования и ведения ЕРКНМ, утвержденными постановлением Правитель</w:t>
      </w:r>
      <w:r w:rsidR="00F71D00" w:rsidRPr="00012CC1">
        <w:rPr>
          <w:sz w:val="28"/>
          <w:szCs w:val="28"/>
        </w:rPr>
        <w:t>ства Российской Федерации от 16.04.</w:t>
      </w:r>
      <w:r w:rsidRPr="00012CC1">
        <w:rPr>
          <w:sz w:val="28"/>
          <w:szCs w:val="28"/>
        </w:rPr>
        <w:t>2021 № 604</w:t>
      </w:r>
      <w:r w:rsidR="00F71D00" w:rsidRPr="00012CC1">
        <w:rPr>
          <w:sz w:val="28"/>
          <w:szCs w:val="28"/>
        </w:rPr>
        <w:t xml:space="preserve"> «</w:t>
      </w:r>
      <w:r w:rsidR="00F71D00" w:rsidRPr="00012CC1">
        <w:rPr>
          <w:rFonts w:eastAsiaTheme="minorHAnsi"/>
          <w:sz w:val="28"/>
          <w:szCs w:val="28"/>
          <w:lang w:eastAsia="en-US"/>
        </w:rPr>
        <w:t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№ 415</w:t>
      </w:r>
      <w:r w:rsidR="00F71D00" w:rsidRPr="00012CC1">
        <w:rPr>
          <w:sz w:val="28"/>
          <w:szCs w:val="28"/>
        </w:rPr>
        <w:t>»</w:t>
      </w:r>
      <w:r w:rsidRPr="00012CC1">
        <w:rPr>
          <w:sz w:val="28"/>
          <w:szCs w:val="28"/>
        </w:rPr>
        <w:t>.</w:t>
      </w:r>
      <w:proofErr w:type="gramEnd"/>
    </w:p>
    <w:p w:rsidR="00E87CBF" w:rsidRPr="00012CC1" w:rsidRDefault="00E87CBF" w:rsidP="00E87CBF">
      <w:pPr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Проведение проверки, не включенной в ЕРКНМ</w:t>
      </w:r>
      <w:r w:rsidR="00EA67FC" w:rsidRPr="00012CC1">
        <w:rPr>
          <w:sz w:val="28"/>
          <w:szCs w:val="28"/>
        </w:rPr>
        <w:t>,</w:t>
      </w:r>
      <w:r w:rsidRPr="00012CC1">
        <w:rPr>
          <w:sz w:val="28"/>
          <w:szCs w:val="28"/>
        </w:rPr>
        <w:t xml:space="preserve"> является грубым нарушением требований к организации и осуществлению государственного контроля (надзора), и подлежит отмене, в том числе результаты такого мероприятия признаются недействительными.</w:t>
      </w:r>
    </w:p>
    <w:p w:rsidR="00E87CBF" w:rsidRPr="00012CC1" w:rsidRDefault="00DE2BF1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23. </w:t>
      </w:r>
      <w:r w:rsidR="00E87CBF" w:rsidRPr="00012CC1">
        <w:rPr>
          <w:sz w:val="28"/>
          <w:szCs w:val="28"/>
        </w:rPr>
        <w:t>При проведении выездной проверки, предусматривающей взаимодействие с работодателем (его представителем) в месте осуществления деятельности работодателя, работодателю (его представителю) должностным лицом предъявляются служебное удостоверение, заверенная печатью бумажная копия либо решение о проведении проверки в форме электронного документа, подписанного квалифицированной электронной подписью, а также сообщается учетный номер проверки в ЕРКНМ.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При проведении выездной проверки присутствие работодателя либо его представителя обязательно, за исключением совершения контрольных (надзорных) действий, не требующих взаимодействия с работодателем. </w:t>
      </w:r>
    </w:p>
    <w:p w:rsidR="00E87CBF" w:rsidRPr="00012CC1" w:rsidRDefault="00DE2BF1" w:rsidP="00E87CBF">
      <w:pPr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24. </w:t>
      </w:r>
      <w:r w:rsidR="00E87CBF" w:rsidRPr="00012CC1">
        <w:rPr>
          <w:sz w:val="28"/>
          <w:szCs w:val="28"/>
        </w:rPr>
        <w:t xml:space="preserve">Проверки могут проводиться только путем совершения должностным лицом </w:t>
      </w:r>
      <w:r w:rsidR="002134B7" w:rsidRPr="00012CC1">
        <w:rPr>
          <w:sz w:val="28"/>
          <w:szCs w:val="28"/>
        </w:rPr>
        <w:t xml:space="preserve">Министерства </w:t>
      </w:r>
      <w:r w:rsidR="00E87CBF" w:rsidRPr="00012CC1">
        <w:rPr>
          <w:sz w:val="28"/>
          <w:szCs w:val="28"/>
        </w:rPr>
        <w:t>следующих контрольных (надзорных) действий:</w:t>
      </w:r>
    </w:p>
    <w:p w:rsidR="00E87CBF" w:rsidRPr="00012CC1" w:rsidRDefault="00E87CBF" w:rsidP="00E87CBF">
      <w:pPr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1) получение письменных объяснений;</w:t>
      </w:r>
    </w:p>
    <w:p w:rsidR="00E87CBF" w:rsidRPr="00012CC1" w:rsidRDefault="00E87CBF" w:rsidP="00E87CBF">
      <w:pPr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2) истребование документов.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Проверки могут проводиться на плановой и внеплановой основе.</w:t>
      </w:r>
    </w:p>
    <w:p w:rsidR="00E87CBF" w:rsidRPr="00012CC1" w:rsidRDefault="00DE2BF1" w:rsidP="00E87CBF">
      <w:pPr>
        <w:widowControl w:val="0"/>
        <w:ind w:firstLine="720"/>
        <w:jc w:val="both"/>
        <w:rPr>
          <w:i/>
          <w:sz w:val="28"/>
          <w:szCs w:val="28"/>
        </w:rPr>
      </w:pPr>
      <w:r w:rsidRPr="00012CC1">
        <w:rPr>
          <w:sz w:val="28"/>
          <w:szCs w:val="28"/>
        </w:rPr>
        <w:lastRenderedPageBreak/>
        <w:t>25. </w:t>
      </w:r>
      <w:r w:rsidR="00E87CBF" w:rsidRPr="00012CC1">
        <w:rPr>
          <w:sz w:val="28"/>
          <w:szCs w:val="28"/>
        </w:rPr>
        <w:t xml:space="preserve">Плановыми проверками при осуществлении государственного контроля (надзора) являются: 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1) документарная проверка;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2) выездная проверка.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Плановые проверки осуществляются должностными лицами </w:t>
      </w:r>
      <w:r w:rsidR="002134B7" w:rsidRPr="00012CC1">
        <w:rPr>
          <w:sz w:val="28"/>
          <w:szCs w:val="28"/>
        </w:rPr>
        <w:t xml:space="preserve">Министерства </w:t>
      </w:r>
      <w:r w:rsidRPr="00012CC1">
        <w:rPr>
          <w:sz w:val="28"/>
          <w:szCs w:val="28"/>
        </w:rPr>
        <w:t xml:space="preserve">на основании ежегодного плана проведения плановых проверок, формируемого </w:t>
      </w:r>
      <w:r w:rsidR="00933A11" w:rsidRPr="00012CC1">
        <w:rPr>
          <w:sz w:val="28"/>
          <w:szCs w:val="28"/>
        </w:rPr>
        <w:t>Министерством</w:t>
      </w:r>
      <w:r w:rsidRPr="00012CC1">
        <w:rPr>
          <w:sz w:val="28"/>
          <w:szCs w:val="28"/>
        </w:rPr>
        <w:t xml:space="preserve"> и подлежащего согласованию с органами прокуратуры.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012CC1">
        <w:rPr>
          <w:sz w:val="28"/>
          <w:szCs w:val="28"/>
        </w:rPr>
        <w:t>План проведения плановых проверок разрабатывается в соответствии с постановлением Правитель</w:t>
      </w:r>
      <w:r w:rsidR="00F71D00" w:rsidRPr="00012CC1">
        <w:rPr>
          <w:sz w:val="28"/>
          <w:szCs w:val="28"/>
        </w:rPr>
        <w:t>ства Российской Федерации от 31.12.</w:t>
      </w:r>
      <w:r w:rsidRPr="00012CC1">
        <w:rPr>
          <w:sz w:val="28"/>
          <w:szCs w:val="28"/>
        </w:rPr>
        <w:t>2020 №</w:t>
      </w:r>
      <w:r w:rsidR="00EA67FC" w:rsidRPr="00012CC1">
        <w:rPr>
          <w:sz w:val="28"/>
          <w:szCs w:val="28"/>
        </w:rPr>
        <w:t> </w:t>
      </w:r>
      <w:r w:rsidRPr="00012CC1">
        <w:rPr>
          <w:sz w:val="28"/>
          <w:szCs w:val="28"/>
        </w:rPr>
        <w:t>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</w:t>
      </w:r>
      <w:bookmarkStart w:id="0" w:name="_GoBack"/>
      <w:bookmarkEnd w:id="0"/>
      <w:r w:rsidRPr="00012CC1">
        <w:rPr>
          <w:sz w:val="28"/>
          <w:szCs w:val="28"/>
        </w:rPr>
        <w:t xml:space="preserve"> него контрольных (надзорных) мероприятий в течение года», с учетом особенностей, установленных настоящим Положением.</w:t>
      </w:r>
      <w:proofErr w:type="gramEnd"/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Частота проведения плановых проверок устанавливается для объектов контроля, отнесенных к категории: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среднего риска – 1 раз в </w:t>
      </w:r>
      <w:r w:rsidR="009E7EE3" w:rsidRPr="00012CC1">
        <w:rPr>
          <w:sz w:val="28"/>
          <w:szCs w:val="28"/>
        </w:rPr>
        <w:t>3 года</w:t>
      </w:r>
      <w:r w:rsidRPr="00012CC1">
        <w:rPr>
          <w:sz w:val="28"/>
          <w:szCs w:val="28"/>
        </w:rPr>
        <w:t>;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умеренного риска – 1 раз в</w:t>
      </w:r>
      <w:r w:rsidR="009E7EE3">
        <w:rPr>
          <w:sz w:val="28"/>
          <w:szCs w:val="28"/>
        </w:rPr>
        <w:t xml:space="preserve"> </w:t>
      </w:r>
      <w:r w:rsidR="009E7EE3" w:rsidRPr="00012CC1">
        <w:rPr>
          <w:sz w:val="28"/>
          <w:szCs w:val="28"/>
        </w:rPr>
        <w:t>6 лет</w:t>
      </w:r>
      <w:r w:rsidRPr="00012CC1">
        <w:rPr>
          <w:sz w:val="28"/>
          <w:szCs w:val="28"/>
        </w:rPr>
        <w:t>.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В отношении работодателей, отнесенных к категории низкого риска, плановые проверки не проводятся.</w:t>
      </w:r>
    </w:p>
    <w:p w:rsidR="00E87CBF" w:rsidRPr="00012CC1" w:rsidRDefault="00DE2BF1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26. </w:t>
      </w:r>
      <w:r w:rsidR="00E87CBF" w:rsidRPr="00012CC1">
        <w:rPr>
          <w:sz w:val="28"/>
          <w:szCs w:val="28"/>
        </w:rPr>
        <w:t xml:space="preserve">При наличии оснований, установленных пунктами 1, 3-5 части 1 статьи 57 Федерального закона № 248-ФЗ, </w:t>
      </w:r>
      <w:r w:rsidR="001A5808" w:rsidRPr="00012CC1">
        <w:rPr>
          <w:sz w:val="28"/>
          <w:szCs w:val="28"/>
        </w:rPr>
        <w:t>Министерством</w:t>
      </w:r>
      <w:r w:rsidR="00E87CBF" w:rsidRPr="00012CC1">
        <w:rPr>
          <w:sz w:val="28"/>
          <w:szCs w:val="28"/>
        </w:rPr>
        <w:t xml:space="preserve"> проводятся следующие внеплановые проверки: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документарная проверка;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выездная проверка.</w:t>
      </w:r>
    </w:p>
    <w:p w:rsidR="00E87CBF" w:rsidRPr="00012CC1" w:rsidRDefault="00DE2BF1" w:rsidP="00E87CBF">
      <w:pPr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27. </w:t>
      </w:r>
      <w:r w:rsidR="00E87CBF" w:rsidRPr="00012CC1">
        <w:rPr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внеплановой проверки применяются следующие индикаторы риска:</w:t>
      </w:r>
    </w:p>
    <w:p w:rsidR="00E87CBF" w:rsidRPr="00012CC1" w:rsidRDefault="00DE2BF1" w:rsidP="00E87CBF">
      <w:pPr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1) </w:t>
      </w:r>
      <w:r w:rsidR="00E87CBF" w:rsidRPr="00012CC1">
        <w:rPr>
          <w:sz w:val="28"/>
          <w:szCs w:val="28"/>
        </w:rPr>
        <w:t>непредставление работодателем в срок, установленный в предостережении о недопустимости нарушения обязательных требований, уведомления о принятии мер по обеспечению соблюдения обязательных требований</w:t>
      </w:r>
      <w:r w:rsidR="00F71D00" w:rsidRPr="00012CC1">
        <w:rPr>
          <w:sz w:val="28"/>
          <w:szCs w:val="28"/>
        </w:rPr>
        <w:t>;</w:t>
      </w:r>
    </w:p>
    <w:p w:rsidR="00E87CBF" w:rsidRPr="00012CC1" w:rsidRDefault="00E87CBF" w:rsidP="00E87CBF">
      <w:pPr>
        <w:ind w:firstLine="720"/>
        <w:jc w:val="both"/>
        <w:rPr>
          <w:sz w:val="28"/>
          <w:szCs w:val="28"/>
        </w:rPr>
      </w:pPr>
      <w:proofErr w:type="gramStart"/>
      <w:r w:rsidRPr="00012CC1">
        <w:rPr>
          <w:sz w:val="28"/>
          <w:szCs w:val="28"/>
        </w:rPr>
        <w:t xml:space="preserve">2) двукратный и более рост количества поступившей информации от граждан, органов государственной власти, органов местного самоуправления, общественных организаций, иных органов и организаций по вопросам нарушения работодателем законодательства о квотировании рабочих </w:t>
      </w:r>
      <w:r w:rsidR="00DD7830" w:rsidRPr="00012CC1">
        <w:rPr>
          <w:sz w:val="28"/>
          <w:szCs w:val="28"/>
        </w:rPr>
        <w:t xml:space="preserve">мест </w:t>
      </w:r>
      <w:r w:rsidRPr="00012CC1">
        <w:rPr>
          <w:sz w:val="28"/>
          <w:szCs w:val="28"/>
        </w:rPr>
        <w:t>за единицу времени (месяц, квартал, полугодие или календарный год) в сравнении с предшествующим периодом (месяц, квартал, полугодие или календарный год)</w:t>
      </w:r>
      <w:r w:rsidR="00F71D00" w:rsidRPr="00012CC1">
        <w:rPr>
          <w:sz w:val="28"/>
          <w:szCs w:val="28"/>
        </w:rPr>
        <w:t>;</w:t>
      </w:r>
      <w:proofErr w:type="gramEnd"/>
    </w:p>
    <w:p w:rsidR="00E87CBF" w:rsidRPr="00012CC1" w:rsidRDefault="00DE2BF1" w:rsidP="00E87CBF">
      <w:pPr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3) </w:t>
      </w:r>
      <w:r w:rsidR="00E87CBF" w:rsidRPr="00012CC1">
        <w:rPr>
          <w:sz w:val="28"/>
          <w:szCs w:val="28"/>
        </w:rPr>
        <w:t>двукратный и более рост количества объявленных работодателю предостережений о недопустимости нарушений обязательных требований за единицу времени (месяц, квартал, полугодие или календарный год) в сравнении с предшествующим периодом (месяц, квартал, полугодие или календарный год)</w:t>
      </w:r>
      <w:r w:rsidR="00F71D00" w:rsidRPr="00012CC1">
        <w:rPr>
          <w:sz w:val="28"/>
          <w:szCs w:val="28"/>
        </w:rPr>
        <w:t>;</w:t>
      </w:r>
    </w:p>
    <w:p w:rsidR="00E87CBF" w:rsidRPr="00012CC1" w:rsidRDefault="00DE2BF1" w:rsidP="00E87CBF">
      <w:pPr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4) </w:t>
      </w:r>
      <w:r w:rsidR="00E87CBF" w:rsidRPr="00012CC1">
        <w:rPr>
          <w:sz w:val="28"/>
          <w:szCs w:val="28"/>
        </w:rPr>
        <w:t xml:space="preserve">двукратный и более рост количества вступивших в законную силу постановлений о назначении административного наказания </w:t>
      </w:r>
      <w:r w:rsidR="00EA4C70" w:rsidRPr="00012CC1">
        <w:rPr>
          <w:sz w:val="28"/>
          <w:szCs w:val="28"/>
        </w:rPr>
        <w:t xml:space="preserve">физическому либо </w:t>
      </w:r>
      <w:r w:rsidR="00E87CBF" w:rsidRPr="00012CC1">
        <w:rPr>
          <w:sz w:val="28"/>
          <w:szCs w:val="28"/>
        </w:rPr>
        <w:t xml:space="preserve">юридическому лицу (его должностным лицам) за совершение административных </w:t>
      </w:r>
      <w:r w:rsidR="00E87CBF" w:rsidRPr="00012CC1">
        <w:rPr>
          <w:sz w:val="28"/>
          <w:szCs w:val="28"/>
        </w:rPr>
        <w:lastRenderedPageBreak/>
        <w:t>правонарушений за единицу времени (месяц, квартал, полугодие или календарный год) в сравнении с предшествующим периодом (месяц, квартал, полугодие или календарный год).</w:t>
      </w:r>
    </w:p>
    <w:p w:rsidR="00E87CBF" w:rsidRPr="00012CC1" w:rsidRDefault="00E87CBF" w:rsidP="00E87CBF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Порядок </w:t>
      </w:r>
      <w:proofErr w:type="gramStart"/>
      <w:r w:rsidRPr="00012CC1">
        <w:rPr>
          <w:sz w:val="28"/>
          <w:szCs w:val="28"/>
        </w:rPr>
        <w:t>выявления индикаторов риска нарушения обязательных требований</w:t>
      </w:r>
      <w:proofErr w:type="gramEnd"/>
      <w:r w:rsidRPr="00012CC1">
        <w:rPr>
          <w:sz w:val="28"/>
          <w:szCs w:val="28"/>
        </w:rPr>
        <w:t xml:space="preserve"> включает в себя сбор, обработку, анализ и учет сведений о работодателе.</w:t>
      </w:r>
    </w:p>
    <w:p w:rsidR="00E87CBF" w:rsidRPr="00012CC1" w:rsidRDefault="00933A11" w:rsidP="00E87CB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012CC1">
        <w:rPr>
          <w:sz w:val="28"/>
          <w:szCs w:val="28"/>
        </w:rPr>
        <w:t>Министерство</w:t>
      </w:r>
      <w:r w:rsidR="00E87CBF" w:rsidRPr="00012CC1">
        <w:rPr>
          <w:sz w:val="28"/>
          <w:szCs w:val="28"/>
        </w:rPr>
        <w:t xml:space="preserve"> использует сведения о работодателе,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из обращений контролируемых лиц, иных граждан и организаций</w:t>
      </w:r>
      <w:proofErr w:type="gramEnd"/>
      <w:r w:rsidR="00E87CBF" w:rsidRPr="00012CC1">
        <w:rPr>
          <w:sz w:val="28"/>
          <w:szCs w:val="28"/>
        </w:rPr>
        <w:t xml:space="preserve">, из сообщений средств массовой информации, а также сведения, содержащиеся в информационных ресурсах, в том числе обеспечивающих </w:t>
      </w:r>
      <w:proofErr w:type="spellStart"/>
      <w:r w:rsidR="00E87CBF" w:rsidRPr="00012CC1">
        <w:rPr>
          <w:sz w:val="28"/>
          <w:szCs w:val="28"/>
        </w:rPr>
        <w:t>прослеживаемость</w:t>
      </w:r>
      <w:proofErr w:type="spellEnd"/>
      <w:r w:rsidR="00E87CBF" w:rsidRPr="00012CC1">
        <w:rPr>
          <w:sz w:val="28"/>
          <w:szCs w:val="28"/>
        </w:rPr>
        <w:t xml:space="preserve">, учет, автоматическую фиксацию информации, и иные сведения об объектах контроля. </w:t>
      </w:r>
    </w:p>
    <w:p w:rsidR="00E87CBF" w:rsidRPr="00012CC1" w:rsidRDefault="00E87CBF" w:rsidP="00E87CBF">
      <w:pPr>
        <w:widowControl w:val="0"/>
        <w:ind w:firstLine="720"/>
        <w:jc w:val="both"/>
        <w:rPr>
          <w:rFonts w:ascii="Verdana" w:hAnsi="Verdana"/>
          <w:sz w:val="28"/>
          <w:szCs w:val="28"/>
        </w:rPr>
      </w:pPr>
      <w:r w:rsidRPr="00012CC1">
        <w:rPr>
          <w:sz w:val="28"/>
          <w:szCs w:val="28"/>
        </w:rPr>
        <w:t>Внеплановая выездная проверка может проводиться только после согласования с органами прокуратуры, за исключением случаев е</w:t>
      </w:r>
      <w:r w:rsidR="00F71D00" w:rsidRPr="00012CC1">
        <w:rPr>
          <w:sz w:val="28"/>
          <w:szCs w:val="28"/>
        </w:rPr>
        <w:t>е</w:t>
      </w:r>
      <w:r w:rsidRPr="00012CC1">
        <w:rPr>
          <w:sz w:val="28"/>
          <w:szCs w:val="28"/>
        </w:rPr>
        <w:t xml:space="preserve"> проведения в соответствии с </w:t>
      </w:r>
      <w:hyperlink r:id="rId11" w:history="1">
        <w:r w:rsidRPr="00012CC1">
          <w:rPr>
            <w:sz w:val="28"/>
            <w:szCs w:val="28"/>
          </w:rPr>
          <w:t>пунктами 1, 3</w:t>
        </w:r>
      </w:hyperlink>
      <w:r w:rsidRPr="00012CC1">
        <w:rPr>
          <w:sz w:val="28"/>
          <w:szCs w:val="28"/>
        </w:rPr>
        <w:t>-</w:t>
      </w:r>
      <w:hyperlink r:id="rId12" w:history="1">
        <w:r w:rsidRPr="00012CC1">
          <w:rPr>
            <w:sz w:val="28"/>
            <w:szCs w:val="28"/>
          </w:rPr>
          <w:t>5</w:t>
        </w:r>
      </w:hyperlink>
      <w:r w:rsidRPr="00012CC1">
        <w:rPr>
          <w:sz w:val="28"/>
          <w:szCs w:val="28"/>
        </w:rPr>
        <w:t xml:space="preserve"> и </w:t>
      </w:r>
      <w:hyperlink r:id="rId13" w:history="1">
        <w:r w:rsidRPr="00012CC1">
          <w:rPr>
            <w:sz w:val="28"/>
            <w:szCs w:val="28"/>
          </w:rPr>
          <w:t>частью 12 статьи  57</w:t>
        </w:r>
      </w:hyperlink>
      <w:r w:rsidRPr="00012CC1">
        <w:rPr>
          <w:sz w:val="28"/>
          <w:szCs w:val="28"/>
        </w:rPr>
        <w:t xml:space="preserve"> Федерального закона №</w:t>
      </w:r>
      <w:r w:rsidR="00EA67FC" w:rsidRPr="00012CC1">
        <w:rPr>
          <w:sz w:val="28"/>
          <w:szCs w:val="28"/>
        </w:rPr>
        <w:t> </w:t>
      </w:r>
      <w:r w:rsidRPr="00012CC1">
        <w:rPr>
          <w:sz w:val="28"/>
          <w:szCs w:val="28"/>
        </w:rPr>
        <w:t>248-ФЗ.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Внеплановая документарная проверка проводится без согласования с органами прокуратуры. 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В день подписания решения о проведении внеплановой проверки в целях согласования е</w:t>
      </w:r>
      <w:r w:rsidR="00EA67FC" w:rsidRPr="00012CC1">
        <w:rPr>
          <w:sz w:val="28"/>
          <w:szCs w:val="28"/>
        </w:rPr>
        <w:t>е</w:t>
      </w:r>
      <w:r w:rsidRPr="00012CC1">
        <w:rPr>
          <w:sz w:val="28"/>
          <w:szCs w:val="28"/>
        </w:rPr>
        <w:t xml:space="preserve"> проведения </w:t>
      </w:r>
      <w:r w:rsidR="00933A11" w:rsidRPr="00012CC1">
        <w:rPr>
          <w:sz w:val="28"/>
          <w:szCs w:val="28"/>
        </w:rPr>
        <w:t>Министерство</w:t>
      </w:r>
      <w:r w:rsidRPr="00012CC1">
        <w:rPr>
          <w:sz w:val="28"/>
          <w:szCs w:val="28"/>
        </w:rPr>
        <w:t xml:space="preserve"> направляет в орган прокуратуры сведения о внеплановой проверке с приложением копии решения о проведении внеплановой проверки и документов, которые содержат сведения, послужившие основанием для ее проведения.</w:t>
      </w:r>
    </w:p>
    <w:p w:rsidR="00E87CBF" w:rsidRPr="00012CC1" w:rsidRDefault="00E87CBF" w:rsidP="00E87CBF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Без взаимодействия с работодателем осуществляется контрольное (надзорное) мероприятие в виде наблюдения за соблюдением обязательных требований в порядке, установленном статьей 74 Федерального закона №</w:t>
      </w:r>
      <w:r w:rsidR="00933A11" w:rsidRPr="00012CC1">
        <w:rPr>
          <w:sz w:val="28"/>
          <w:szCs w:val="28"/>
        </w:rPr>
        <w:t> </w:t>
      </w:r>
      <w:r w:rsidRPr="00012CC1">
        <w:rPr>
          <w:sz w:val="28"/>
          <w:szCs w:val="28"/>
        </w:rPr>
        <w:t>248-ФЗ.</w:t>
      </w:r>
    </w:p>
    <w:p w:rsidR="00E87CBF" w:rsidRPr="00012CC1" w:rsidRDefault="00E87CBF" w:rsidP="00E87CBF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Контрольное (надзорное) мероприятие без взаимодействия </w:t>
      </w:r>
      <w:r w:rsidR="00933A11" w:rsidRPr="00012CC1">
        <w:rPr>
          <w:sz w:val="28"/>
          <w:szCs w:val="28"/>
        </w:rPr>
        <w:t>проводится должностными лицами Министерства</w:t>
      </w:r>
      <w:r w:rsidRPr="00012CC1">
        <w:rPr>
          <w:sz w:val="28"/>
          <w:szCs w:val="28"/>
        </w:rPr>
        <w:t xml:space="preserve"> на основании заданий </w:t>
      </w:r>
      <w:r w:rsidR="00933A11" w:rsidRPr="00012CC1">
        <w:rPr>
          <w:sz w:val="28"/>
          <w:szCs w:val="28"/>
        </w:rPr>
        <w:t>уполномоченных должностных лиц Министерства</w:t>
      </w:r>
      <w:r w:rsidRPr="00012CC1">
        <w:rPr>
          <w:sz w:val="28"/>
          <w:szCs w:val="28"/>
        </w:rPr>
        <w:t xml:space="preserve">, включая задания, содержащиеся в планах работы </w:t>
      </w:r>
      <w:r w:rsidR="00F458DC" w:rsidRPr="00012CC1">
        <w:rPr>
          <w:sz w:val="28"/>
          <w:szCs w:val="28"/>
        </w:rPr>
        <w:t>Министерства</w:t>
      </w:r>
      <w:r w:rsidRPr="00012CC1">
        <w:rPr>
          <w:sz w:val="28"/>
          <w:szCs w:val="28"/>
        </w:rPr>
        <w:t>.</w:t>
      </w:r>
    </w:p>
    <w:p w:rsidR="00890F44" w:rsidRPr="00012CC1" w:rsidRDefault="00890F44" w:rsidP="00890F44">
      <w:pPr>
        <w:widowControl w:val="0"/>
        <w:ind w:firstLine="720"/>
        <w:jc w:val="center"/>
        <w:rPr>
          <w:b/>
          <w:sz w:val="28"/>
          <w:szCs w:val="28"/>
        </w:rPr>
      </w:pPr>
    </w:p>
    <w:p w:rsidR="00890F44" w:rsidRPr="00012CC1" w:rsidRDefault="00F71D00" w:rsidP="00F71D00">
      <w:pPr>
        <w:widowControl w:val="0"/>
        <w:jc w:val="center"/>
        <w:rPr>
          <w:b/>
          <w:sz w:val="28"/>
          <w:szCs w:val="28"/>
        </w:rPr>
      </w:pPr>
      <w:r w:rsidRPr="00012CC1">
        <w:rPr>
          <w:b/>
          <w:sz w:val="28"/>
          <w:szCs w:val="28"/>
          <w:lang w:val="en-US"/>
        </w:rPr>
        <w:t>V</w:t>
      </w:r>
      <w:r w:rsidRPr="00012CC1">
        <w:rPr>
          <w:b/>
          <w:sz w:val="28"/>
          <w:szCs w:val="28"/>
        </w:rPr>
        <w:t>. </w:t>
      </w:r>
      <w:r w:rsidR="00890F44" w:rsidRPr="00012CC1">
        <w:rPr>
          <w:b/>
          <w:sz w:val="28"/>
          <w:szCs w:val="28"/>
        </w:rPr>
        <w:t>Результаты контрольного (надзорного) мероприятия</w:t>
      </w:r>
    </w:p>
    <w:p w:rsidR="00890F44" w:rsidRPr="00012CC1" w:rsidRDefault="00890F44" w:rsidP="00890F44">
      <w:pPr>
        <w:widowControl w:val="0"/>
        <w:ind w:firstLine="720"/>
        <w:jc w:val="center"/>
        <w:rPr>
          <w:sz w:val="28"/>
          <w:szCs w:val="28"/>
        </w:rPr>
      </w:pPr>
    </w:p>
    <w:p w:rsidR="00890F44" w:rsidRPr="00012CC1" w:rsidRDefault="00DE2BF1" w:rsidP="00890F44">
      <w:pPr>
        <w:ind w:firstLine="720"/>
        <w:jc w:val="both"/>
        <w:rPr>
          <w:strike/>
          <w:sz w:val="28"/>
          <w:szCs w:val="28"/>
        </w:rPr>
      </w:pPr>
      <w:r w:rsidRPr="00012CC1">
        <w:rPr>
          <w:sz w:val="28"/>
          <w:szCs w:val="28"/>
        </w:rPr>
        <w:t>28. </w:t>
      </w:r>
      <w:r w:rsidR="00890F44" w:rsidRPr="00012CC1">
        <w:rPr>
          <w:sz w:val="28"/>
          <w:szCs w:val="28"/>
        </w:rPr>
        <w:t>Результатами проверки являются оценка соблюдения работодателем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положения.</w:t>
      </w:r>
    </w:p>
    <w:p w:rsidR="00890F44" w:rsidRPr="00012CC1" w:rsidRDefault="00890F44" w:rsidP="00890F44">
      <w:pPr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По окончании проведения проверки составляется акт проверки. Если по результатам проведения проверки выявлено нарушение обязательных требований, </w:t>
      </w:r>
      <w:r w:rsidRPr="00012CC1">
        <w:rPr>
          <w:sz w:val="28"/>
          <w:szCs w:val="28"/>
        </w:rPr>
        <w:lastRenderedPageBreak/>
        <w:t xml:space="preserve">в </w:t>
      </w:r>
      <w:r w:rsidR="008A6819" w:rsidRPr="00012CC1">
        <w:rPr>
          <w:sz w:val="28"/>
          <w:szCs w:val="28"/>
        </w:rPr>
        <w:t>а</w:t>
      </w:r>
      <w:r w:rsidRPr="00012CC1">
        <w:rPr>
          <w:sz w:val="28"/>
          <w:szCs w:val="28"/>
        </w:rPr>
        <w:t>кте</w:t>
      </w:r>
      <w:r w:rsidR="008A6819" w:rsidRPr="00012CC1">
        <w:rPr>
          <w:sz w:val="28"/>
          <w:szCs w:val="28"/>
        </w:rPr>
        <w:t xml:space="preserve"> проверке</w:t>
      </w:r>
      <w:r w:rsidRPr="00012CC1">
        <w:rPr>
          <w:sz w:val="28"/>
          <w:szCs w:val="28"/>
        </w:rPr>
        <w:t xml:space="preserve">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проверки в акте </w:t>
      </w:r>
      <w:r w:rsidR="008A6819" w:rsidRPr="00012CC1">
        <w:rPr>
          <w:sz w:val="28"/>
          <w:szCs w:val="28"/>
        </w:rPr>
        <w:t xml:space="preserve">проверки </w:t>
      </w:r>
      <w:r w:rsidRPr="00012CC1">
        <w:rPr>
          <w:sz w:val="28"/>
          <w:szCs w:val="28"/>
        </w:rPr>
        <w:t xml:space="preserve">указывается факт его устранения. Документы, иные материалы, являющиеся доказательствами нарушения обязательных требований, приобщаются к </w:t>
      </w:r>
      <w:r w:rsidR="008A6819" w:rsidRPr="00012CC1">
        <w:rPr>
          <w:sz w:val="28"/>
          <w:szCs w:val="28"/>
        </w:rPr>
        <w:t>а</w:t>
      </w:r>
      <w:r w:rsidRPr="00012CC1">
        <w:rPr>
          <w:sz w:val="28"/>
          <w:szCs w:val="28"/>
        </w:rPr>
        <w:t>кту</w:t>
      </w:r>
      <w:r w:rsidR="008A6819" w:rsidRPr="00012CC1">
        <w:rPr>
          <w:sz w:val="28"/>
          <w:szCs w:val="28"/>
        </w:rPr>
        <w:t xml:space="preserve"> проверки</w:t>
      </w:r>
      <w:r w:rsidRPr="00012CC1">
        <w:rPr>
          <w:sz w:val="28"/>
          <w:szCs w:val="28"/>
        </w:rPr>
        <w:t xml:space="preserve">. </w:t>
      </w:r>
    </w:p>
    <w:p w:rsidR="00890F44" w:rsidRPr="00012CC1" w:rsidRDefault="00890F44" w:rsidP="00890F44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Оформление </w:t>
      </w:r>
      <w:r w:rsidR="008A6819" w:rsidRPr="00012CC1">
        <w:rPr>
          <w:sz w:val="28"/>
          <w:szCs w:val="28"/>
        </w:rPr>
        <w:t>а</w:t>
      </w:r>
      <w:r w:rsidRPr="00012CC1">
        <w:rPr>
          <w:sz w:val="28"/>
          <w:szCs w:val="28"/>
        </w:rPr>
        <w:t xml:space="preserve">кта </w:t>
      </w:r>
      <w:r w:rsidR="008A6819" w:rsidRPr="00012CC1">
        <w:rPr>
          <w:sz w:val="28"/>
          <w:szCs w:val="28"/>
        </w:rPr>
        <w:t xml:space="preserve">проверки </w:t>
      </w:r>
      <w:r w:rsidRPr="00012CC1">
        <w:rPr>
          <w:sz w:val="28"/>
          <w:szCs w:val="28"/>
        </w:rPr>
        <w:t xml:space="preserve">производится на месте проведения проверки в день окончания ее проведения. </w:t>
      </w:r>
    </w:p>
    <w:p w:rsidR="00890F44" w:rsidRPr="00012CC1" w:rsidRDefault="00890F44" w:rsidP="00890F44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Акт проверки, проведение которой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890F44" w:rsidRPr="00012CC1" w:rsidRDefault="00890F44" w:rsidP="00890F44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Документы, оформляемые Министерством при осуществлении государственного контроля (надзора), </w:t>
      </w:r>
      <w:proofErr w:type="gramStart"/>
      <w:r w:rsidRPr="00012CC1">
        <w:rPr>
          <w:sz w:val="28"/>
          <w:szCs w:val="28"/>
        </w:rPr>
        <w:t>составляются в форме электронного документа и подписываются</w:t>
      </w:r>
      <w:proofErr w:type="gramEnd"/>
      <w:r w:rsidRPr="00012CC1">
        <w:rPr>
          <w:sz w:val="28"/>
          <w:szCs w:val="28"/>
        </w:rPr>
        <w:t xml:space="preserve"> усиленной квалифицированной электронной подписью.</w:t>
      </w:r>
    </w:p>
    <w:p w:rsidR="00890F44" w:rsidRPr="00012CC1" w:rsidRDefault="00DE2BF1" w:rsidP="00890F44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29. </w:t>
      </w:r>
      <w:r w:rsidR="00890F44" w:rsidRPr="00012CC1">
        <w:rPr>
          <w:sz w:val="28"/>
          <w:szCs w:val="28"/>
        </w:rPr>
        <w:t xml:space="preserve">В случае выявления при проведении проверки нарушений работодателем обязательных требований </w:t>
      </w:r>
      <w:r w:rsidR="00EC212F" w:rsidRPr="00012CC1">
        <w:rPr>
          <w:sz w:val="28"/>
          <w:szCs w:val="28"/>
        </w:rPr>
        <w:t>Министерство</w:t>
      </w:r>
      <w:r w:rsidR="00890F44" w:rsidRPr="00012CC1">
        <w:rPr>
          <w:sz w:val="28"/>
          <w:szCs w:val="28"/>
        </w:rPr>
        <w:t xml:space="preserve"> в пределах полномочий, предусмотренных законодательством Российской Федерации, </w:t>
      </w:r>
      <w:r w:rsidR="00193CB2" w:rsidRPr="00012CC1">
        <w:rPr>
          <w:sz w:val="28"/>
          <w:szCs w:val="28"/>
        </w:rPr>
        <w:t>Новосибирской области</w:t>
      </w:r>
      <w:r w:rsidR="00890F44" w:rsidRPr="00012CC1">
        <w:rPr>
          <w:sz w:val="28"/>
          <w:szCs w:val="28"/>
        </w:rPr>
        <w:t>:</w:t>
      </w:r>
    </w:p>
    <w:p w:rsidR="00890F44" w:rsidRPr="00012CC1" w:rsidRDefault="00890F44" w:rsidP="00890F44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1) выда</w:t>
      </w:r>
      <w:r w:rsidR="00EC212F" w:rsidRPr="00012CC1">
        <w:rPr>
          <w:sz w:val="28"/>
          <w:szCs w:val="28"/>
        </w:rPr>
        <w:t>ет</w:t>
      </w:r>
      <w:r w:rsidRPr="00012CC1">
        <w:rPr>
          <w:sz w:val="28"/>
          <w:szCs w:val="28"/>
        </w:rPr>
        <w:t xml:space="preserve"> после оформления </w:t>
      </w:r>
      <w:r w:rsidR="008A6819" w:rsidRPr="00012CC1">
        <w:rPr>
          <w:sz w:val="28"/>
          <w:szCs w:val="28"/>
        </w:rPr>
        <w:t>а</w:t>
      </w:r>
      <w:r w:rsidRPr="00012CC1">
        <w:rPr>
          <w:sz w:val="28"/>
          <w:szCs w:val="28"/>
        </w:rPr>
        <w:t>кта проверки работодателю предписание об устранении выявленных нарушений с указанием разумных сроков их устранения;</w:t>
      </w:r>
    </w:p>
    <w:p w:rsidR="00890F44" w:rsidRPr="00012CC1" w:rsidRDefault="00890F44" w:rsidP="00890F44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2) при выявлении в ходе проверки признаков административного правонарушения прин</w:t>
      </w:r>
      <w:r w:rsidR="00EC212F" w:rsidRPr="00012CC1">
        <w:rPr>
          <w:sz w:val="28"/>
          <w:szCs w:val="28"/>
        </w:rPr>
        <w:t>имает</w:t>
      </w:r>
      <w:r w:rsidRPr="00012CC1">
        <w:rPr>
          <w:sz w:val="28"/>
          <w:szCs w:val="28"/>
        </w:rPr>
        <w:t xml:space="preserve"> меры по привлечению виновных лиц к установленной законом ответственности;</w:t>
      </w:r>
    </w:p>
    <w:p w:rsidR="00890F44" w:rsidRPr="00012CC1" w:rsidRDefault="00890F44" w:rsidP="00890F44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3) прин</w:t>
      </w:r>
      <w:r w:rsidR="00EC212F" w:rsidRPr="00012CC1">
        <w:rPr>
          <w:sz w:val="28"/>
          <w:szCs w:val="28"/>
        </w:rPr>
        <w:t>имает</w:t>
      </w:r>
      <w:r w:rsidRPr="00012CC1">
        <w:rPr>
          <w:sz w:val="28"/>
          <w:szCs w:val="28"/>
        </w:rPr>
        <w:t xml:space="preserve"> меры по осуществлению </w:t>
      </w:r>
      <w:proofErr w:type="gramStart"/>
      <w:r w:rsidRPr="00012CC1">
        <w:rPr>
          <w:sz w:val="28"/>
          <w:szCs w:val="28"/>
        </w:rPr>
        <w:t>контроля за</w:t>
      </w:r>
      <w:proofErr w:type="gramEnd"/>
      <w:r w:rsidRPr="00012CC1">
        <w:rPr>
          <w:sz w:val="28"/>
          <w:szCs w:val="28"/>
        </w:rPr>
        <w:t xml:space="preserve">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ценностям;</w:t>
      </w:r>
    </w:p>
    <w:p w:rsidR="00890F44" w:rsidRPr="00012CC1" w:rsidRDefault="00890F44" w:rsidP="00890F44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4) рассм</w:t>
      </w:r>
      <w:r w:rsidR="00EC212F" w:rsidRPr="00012CC1">
        <w:rPr>
          <w:sz w:val="28"/>
          <w:szCs w:val="28"/>
        </w:rPr>
        <w:t>а</w:t>
      </w:r>
      <w:r w:rsidRPr="00012CC1">
        <w:rPr>
          <w:sz w:val="28"/>
          <w:szCs w:val="28"/>
        </w:rPr>
        <w:t>т</w:t>
      </w:r>
      <w:r w:rsidR="00EC212F" w:rsidRPr="00012CC1">
        <w:rPr>
          <w:sz w:val="28"/>
          <w:szCs w:val="28"/>
        </w:rPr>
        <w:t>ривает</w:t>
      </w:r>
      <w:r w:rsidRPr="00012CC1">
        <w:rPr>
          <w:sz w:val="28"/>
          <w:szCs w:val="28"/>
        </w:rPr>
        <w:t xml:space="preserve">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890F44" w:rsidRPr="00012CC1" w:rsidRDefault="00DE2BF1" w:rsidP="00890F44">
      <w:pPr>
        <w:ind w:firstLine="720"/>
        <w:jc w:val="both"/>
        <w:rPr>
          <w:strike/>
          <w:sz w:val="28"/>
          <w:szCs w:val="28"/>
        </w:rPr>
      </w:pPr>
      <w:r w:rsidRPr="00012CC1">
        <w:rPr>
          <w:sz w:val="28"/>
          <w:szCs w:val="28"/>
        </w:rPr>
        <w:t>30. </w:t>
      </w:r>
      <w:r w:rsidR="00890F44" w:rsidRPr="00012CC1">
        <w:rPr>
          <w:sz w:val="28"/>
          <w:szCs w:val="28"/>
        </w:rPr>
        <w:t>Результатами контрольного (надзорного мероприятия) без взаимодействия с работодателем являются оценка соблюдения работодателем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положения.</w:t>
      </w:r>
    </w:p>
    <w:p w:rsidR="00890F44" w:rsidRPr="00012CC1" w:rsidRDefault="00890F44" w:rsidP="00890F44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По окончании проведения контрольного (надзорного) мероприятия без взаимодействия с работодателем составляется </w:t>
      </w:r>
      <w:r w:rsidR="008A6819" w:rsidRPr="00012CC1">
        <w:rPr>
          <w:sz w:val="28"/>
          <w:szCs w:val="28"/>
        </w:rPr>
        <w:t>а</w:t>
      </w:r>
      <w:r w:rsidRPr="00012CC1">
        <w:rPr>
          <w:sz w:val="28"/>
          <w:szCs w:val="28"/>
        </w:rPr>
        <w:t>кт контрольного (надзорного) мероприятия без взаимодействия с работодателем.</w:t>
      </w:r>
    </w:p>
    <w:p w:rsidR="00890F44" w:rsidRPr="00012CC1" w:rsidRDefault="00890F44" w:rsidP="00890F44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012CC1">
        <w:rPr>
          <w:sz w:val="28"/>
          <w:szCs w:val="28"/>
        </w:rPr>
        <w:t>В случае получения в ходе проведения мероприятий без взаимодействия с работодателем сведений о готовящихся нарушениях</w:t>
      </w:r>
      <w:proofErr w:type="gramEnd"/>
      <w:r w:rsidRPr="00012CC1">
        <w:rPr>
          <w:sz w:val="28"/>
          <w:szCs w:val="28"/>
        </w:rPr>
        <w:t xml:space="preserve"> или признаках нарушений обязательных требований работодателю объявляется предостережение.</w:t>
      </w:r>
    </w:p>
    <w:p w:rsidR="00890F44" w:rsidRPr="00012CC1" w:rsidRDefault="00890F44" w:rsidP="00890F44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Выявленные в ходе наблюдения за соблюдением обязательных требований сведения о причинении вреда (ущерба) или об угрозе причинения вреда (ущерба) </w:t>
      </w:r>
      <w:r w:rsidRPr="00012CC1">
        <w:rPr>
          <w:sz w:val="28"/>
          <w:szCs w:val="28"/>
        </w:rPr>
        <w:lastRenderedPageBreak/>
        <w:t xml:space="preserve">охраняемым законом ценностям направляются уполномоченному должностному лицу </w:t>
      </w:r>
      <w:r w:rsidR="00193CB2" w:rsidRPr="00012CC1">
        <w:rPr>
          <w:sz w:val="28"/>
          <w:szCs w:val="28"/>
        </w:rPr>
        <w:t xml:space="preserve">Министерства </w:t>
      </w:r>
      <w:r w:rsidRPr="00012CC1">
        <w:rPr>
          <w:sz w:val="28"/>
          <w:szCs w:val="28"/>
        </w:rPr>
        <w:t>для принятия решений в соответствии со статьей 60 Федерального закона № 248-ФЗ.</w:t>
      </w:r>
    </w:p>
    <w:p w:rsidR="00890F44" w:rsidRPr="00012CC1" w:rsidRDefault="00890F44" w:rsidP="00890F44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Ключевые показатели государственного контроля (надзора) указаны в приложении № </w:t>
      </w:r>
      <w:r w:rsidR="00C02C54" w:rsidRPr="00012CC1">
        <w:rPr>
          <w:sz w:val="28"/>
          <w:szCs w:val="28"/>
        </w:rPr>
        <w:t>3</w:t>
      </w:r>
      <w:r w:rsidRPr="00012CC1">
        <w:rPr>
          <w:sz w:val="28"/>
          <w:szCs w:val="28"/>
        </w:rPr>
        <w:t xml:space="preserve"> к настоящему Положению.</w:t>
      </w:r>
    </w:p>
    <w:p w:rsidR="00BB6CD7" w:rsidRPr="00012CC1" w:rsidRDefault="00BB6CD7" w:rsidP="00890F44">
      <w:pPr>
        <w:widowControl w:val="0"/>
        <w:ind w:firstLine="720"/>
        <w:jc w:val="both"/>
        <w:rPr>
          <w:sz w:val="28"/>
          <w:szCs w:val="28"/>
        </w:rPr>
      </w:pPr>
    </w:p>
    <w:p w:rsidR="00F458DC" w:rsidRPr="00012CC1" w:rsidRDefault="008A6819" w:rsidP="008A6819">
      <w:pPr>
        <w:widowControl w:val="0"/>
        <w:jc w:val="center"/>
        <w:rPr>
          <w:b/>
          <w:sz w:val="28"/>
          <w:szCs w:val="28"/>
        </w:rPr>
      </w:pPr>
      <w:r w:rsidRPr="00012CC1">
        <w:rPr>
          <w:b/>
          <w:sz w:val="28"/>
          <w:szCs w:val="28"/>
          <w:lang w:val="en-US"/>
        </w:rPr>
        <w:t>VI</w:t>
      </w:r>
      <w:r w:rsidRPr="00012CC1">
        <w:rPr>
          <w:b/>
          <w:sz w:val="28"/>
          <w:szCs w:val="28"/>
        </w:rPr>
        <w:t>. </w:t>
      </w:r>
      <w:r w:rsidR="00F458DC" w:rsidRPr="00012CC1">
        <w:rPr>
          <w:b/>
          <w:sz w:val="28"/>
          <w:szCs w:val="28"/>
        </w:rPr>
        <w:t>Обжалование решений Министерства, действий (бездействия) его должностных лиц</w:t>
      </w:r>
    </w:p>
    <w:p w:rsidR="00F458DC" w:rsidRPr="00012CC1" w:rsidRDefault="00F458DC" w:rsidP="00F458DC">
      <w:pPr>
        <w:widowControl w:val="0"/>
        <w:ind w:firstLine="709"/>
        <w:jc w:val="center"/>
        <w:rPr>
          <w:sz w:val="28"/>
          <w:szCs w:val="28"/>
        </w:rPr>
      </w:pPr>
    </w:p>
    <w:p w:rsidR="008A6819" w:rsidRPr="00012CC1" w:rsidRDefault="00DE2BF1" w:rsidP="008A6819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2CC1">
        <w:rPr>
          <w:sz w:val="28"/>
          <w:szCs w:val="28"/>
        </w:rPr>
        <w:t>31. </w:t>
      </w:r>
      <w:r w:rsidR="00F458DC" w:rsidRPr="00012CC1">
        <w:rPr>
          <w:sz w:val="28"/>
          <w:szCs w:val="28"/>
        </w:rPr>
        <w:t xml:space="preserve">Работодатели, права и законные интересы которых, по их мнению, были непосредственно нарушены в рамках осуществления государственного контроля (надзора) имеют право на </w:t>
      </w:r>
      <w:r w:rsidR="008A6819" w:rsidRPr="00012CC1">
        <w:rPr>
          <w:sz w:val="28"/>
          <w:szCs w:val="28"/>
        </w:rPr>
        <w:t xml:space="preserve">обжалование </w:t>
      </w:r>
      <w:r w:rsidR="008A6819" w:rsidRPr="00012CC1">
        <w:rPr>
          <w:rFonts w:eastAsiaTheme="minorHAnsi"/>
          <w:sz w:val="28"/>
          <w:szCs w:val="28"/>
          <w:lang w:eastAsia="en-US"/>
        </w:rPr>
        <w:t>решений Министерства, действий (бездействия) его должностных лиц</w:t>
      </w:r>
      <w:r w:rsidR="00E235EA" w:rsidRPr="00012CC1">
        <w:rPr>
          <w:rFonts w:eastAsiaTheme="minorHAnsi"/>
          <w:sz w:val="28"/>
          <w:szCs w:val="28"/>
          <w:lang w:eastAsia="en-US"/>
        </w:rPr>
        <w:t>.</w:t>
      </w:r>
    </w:p>
    <w:p w:rsidR="008A6819" w:rsidRPr="00012CC1" w:rsidRDefault="008A6819" w:rsidP="008A6819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Судебное обжалование решений Министерства, действий (бездействия) его должностных лиц, возможно,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предпринимательскую деятельность.</w:t>
      </w:r>
    </w:p>
    <w:p w:rsidR="008A6819" w:rsidRPr="00012CC1" w:rsidRDefault="008A6819" w:rsidP="008A6819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Досудебное обжалование осуществляется в отношении:</w:t>
      </w:r>
    </w:p>
    <w:p w:rsidR="008A6819" w:rsidRPr="00012CC1" w:rsidRDefault="008A6819" w:rsidP="008A6819">
      <w:pPr>
        <w:pStyle w:val="a4"/>
        <w:widowControl w:val="0"/>
        <w:tabs>
          <w:tab w:val="left" w:pos="993"/>
        </w:tabs>
        <w:ind w:left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1) решений о </w:t>
      </w:r>
      <w:r w:rsidRPr="00012CC1">
        <w:rPr>
          <w:rFonts w:eastAsiaTheme="minorHAnsi"/>
          <w:sz w:val="28"/>
          <w:szCs w:val="28"/>
          <w:lang w:eastAsia="en-US"/>
        </w:rPr>
        <w:t>проведении контрольных (надзорных) мероприятий;</w:t>
      </w:r>
    </w:p>
    <w:p w:rsidR="008A6819" w:rsidRPr="00012CC1" w:rsidRDefault="008A6819" w:rsidP="008A6819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12CC1">
        <w:rPr>
          <w:rFonts w:eastAsiaTheme="minorHAnsi"/>
          <w:sz w:val="28"/>
          <w:szCs w:val="28"/>
          <w:lang w:eastAsia="en-US"/>
        </w:rPr>
        <w:t>2) актов контрольных (надзорных) мероприятий, предписаний об устранении выявленных нарушений;</w:t>
      </w:r>
    </w:p>
    <w:p w:rsidR="00E759BF" w:rsidRPr="00012CC1" w:rsidRDefault="008A6819" w:rsidP="00E759BF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12CC1">
        <w:rPr>
          <w:rFonts w:eastAsiaTheme="minorHAnsi"/>
          <w:sz w:val="28"/>
          <w:szCs w:val="28"/>
          <w:lang w:eastAsia="en-US"/>
        </w:rPr>
        <w:t>3) действий (бездействия) должностных лиц контрольного (надзорного) органа в рамках контрольных (надзорных) мероприятий.</w:t>
      </w:r>
    </w:p>
    <w:p w:rsidR="00E759BF" w:rsidRPr="00012CC1" w:rsidRDefault="001A2747" w:rsidP="00E759BF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12CC1">
        <w:rPr>
          <w:sz w:val="28"/>
          <w:szCs w:val="28"/>
        </w:rPr>
        <w:t xml:space="preserve">Министерство при рассмотрении жалобы использует </w:t>
      </w:r>
      <w:r w:rsidR="00E759BF" w:rsidRPr="00012CC1">
        <w:rPr>
          <w:rFonts w:eastAsiaTheme="minorHAnsi"/>
          <w:sz w:val="28"/>
          <w:szCs w:val="28"/>
          <w:lang w:eastAsia="en-US"/>
        </w:rPr>
        <w:t>информационную систему (подсистему государственной информационной системы) досудебного обжалования.</w:t>
      </w:r>
    </w:p>
    <w:p w:rsidR="001A2747" w:rsidRPr="00012CC1" w:rsidRDefault="001A2747" w:rsidP="001A2747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Жалоба подлежит рассмотрению Министерством в срок не более двадцати рабочих дней со дня ее регистрации. </w:t>
      </w:r>
    </w:p>
    <w:p w:rsidR="001A2747" w:rsidRPr="00012CC1" w:rsidRDefault="001A2747" w:rsidP="001A2747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В исключительных случаях, установленных Министерством, указанный срок может быть продлен, но не более чем на двадцать рабочих дней</w:t>
      </w:r>
      <w:r w:rsidRPr="00012CC1">
        <w:rPr>
          <w:b/>
          <w:sz w:val="28"/>
          <w:szCs w:val="28"/>
        </w:rPr>
        <w:t xml:space="preserve">. </w:t>
      </w:r>
    </w:p>
    <w:p w:rsidR="001A2747" w:rsidRPr="00012CC1" w:rsidRDefault="001A2747" w:rsidP="001A2747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Министерство вправе запросить у работодателя, подавшего жалобу, дополнительную информацию и документы, относящиеся к предмету жалобы. Работодатель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работодателя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1A2747" w:rsidRPr="00012CC1" w:rsidRDefault="001A2747" w:rsidP="001A2747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Не допускается запрашивать у работодателя,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F458DC" w:rsidRPr="00012CC1" w:rsidRDefault="00DE2BF1" w:rsidP="00F458DC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32. </w:t>
      </w:r>
      <w:r w:rsidR="00F458DC" w:rsidRPr="00012CC1">
        <w:rPr>
          <w:sz w:val="28"/>
          <w:szCs w:val="28"/>
        </w:rPr>
        <w:t xml:space="preserve">Жалоба на решение Министерства, действия (бездействие) его </w:t>
      </w:r>
      <w:r w:rsidR="00F458DC" w:rsidRPr="00012CC1">
        <w:rPr>
          <w:sz w:val="28"/>
          <w:szCs w:val="28"/>
        </w:rPr>
        <w:lastRenderedPageBreak/>
        <w:t xml:space="preserve">должностных лиц </w:t>
      </w:r>
      <w:r w:rsidR="00E759BF" w:rsidRPr="00012CC1">
        <w:rPr>
          <w:sz w:val="28"/>
          <w:szCs w:val="28"/>
        </w:rPr>
        <w:t>подаются в Министерство</w:t>
      </w:r>
      <w:r w:rsidR="00F458DC" w:rsidRPr="00012CC1">
        <w:rPr>
          <w:sz w:val="28"/>
          <w:szCs w:val="28"/>
        </w:rPr>
        <w:t>;</w:t>
      </w:r>
    </w:p>
    <w:p w:rsidR="00F458DC" w:rsidRPr="00012CC1" w:rsidRDefault="00F458DC" w:rsidP="00F458DC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Жалоба на действия (бездействие) министра (заместителя министра) Министерства </w:t>
      </w:r>
      <w:r w:rsidR="00E759BF" w:rsidRPr="00012CC1">
        <w:rPr>
          <w:sz w:val="28"/>
          <w:szCs w:val="28"/>
        </w:rPr>
        <w:t>подаются в Правительство Новосибирской области</w:t>
      </w:r>
      <w:r w:rsidRPr="00012CC1">
        <w:rPr>
          <w:sz w:val="28"/>
          <w:szCs w:val="28"/>
        </w:rPr>
        <w:t>.</w:t>
      </w:r>
    </w:p>
    <w:p w:rsidR="00F458DC" w:rsidRPr="00012CC1" w:rsidRDefault="00F458DC" w:rsidP="00F458DC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Жалоба на решение Министерства, действия (бездействие) его должностных лиц может быть подана в течение тридцати календарных дней со дня, когда работодатель узнал или должен был узнать о нарушении своих прав.</w:t>
      </w:r>
    </w:p>
    <w:p w:rsidR="00F458DC" w:rsidRPr="00012CC1" w:rsidRDefault="00F458DC" w:rsidP="00F458DC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Жалоба на предписание </w:t>
      </w:r>
      <w:r w:rsidR="00C06181" w:rsidRPr="00012CC1">
        <w:rPr>
          <w:sz w:val="28"/>
          <w:szCs w:val="28"/>
        </w:rPr>
        <w:t>Министерства</w:t>
      </w:r>
      <w:r w:rsidRPr="00012CC1">
        <w:rPr>
          <w:sz w:val="28"/>
          <w:szCs w:val="28"/>
        </w:rPr>
        <w:t xml:space="preserve"> может быть подана в течение десяти рабочих дней с момента получения работодателем предписания.</w:t>
      </w:r>
    </w:p>
    <w:p w:rsidR="00F458DC" w:rsidRPr="00012CC1" w:rsidRDefault="00F458DC" w:rsidP="00F458DC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Министерством.</w:t>
      </w:r>
    </w:p>
    <w:p w:rsidR="00F458DC" w:rsidRPr="00012CC1" w:rsidRDefault="00F458DC" w:rsidP="00F458DC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F458DC" w:rsidRPr="00012CC1" w:rsidRDefault="00F458DC" w:rsidP="00F458DC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Жалоба может содержать ходатайство о приостановлении исполнения обжалуемого решения Министерства.</w:t>
      </w:r>
    </w:p>
    <w:p w:rsidR="00F458DC" w:rsidRPr="00012CC1" w:rsidRDefault="00DE2BF1" w:rsidP="00F458DC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33. </w:t>
      </w:r>
      <w:r w:rsidR="00F458DC" w:rsidRPr="00012CC1">
        <w:rPr>
          <w:sz w:val="28"/>
          <w:szCs w:val="28"/>
        </w:rPr>
        <w:t>Министерство в срок не позднее двух рабочих дней со дня регистрации жалобы принимает решение:</w:t>
      </w:r>
    </w:p>
    <w:p w:rsidR="00F458DC" w:rsidRPr="00012CC1" w:rsidRDefault="00F458DC" w:rsidP="00F458DC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1) о приостановлении исполнения обжалуемого решения Министерства;</w:t>
      </w:r>
    </w:p>
    <w:p w:rsidR="00F458DC" w:rsidRPr="00012CC1" w:rsidRDefault="00F458DC" w:rsidP="00F458DC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2) об отказе в приостановлении исполнения обжалуемого решения Министерства.</w:t>
      </w:r>
    </w:p>
    <w:p w:rsidR="00F458DC" w:rsidRPr="00012CC1" w:rsidRDefault="00F458DC" w:rsidP="00F458DC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Информация о решении, направляется лицу, подавшему жалобу, в течение одного рабочего дня с момента принятия решения.</w:t>
      </w:r>
    </w:p>
    <w:p w:rsidR="00F458DC" w:rsidRPr="00012CC1" w:rsidRDefault="00DE2BF1" w:rsidP="00F458DC">
      <w:pPr>
        <w:ind w:firstLine="709"/>
        <w:jc w:val="both"/>
        <w:rPr>
          <w:rFonts w:ascii="Verdana" w:hAnsi="Verdana"/>
          <w:sz w:val="28"/>
          <w:szCs w:val="28"/>
        </w:rPr>
      </w:pPr>
      <w:r w:rsidRPr="00012CC1">
        <w:rPr>
          <w:sz w:val="28"/>
          <w:szCs w:val="28"/>
        </w:rPr>
        <w:t>34. </w:t>
      </w:r>
      <w:r w:rsidR="00F458DC" w:rsidRPr="00012CC1">
        <w:rPr>
          <w:sz w:val="28"/>
          <w:szCs w:val="28"/>
        </w:rPr>
        <w:t>Министерство принимает решение об отказе в рассмотрении жалобы в течение пяти рабочих дней с момента получения жалобы, если:</w:t>
      </w:r>
    </w:p>
    <w:p w:rsidR="00F458DC" w:rsidRPr="00012CC1" w:rsidRDefault="00F458DC" w:rsidP="00F458DC">
      <w:pPr>
        <w:ind w:firstLine="709"/>
        <w:jc w:val="both"/>
        <w:rPr>
          <w:rFonts w:ascii="Verdana" w:hAnsi="Verdana"/>
          <w:sz w:val="28"/>
          <w:szCs w:val="28"/>
        </w:rPr>
      </w:pPr>
      <w:r w:rsidRPr="00012CC1">
        <w:rPr>
          <w:sz w:val="28"/>
          <w:szCs w:val="28"/>
        </w:rPr>
        <w:t xml:space="preserve">1) жалоба </w:t>
      </w:r>
      <w:proofErr w:type="gramStart"/>
      <w:r w:rsidRPr="00012CC1">
        <w:rPr>
          <w:sz w:val="28"/>
          <w:szCs w:val="28"/>
        </w:rPr>
        <w:t>подана после истечения срока подачи жалобы и не содержит</w:t>
      </w:r>
      <w:proofErr w:type="gramEnd"/>
      <w:r w:rsidRPr="00012CC1">
        <w:rPr>
          <w:sz w:val="28"/>
          <w:szCs w:val="28"/>
        </w:rPr>
        <w:t xml:space="preserve"> ходатайства о его восстановлении или в восстановлении пропущенного срока подачи жалобы отказано;</w:t>
      </w:r>
    </w:p>
    <w:p w:rsidR="00F458DC" w:rsidRPr="00012CC1" w:rsidRDefault="00F458DC" w:rsidP="000E0561">
      <w:pPr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2) до принятия решения по жалобе от работодателя, ее подавшего, поступило заявление об отзыве жалобы;</w:t>
      </w:r>
    </w:p>
    <w:p w:rsidR="00F458DC" w:rsidRPr="00012CC1" w:rsidRDefault="00F458DC" w:rsidP="000E0561">
      <w:pPr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3) имеется решение суда по вопросам, поставленным в жалобе;</w:t>
      </w:r>
    </w:p>
    <w:p w:rsidR="000E0561" w:rsidRPr="00012CC1" w:rsidRDefault="00F458DC" w:rsidP="000E0561">
      <w:pPr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4) ранее в уполномоченный </w:t>
      </w:r>
      <w:r w:rsidR="001A2747" w:rsidRPr="00012CC1">
        <w:rPr>
          <w:sz w:val="28"/>
          <w:szCs w:val="28"/>
        </w:rPr>
        <w:t>по</w:t>
      </w:r>
      <w:r w:rsidRPr="00012CC1">
        <w:rPr>
          <w:sz w:val="28"/>
          <w:szCs w:val="28"/>
        </w:rPr>
        <w:t xml:space="preserve"> рассмотрени</w:t>
      </w:r>
      <w:r w:rsidR="001A2747" w:rsidRPr="00012CC1">
        <w:rPr>
          <w:sz w:val="28"/>
          <w:szCs w:val="28"/>
        </w:rPr>
        <w:t>ю</w:t>
      </w:r>
      <w:r w:rsidRPr="00012CC1">
        <w:rPr>
          <w:sz w:val="28"/>
          <w:szCs w:val="28"/>
        </w:rPr>
        <w:t xml:space="preserve"> жалобы орган была подана другая жалоба от того же работодателя по тем же основаниям;</w:t>
      </w:r>
    </w:p>
    <w:p w:rsidR="000E0561" w:rsidRPr="00012CC1" w:rsidRDefault="000E0561" w:rsidP="000E056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2CC1">
        <w:rPr>
          <w:sz w:val="28"/>
          <w:szCs w:val="28"/>
        </w:rPr>
        <w:t>5) </w:t>
      </w:r>
      <w:r w:rsidRPr="00012CC1">
        <w:rPr>
          <w:rFonts w:eastAsiaTheme="minorHAnsi"/>
          <w:sz w:val="28"/>
          <w:szCs w:val="28"/>
          <w:lang w:eastAsia="en-US"/>
        </w:rPr>
        <w:t>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0E0561" w:rsidRPr="00012CC1" w:rsidRDefault="000E0561" w:rsidP="000E056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2CC1">
        <w:rPr>
          <w:rFonts w:eastAsiaTheme="minorHAnsi"/>
          <w:sz w:val="28"/>
          <w:szCs w:val="28"/>
          <w:lang w:eastAsia="en-US"/>
        </w:rPr>
        <w:t>6) 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0E0561" w:rsidRPr="00012CC1" w:rsidRDefault="000E0561" w:rsidP="000E05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2CC1">
        <w:rPr>
          <w:rFonts w:eastAsiaTheme="minorHAnsi"/>
          <w:sz w:val="28"/>
          <w:szCs w:val="28"/>
          <w:lang w:eastAsia="en-US"/>
        </w:rPr>
        <w:t>7) жалоба подана в ненадлежащий уполномоченный орган;</w:t>
      </w:r>
    </w:p>
    <w:p w:rsidR="00F458DC" w:rsidRPr="00012CC1" w:rsidRDefault="000E0561" w:rsidP="000E05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2CC1">
        <w:rPr>
          <w:rFonts w:eastAsiaTheme="minorHAnsi"/>
          <w:sz w:val="28"/>
          <w:szCs w:val="28"/>
          <w:lang w:eastAsia="en-US"/>
        </w:rPr>
        <w:t>8) 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F458DC" w:rsidRPr="00012CC1" w:rsidRDefault="00DE2BF1" w:rsidP="00F458DC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35. </w:t>
      </w:r>
      <w:r w:rsidR="00F458DC" w:rsidRPr="00012CC1">
        <w:rPr>
          <w:sz w:val="28"/>
          <w:szCs w:val="28"/>
        </w:rPr>
        <w:t>По итогам рассмотрения жалобы Министерство принимает одно из следующих решений:</w:t>
      </w:r>
    </w:p>
    <w:p w:rsidR="00F458DC" w:rsidRPr="00012CC1" w:rsidRDefault="00F458DC" w:rsidP="00F458DC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1) оставляет жалобу без удовлетворения;</w:t>
      </w:r>
    </w:p>
    <w:p w:rsidR="00F458DC" w:rsidRPr="00012CC1" w:rsidRDefault="00F458DC" w:rsidP="00F458DC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2) отменяет решение Министерства полностью или частично;</w:t>
      </w:r>
    </w:p>
    <w:p w:rsidR="00F458DC" w:rsidRPr="00012CC1" w:rsidRDefault="00F458DC" w:rsidP="00F458DC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lastRenderedPageBreak/>
        <w:t xml:space="preserve">3) </w:t>
      </w:r>
      <w:proofErr w:type="gramStart"/>
      <w:r w:rsidRPr="00012CC1">
        <w:rPr>
          <w:sz w:val="28"/>
          <w:szCs w:val="28"/>
        </w:rPr>
        <w:t>отменяет решение Министерства полностью и принимает</w:t>
      </w:r>
      <w:proofErr w:type="gramEnd"/>
      <w:r w:rsidRPr="00012CC1">
        <w:rPr>
          <w:sz w:val="28"/>
          <w:szCs w:val="28"/>
        </w:rPr>
        <w:t xml:space="preserve"> новое решение;</w:t>
      </w:r>
    </w:p>
    <w:p w:rsidR="00F458DC" w:rsidRPr="00012CC1" w:rsidRDefault="00F458DC" w:rsidP="00F458DC">
      <w:pPr>
        <w:widowControl w:val="0"/>
        <w:ind w:firstLine="709"/>
        <w:jc w:val="both"/>
        <w:rPr>
          <w:sz w:val="28"/>
          <w:szCs w:val="28"/>
        </w:rPr>
      </w:pPr>
      <w:r w:rsidRPr="00012CC1">
        <w:rPr>
          <w:sz w:val="28"/>
          <w:szCs w:val="28"/>
        </w:rPr>
        <w:t>4) признает действия (бездействие) должностных лиц Министерства незаконными и выносит решение по существу, в том числе об осуществлении при необходимости определенных действий.</w:t>
      </w:r>
    </w:p>
    <w:p w:rsidR="000E0561" w:rsidRPr="00012CC1" w:rsidRDefault="00F458DC" w:rsidP="002A3E55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2CC1">
        <w:rPr>
          <w:sz w:val="28"/>
          <w:szCs w:val="28"/>
        </w:rPr>
        <w:t xml:space="preserve">Решение Министерства, содержащее обоснование принятого решения, срок и порядок его исполнения, </w:t>
      </w:r>
      <w:r w:rsidR="000E0561" w:rsidRPr="00012CC1">
        <w:rPr>
          <w:rFonts w:eastAsiaTheme="minorHAnsi"/>
          <w:sz w:val="28"/>
          <w:szCs w:val="28"/>
          <w:lang w:eastAsia="en-US"/>
        </w:rPr>
        <w:t xml:space="preserve">размещается в личном кабинете </w:t>
      </w:r>
      <w:r w:rsidR="002A3E55" w:rsidRPr="00012CC1">
        <w:rPr>
          <w:rFonts w:eastAsiaTheme="minorHAnsi"/>
          <w:sz w:val="28"/>
          <w:szCs w:val="28"/>
          <w:lang w:eastAsia="en-US"/>
        </w:rPr>
        <w:t>лицу, подавшему жалобу</w:t>
      </w:r>
      <w:r w:rsidR="000E0561" w:rsidRPr="00012CC1">
        <w:rPr>
          <w:rFonts w:eastAsiaTheme="minorHAnsi"/>
          <w:sz w:val="28"/>
          <w:szCs w:val="28"/>
          <w:lang w:eastAsia="en-US"/>
        </w:rPr>
        <w:t xml:space="preserve"> на едином портале государственных и муниципальных услуг в срок не позднее одного рабочего дня со дня его принятия</w:t>
      </w:r>
      <w:r w:rsidR="002A3E55" w:rsidRPr="00012CC1">
        <w:rPr>
          <w:rFonts w:eastAsiaTheme="minorHAnsi"/>
          <w:sz w:val="28"/>
          <w:szCs w:val="28"/>
          <w:lang w:eastAsia="en-US"/>
        </w:rPr>
        <w:t>.</w:t>
      </w:r>
    </w:p>
    <w:p w:rsidR="000E0561" w:rsidRPr="00012CC1" w:rsidRDefault="000E0561" w:rsidP="00F458DC">
      <w:pPr>
        <w:widowControl w:val="0"/>
        <w:ind w:firstLine="709"/>
        <w:jc w:val="both"/>
        <w:rPr>
          <w:sz w:val="28"/>
          <w:szCs w:val="28"/>
        </w:rPr>
      </w:pPr>
    </w:p>
    <w:p w:rsidR="00F458DC" w:rsidRPr="00012CC1" w:rsidRDefault="00F458DC" w:rsidP="00F458DC">
      <w:pPr>
        <w:widowControl w:val="0"/>
        <w:jc w:val="center"/>
        <w:rPr>
          <w:b/>
          <w:sz w:val="28"/>
          <w:szCs w:val="28"/>
        </w:rPr>
      </w:pPr>
    </w:p>
    <w:p w:rsidR="00BB6CD7" w:rsidRPr="00012CC1" w:rsidRDefault="00BB6CD7" w:rsidP="00890F44">
      <w:pPr>
        <w:widowControl w:val="0"/>
        <w:ind w:firstLine="720"/>
        <w:jc w:val="both"/>
        <w:rPr>
          <w:sz w:val="28"/>
          <w:szCs w:val="28"/>
        </w:rPr>
      </w:pPr>
    </w:p>
    <w:sectPr w:rsidR="00BB6CD7" w:rsidRPr="00012CC1" w:rsidSect="00E976A4">
      <w:head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DA" w:rsidRDefault="003322DA" w:rsidP="006D361E">
      <w:r>
        <w:separator/>
      </w:r>
    </w:p>
  </w:endnote>
  <w:endnote w:type="continuationSeparator" w:id="0">
    <w:p w:rsidR="003322DA" w:rsidRDefault="003322DA" w:rsidP="006D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DA" w:rsidRDefault="003322DA" w:rsidP="006D361E">
      <w:r>
        <w:separator/>
      </w:r>
    </w:p>
  </w:footnote>
  <w:footnote w:type="continuationSeparator" w:id="0">
    <w:p w:rsidR="003322DA" w:rsidRDefault="003322DA" w:rsidP="006D3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870450"/>
      <w:docPartObj>
        <w:docPartGallery w:val="Page Numbers (Top of Page)"/>
        <w:docPartUnique/>
      </w:docPartObj>
    </w:sdtPr>
    <w:sdtEndPr/>
    <w:sdtContent>
      <w:p w:rsidR="006D361E" w:rsidRDefault="006D36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EE3">
          <w:rPr>
            <w:noProof/>
          </w:rPr>
          <w:t>9</w:t>
        </w:r>
        <w:r>
          <w:fldChar w:fldCharType="end"/>
        </w:r>
      </w:p>
    </w:sdtContent>
  </w:sdt>
  <w:p w:rsidR="006D361E" w:rsidRDefault="006D36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BD4"/>
    <w:multiLevelType w:val="hybridMultilevel"/>
    <w:tmpl w:val="8F0EB10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F02FB1"/>
    <w:multiLevelType w:val="hybridMultilevel"/>
    <w:tmpl w:val="33E8C4C6"/>
    <w:lvl w:ilvl="0" w:tplc="D9F2C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464CEB"/>
    <w:multiLevelType w:val="hybridMultilevel"/>
    <w:tmpl w:val="DA88361C"/>
    <w:lvl w:ilvl="0" w:tplc="E3829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25985"/>
    <w:multiLevelType w:val="hybridMultilevel"/>
    <w:tmpl w:val="557E1430"/>
    <w:lvl w:ilvl="0" w:tplc="597EC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9B3136"/>
    <w:multiLevelType w:val="hybridMultilevel"/>
    <w:tmpl w:val="3E384BE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CC30A3"/>
    <w:multiLevelType w:val="hybridMultilevel"/>
    <w:tmpl w:val="9BCA0F4E"/>
    <w:lvl w:ilvl="0" w:tplc="E1C4CA7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B2F97"/>
    <w:multiLevelType w:val="hybridMultilevel"/>
    <w:tmpl w:val="FE0A817C"/>
    <w:lvl w:ilvl="0" w:tplc="CEFAF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69"/>
    <w:rsid w:val="00012CC1"/>
    <w:rsid w:val="00041205"/>
    <w:rsid w:val="000A27B4"/>
    <w:rsid w:val="000E0561"/>
    <w:rsid w:val="000E2071"/>
    <w:rsid w:val="00134A2D"/>
    <w:rsid w:val="001478DA"/>
    <w:rsid w:val="00176059"/>
    <w:rsid w:val="00193CB2"/>
    <w:rsid w:val="001A2747"/>
    <w:rsid w:val="001A5808"/>
    <w:rsid w:val="00207269"/>
    <w:rsid w:val="00211AC6"/>
    <w:rsid w:val="002134B7"/>
    <w:rsid w:val="002A3E55"/>
    <w:rsid w:val="002D5944"/>
    <w:rsid w:val="002E0538"/>
    <w:rsid w:val="00314716"/>
    <w:rsid w:val="003322DA"/>
    <w:rsid w:val="00353B03"/>
    <w:rsid w:val="00362747"/>
    <w:rsid w:val="00377744"/>
    <w:rsid w:val="003C2FDF"/>
    <w:rsid w:val="003F297F"/>
    <w:rsid w:val="00415034"/>
    <w:rsid w:val="00430AAE"/>
    <w:rsid w:val="00464AB6"/>
    <w:rsid w:val="0049236F"/>
    <w:rsid w:val="004A286C"/>
    <w:rsid w:val="004A4A90"/>
    <w:rsid w:val="004A61EF"/>
    <w:rsid w:val="004B18E6"/>
    <w:rsid w:val="004D2134"/>
    <w:rsid w:val="00525B6E"/>
    <w:rsid w:val="00526978"/>
    <w:rsid w:val="00531CF4"/>
    <w:rsid w:val="00565025"/>
    <w:rsid w:val="0057000C"/>
    <w:rsid w:val="005A43C3"/>
    <w:rsid w:val="005A6E97"/>
    <w:rsid w:val="00610B7B"/>
    <w:rsid w:val="00644BCE"/>
    <w:rsid w:val="006848B6"/>
    <w:rsid w:val="00692AC4"/>
    <w:rsid w:val="006B3C0A"/>
    <w:rsid w:val="006D361E"/>
    <w:rsid w:val="006D50F3"/>
    <w:rsid w:val="006E088E"/>
    <w:rsid w:val="00746C0C"/>
    <w:rsid w:val="00763DF9"/>
    <w:rsid w:val="00797BE1"/>
    <w:rsid w:val="007C2B60"/>
    <w:rsid w:val="007E1BD0"/>
    <w:rsid w:val="007E53CE"/>
    <w:rsid w:val="00890F44"/>
    <w:rsid w:val="00897EAE"/>
    <w:rsid w:val="008A6819"/>
    <w:rsid w:val="008F2BC2"/>
    <w:rsid w:val="008F7540"/>
    <w:rsid w:val="0090039C"/>
    <w:rsid w:val="00933A11"/>
    <w:rsid w:val="009560FC"/>
    <w:rsid w:val="009D4B4C"/>
    <w:rsid w:val="009E7EE3"/>
    <w:rsid w:val="009F71C2"/>
    <w:rsid w:val="00A062C1"/>
    <w:rsid w:val="00A348AE"/>
    <w:rsid w:val="00AE1BD2"/>
    <w:rsid w:val="00AF2974"/>
    <w:rsid w:val="00B1565C"/>
    <w:rsid w:val="00B36F21"/>
    <w:rsid w:val="00B82001"/>
    <w:rsid w:val="00B93218"/>
    <w:rsid w:val="00BA0907"/>
    <w:rsid w:val="00BB6CD7"/>
    <w:rsid w:val="00BE2417"/>
    <w:rsid w:val="00C02C54"/>
    <w:rsid w:val="00C06181"/>
    <w:rsid w:val="00C565CC"/>
    <w:rsid w:val="00C86A34"/>
    <w:rsid w:val="00D009B3"/>
    <w:rsid w:val="00D810B5"/>
    <w:rsid w:val="00DD3977"/>
    <w:rsid w:val="00DD7830"/>
    <w:rsid w:val="00DE2BF1"/>
    <w:rsid w:val="00DF6783"/>
    <w:rsid w:val="00E235EA"/>
    <w:rsid w:val="00E47FE3"/>
    <w:rsid w:val="00E759BF"/>
    <w:rsid w:val="00E87CBF"/>
    <w:rsid w:val="00E976A4"/>
    <w:rsid w:val="00EA4C70"/>
    <w:rsid w:val="00EA67FC"/>
    <w:rsid w:val="00EA683E"/>
    <w:rsid w:val="00EC1C68"/>
    <w:rsid w:val="00EC212F"/>
    <w:rsid w:val="00ED13F3"/>
    <w:rsid w:val="00ED7638"/>
    <w:rsid w:val="00EF43D9"/>
    <w:rsid w:val="00F458DC"/>
    <w:rsid w:val="00F60B1B"/>
    <w:rsid w:val="00F71D00"/>
    <w:rsid w:val="00F91BBA"/>
    <w:rsid w:val="00FB0050"/>
    <w:rsid w:val="00FE2845"/>
    <w:rsid w:val="00FF22F9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1CD77A33F3EBDFAEFF80F69A8932E3C8&amp;req=doc&amp;base=LAW&amp;n=358750&amp;dst=100747&amp;fld=134&amp;date=16.05.202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1CD77A33F3EBDFAEFF80F69A8932E3C8&amp;req=doc&amp;base=LAW&amp;n=358750&amp;dst=100639&amp;fld=134&amp;date=16.05.20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1CD77A33F3EBDFAEFF80F69A8932E3C8&amp;req=doc&amp;base=LAW&amp;n=358750&amp;dst=100636&amp;fld=134&amp;date=16.05.202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D2C9D4DA2A6FE668CEC30E9C6D9531B241C7999711EA9C8FDF52284994C473B636C580F64BEF284F1A2633DCC9D408F292ABBEB6FC2F3EEIAB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32E424AF6656B09CF47418373405A2DE99275F51BF3C7D4E124B8F1E14E608D73338A4F4CC2860D8763C4B2955BA248F4953EE986379B2CmE1A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32499-BE0D-45B9-93D6-32823113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5212</Words>
  <Characters>29712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34855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Жанна Николаевна</dc:creator>
  <cp:lastModifiedBy>Даниленко Жанна Николаевна</cp:lastModifiedBy>
  <cp:revision>3</cp:revision>
  <cp:lastPrinted>2021-07-16T02:18:00Z</cp:lastPrinted>
  <dcterms:created xsi:type="dcterms:W3CDTF">2021-07-16T09:05:00Z</dcterms:created>
  <dcterms:modified xsi:type="dcterms:W3CDTF">2021-07-19T10:02:00Z</dcterms:modified>
</cp:coreProperties>
</file>