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071" w:rsidRPr="008C5D16" w:rsidRDefault="00690071" w:rsidP="00690071">
      <w:pPr>
        <w:pStyle w:val="ConsPlusNormal"/>
        <w:ind w:firstLine="540"/>
        <w:jc w:val="right"/>
        <w:outlineLvl w:val="0"/>
        <w:rPr>
          <w:rFonts w:ascii="Times New Roman" w:hAnsi="Times New Roman" w:cs="Times New Roman"/>
          <w:i/>
          <w:iCs/>
        </w:rPr>
      </w:pPr>
      <w:bookmarkStart w:id="0" w:name="_GoBack"/>
      <w:bookmarkEnd w:id="0"/>
      <w:r w:rsidRPr="008C5D16">
        <w:rPr>
          <w:rFonts w:ascii="Times New Roman" w:hAnsi="Times New Roman" w:cs="Times New Roman"/>
          <w:i/>
          <w:iCs/>
        </w:rPr>
        <w:t>Вносится Губернатором</w:t>
      </w:r>
    </w:p>
    <w:p w:rsidR="00690071" w:rsidRPr="008C5D16" w:rsidRDefault="00690071" w:rsidP="00690071">
      <w:pPr>
        <w:pStyle w:val="ConsPlusNormal"/>
        <w:ind w:firstLine="540"/>
        <w:jc w:val="right"/>
        <w:outlineLvl w:val="0"/>
        <w:rPr>
          <w:rFonts w:ascii="Times New Roman" w:hAnsi="Times New Roman" w:cs="Times New Roman"/>
          <w:i/>
          <w:iCs/>
        </w:rPr>
      </w:pPr>
      <w:r w:rsidRPr="008C5D16">
        <w:rPr>
          <w:rFonts w:ascii="Times New Roman" w:hAnsi="Times New Roman" w:cs="Times New Roman"/>
          <w:i/>
          <w:iCs/>
        </w:rPr>
        <w:t>Новосибирской области</w:t>
      </w:r>
    </w:p>
    <w:p w:rsidR="00690071" w:rsidRPr="008C5D16" w:rsidRDefault="00690071" w:rsidP="00690071">
      <w:pPr>
        <w:pStyle w:val="ConsPlusNormal"/>
        <w:ind w:firstLine="540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690071" w:rsidRPr="008C5D16" w:rsidRDefault="00690071" w:rsidP="00690071">
      <w:pPr>
        <w:pStyle w:val="ConsPlusNormal"/>
        <w:ind w:firstLine="540"/>
        <w:jc w:val="right"/>
        <w:outlineLvl w:val="0"/>
        <w:rPr>
          <w:rFonts w:ascii="Times New Roman" w:hAnsi="Times New Roman" w:cs="Times New Roman"/>
        </w:rPr>
      </w:pPr>
      <w:r w:rsidRPr="008C5D16">
        <w:rPr>
          <w:rFonts w:ascii="Times New Roman" w:hAnsi="Times New Roman" w:cs="Times New Roman"/>
        </w:rPr>
        <w:t>Проект № ________</w:t>
      </w:r>
    </w:p>
    <w:p w:rsidR="00690071" w:rsidRPr="008C5D16" w:rsidRDefault="00690071" w:rsidP="00690071">
      <w:pPr>
        <w:pStyle w:val="ConsPlusNormal"/>
        <w:ind w:firstLine="540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690071" w:rsidRPr="008C5D16" w:rsidRDefault="00690071" w:rsidP="00690071">
      <w:pPr>
        <w:pStyle w:val="ConsPlusNormal"/>
        <w:ind w:firstLine="540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690071" w:rsidRPr="008C5D16" w:rsidRDefault="00690071" w:rsidP="00690071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40"/>
          <w:szCs w:val="40"/>
        </w:rPr>
      </w:pPr>
      <w:r w:rsidRPr="008C5D16">
        <w:rPr>
          <w:rFonts w:ascii="Times New Roman" w:hAnsi="Times New Roman" w:cs="Times New Roman"/>
          <w:b/>
          <w:bCs/>
          <w:sz w:val="40"/>
          <w:szCs w:val="40"/>
        </w:rPr>
        <w:t>ЗАКОН</w:t>
      </w:r>
    </w:p>
    <w:p w:rsidR="00690071" w:rsidRPr="008C5D16" w:rsidRDefault="00690071" w:rsidP="00690071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40"/>
          <w:szCs w:val="40"/>
        </w:rPr>
      </w:pPr>
      <w:r w:rsidRPr="008C5D16">
        <w:rPr>
          <w:rFonts w:ascii="Times New Roman" w:hAnsi="Times New Roman" w:cs="Times New Roman"/>
          <w:b/>
          <w:bCs/>
          <w:sz w:val="40"/>
          <w:szCs w:val="40"/>
        </w:rPr>
        <w:t>НОВОСИБИРСКОЙ ОБЛАСТИ</w:t>
      </w:r>
    </w:p>
    <w:p w:rsidR="00690071" w:rsidRPr="008C5D16" w:rsidRDefault="00690071" w:rsidP="00690071">
      <w:pPr>
        <w:pStyle w:val="ConsPlusNormal"/>
        <w:ind w:firstLine="540"/>
        <w:jc w:val="center"/>
        <w:outlineLvl w:val="0"/>
        <w:rPr>
          <w:rFonts w:ascii="Times New Roman" w:hAnsi="Times New Roman" w:cs="Times New Roman"/>
          <w:sz w:val="20"/>
          <w:szCs w:val="20"/>
        </w:rPr>
      </w:pPr>
    </w:p>
    <w:p w:rsidR="00690071" w:rsidRPr="008C5D16" w:rsidRDefault="00690071" w:rsidP="00690071">
      <w:pPr>
        <w:pStyle w:val="ConsPlusNormal"/>
        <w:ind w:firstLine="540"/>
        <w:jc w:val="center"/>
        <w:outlineLvl w:val="0"/>
        <w:rPr>
          <w:rFonts w:ascii="Times New Roman" w:hAnsi="Times New Roman" w:cs="Times New Roman"/>
          <w:sz w:val="20"/>
          <w:szCs w:val="20"/>
        </w:rPr>
      </w:pPr>
    </w:p>
    <w:p w:rsidR="00690071" w:rsidRPr="008C5D16" w:rsidRDefault="00690071" w:rsidP="006900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C5D16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</w:t>
      </w:r>
      <w:r w:rsidR="008C5D16">
        <w:rPr>
          <w:rFonts w:ascii="Times New Roman" w:hAnsi="Times New Roman" w:cs="Times New Roman"/>
          <w:b/>
          <w:bCs/>
          <w:sz w:val="28"/>
          <w:szCs w:val="28"/>
        </w:rPr>
        <w:t xml:space="preserve">статьи 2 и 3 </w:t>
      </w:r>
      <w:r w:rsidRPr="008C5D16">
        <w:rPr>
          <w:rFonts w:ascii="Times New Roman" w:hAnsi="Times New Roman" w:cs="Times New Roman"/>
          <w:b/>
          <w:bCs/>
          <w:sz w:val="28"/>
          <w:szCs w:val="28"/>
        </w:rPr>
        <w:t>Закон</w:t>
      </w:r>
      <w:r w:rsidR="008C5D16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8C5D16">
        <w:rPr>
          <w:rFonts w:ascii="Times New Roman" w:hAnsi="Times New Roman" w:cs="Times New Roman"/>
          <w:b/>
          <w:bCs/>
          <w:sz w:val="28"/>
          <w:szCs w:val="28"/>
        </w:rPr>
        <w:t xml:space="preserve"> Новосибирской области </w:t>
      </w:r>
    </w:p>
    <w:p w:rsidR="00690071" w:rsidRPr="008C5D16" w:rsidRDefault="00690071" w:rsidP="006900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C5D16">
        <w:rPr>
          <w:rFonts w:ascii="Times New Roman" w:hAnsi="Times New Roman" w:cs="Times New Roman"/>
          <w:b/>
          <w:bCs/>
          <w:sz w:val="28"/>
          <w:szCs w:val="28"/>
        </w:rPr>
        <w:t>«О полномочиях органов государственной власти Новосибирской области в области производства и оборота этилового спирта, алкогольной и спиртосодержащей продукции»</w:t>
      </w:r>
    </w:p>
    <w:p w:rsidR="00690071" w:rsidRPr="008C5D16" w:rsidRDefault="00690071" w:rsidP="0069007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90071" w:rsidRPr="008C5D16" w:rsidRDefault="00690071" w:rsidP="00690071">
      <w:pPr>
        <w:pStyle w:val="ConsPlusNormal"/>
        <w:jc w:val="center"/>
        <w:rPr>
          <w:rFonts w:ascii="Times New Roman" w:hAnsi="Times New Roman" w:cs="Times New Roman"/>
          <w:sz w:val="20"/>
          <w:szCs w:val="20"/>
        </w:rPr>
      </w:pPr>
    </w:p>
    <w:p w:rsidR="00690071" w:rsidRPr="008C5D16" w:rsidRDefault="00690071" w:rsidP="00690071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8C5D16">
        <w:rPr>
          <w:rFonts w:ascii="Times New Roman" w:hAnsi="Times New Roman" w:cs="Times New Roman"/>
          <w:b/>
          <w:bCs/>
          <w:sz w:val="28"/>
          <w:szCs w:val="28"/>
        </w:rPr>
        <w:t>Статья 1</w:t>
      </w:r>
    </w:p>
    <w:p w:rsidR="00135AC6" w:rsidRPr="008C5D16" w:rsidRDefault="00135AC6" w:rsidP="00690071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</w:p>
    <w:p w:rsidR="00135AC6" w:rsidRPr="008C5D16" w:rsidRDefault="00135AC6" w:rsidP="00135AC6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8C5D16">
        <w:rPr>
          <w:rFonts w:ascii="Times New Roman" w:hAnsi="Times New Roman" w:cs="Times New Roman"/>
          <w:bCs/>
          <w:sz w:val="28"/>
          <w:szCs w:val="28"/>
        </w:rPr>
        <w:t>Внести в Закон Новосибирской области от 7 октября 2011 года №</w:t>
      </w:r>
      <w:r w:rsidR="008C5D16">
        <w:rPr>
          <w:rFonts w:ascii="Times New Roman" w:hAnsi="Times New Roman" w:cs="Times New Roman"/>
          <w:bCs/>
          <w:sz w:val="28"/>
          <w:szCs w:val="28"/>
        </w:rPr>
        <w:t> </w:t>
      </w:r>
      <w:r w:rsidRPr="008C5D16">
        <w:rPr>
          <w:rFonts w:ascii="Times New Roman" w:hAnsi="Times New Roman" w:cs="Times New Roman"/>
          <w:bCs/>
          <w:sz w:val="28"/>
          <w:szCs w:val="28"/>
        </w:rPr>
        <w:t>130-ОЗ «О полномочиях органов государственной власти Новосибирской области в области производства и оборота этилового спирта, алкогольной и спиртосодержащей продукции» (с изменениями, внесенными Законами Новосибирской области от 19 декабря 2016 года №</w:t>
      </w:r>
      <w:r w:rsidR="008C5D16">
        <w:rPr>
          <w:rFonts w:ascii="Times New Roman" w:hAnsi="Times New Roman" w:cs="Times New Roman"/>
          <w:bCs/>
          <w:sz w:val="28"/>
          <w:szCs w:val="28"/>
        </w:rPr>
        <w:t> </w:t>
      </w:r>
      <w:r w:rsidRPr="008C5D16">
        <w:rPr>
          <w:rFonts w:ascii="Times New Roman" w:hAnsi="Times New Roman" w:cs="Times New Roman"/>
          <w:bCs/>
          <w:sz w:val="28"/>
          <w:szCs w:val="28"/>
        </w:rPr>
        <w:t>127-ОЗ, от 5 июля 2017 года №</w:t>
      </w:r>
      <w:r w:rsidR="008C5D16">
        <w:rPr>
          <w:rFonts w:ascii="Times New Roman" w:hAnsi="Times New Roman" w:cs="Times New Roman"/>
          <w:bCs/>
          <w:sz w:val="28"/>
          <w:szCs w:val="28"/>
        </w:rPr>
        <w:t> </w:t>
      </w:r>
      <w:r w:rsidRPr="008C5D16">
        <w:rPr>
          <w:rFonts w:ascii="Times New Roman" w:hAnsi="Times New Roman" w:cs="Times New Roman"/>
          <w:bCs/>
          <w:sz w:val="28"/>
          <w:szCs w:val="28"/>
        </w:rPr>
        <w:t>193-ОЗ, от 3 апреля 2018 года №</w:t>
      </w:r>
      <w:r w:rsidR="008C5D16">
        <w:rPr>
          <w:rFonts w:ascii="Times New Roman" w:hAnsi="Times New Roman" w:cs="Times New Roman"/>
          <w:bCs/>
          <w:sz w:val="28"/>
          <w:szCs w:val="28"/>
        </w:rPr>
        <w:t> </w:t>
      </w:r>
      <w:r w:rsidRPr="008C5D16">
        <w:rPr>
          <w:rFonts w:ascii="Times New Roman" w:hAnsi="Times New Roman" w:cs="Times New Roman"/>
          <w:bCs/>
          <w:sz w:val="28"/>
          <w:szCs w:val="28"/>
        </w:rPr>
        <w:t>251-ОЗ, от 10 ноября 2020 года №</w:t>
      </w:r>
      <w:r w:rsidR="008C5D16">
        <w:rPr>
          <w:rFonts w:ascii="Times New Roman" w:hAnsi="Times New Roman" w:cs="Times New Roman"/>
          <w:bCs/>
          <w:sz w:val="28"/>
          <w:szCs w:val="28"/>
        </w:rPr>
        <w:t> </w:t>
      </w:r>
      <w:r w:rsidRPr="008C5D16">
        <w:rPr>
          <w:rFonts w:ascii="Times New Roman" w:hAnsi="Times New Roman" w:cs="Times New Roman"/>
          <w:bCs/>
          <w:sz w:val="28"/>
          <w:szCs w:val="28"/>
        </w:rPr>
        <w:t>7-ОЗ, от 27 апреля 2021 года №</w:t>
      </w:r>
      <w:r w:rsidR="008C5D16">
        <w:rPr>
          <w:rFonts w:ascii="Times New Roman" w:hAnsi="Times New Roman" w:cs="Times New Roman"/>
          <w:bCs/>
          <w:sz w:val="28"/>
          <w:szCs w:val="28"/>
        </w:rPr>
        <w:t> </w:t>
      </w:r>
      <w:r w:rsidRPr="008C5D16">
        <w:rPr>
          <w:rFonts w:ascii="Times New Roman" w:hAnsi="Times New Roman" w:cs="Times New Roman"/>
          <w:bCs/>
          <w:sz w:val="28"/>
          <w:szCs w:val="28"/>
        </w:rPr>
        <w:t>71-ОЗ, от 27 декабря 2021 года №</w:t>
      </w:r>
      <w:r w:rsidR="008C5D16">
        <w:rPr>
          <w:rFonts w:ascii="Times New Roman" w:hAnsi="Times New Roman" w:cs="Times New Roman"/>
          <w:bCs/>
          <w:sz w:val="28"/>
          <w:szCs w:val="28"/>
        </w:rPr>
        <w:t> </w:t>
      </w:r>
      <w:r w:rsidRPr="008C5D16">
        <w:rPr>
          <w:rFonts w:ascii="Times New Roman" w:hAnsi="Times New Roman" w:cs="Times New Roman"/>
          <w:bCs/>
          <w:sz w:val="28"/>
          <w:szCs w:val="28"/>
        </w:rPr>
        <w:t>158-ОЗ) следующие изменения:</w:t>
      </w:r>
    </w:p>
    <w:p w:rsidR="00135AC6" w:rsidRPr="008C5D16" w:rsidRDefault="00DD232A" w:rsidP="00DD232A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8C5D16">
        <w:rPr>
          <w:rFonts w:ascii="Times New Roman" w:hAnsi="Times New Roman" w:cs="Times New Roman"/>
          <w:bCs/>
          <w:sz w:val="28"/>
          <w:szCs w:val="28"/>
        </w:rPr>
        <w:t>1) </w:t>
      </w:r>
      <w:r w:rsidR="00135AC6" w:rsidRPr="008C5D16">
        <w:rPr>
          <w:rFonts w:ascii="Times New Roman" w:hAnsi="Times New Roman" w:cs="Times New Roman"/>
          <w:bCs/>
          <w:sz w:val="28"/>
          <w:szCs w:val="28"/>
        </w:rPr>
        <w:t>стать</w:t>
      </w:r>
      <w:r w:rsidR="00EC1FF6">
        <w:rPr>
          <w:rFonts w:ascii="Times New Roman" w:hAnsi="Times New Roman" w:cs="Times New Roman"/>
          <w:bCs/>
          <w:sz w:val="28"/>
          <w:szCs w:val="28"/>
        </w:rPr>
        <w:t>ю</w:t>
      </w:r>
      <w:r w:rsidR="00135AC6" w:rsidRPr="008C5D16">
        <w:rPr>
          <w:rFonts w:ascii="Times New Roman" w:hAnsi="Times New Roman" w:cs="Times New Roman"/>
          <w:bCs/>
          <w:sz w:val="28"/>
          <w:szCs w:val="28"/>
        </w:rPr>
        <w:t xml:space="preserve"> 2 дополнить </w:t>
      </w:r>
      <w:r w:rsidR="00EC1FF6">
        <w:rPr>
          <w:rFonts w:ascii="Times New Roman" w:hAnsi="Times New Roman" w:cs="Times New Roman"/>
          <w:bCs/>
          <w:sz w:val="28"/>
          <w:szCs w:val="28"/>
        </w:rPr>
        <w:t>п</w:t>
      </w:r>
      <w:r w:rsidR="00135AC6" w:rsidRPr="008C5D16">
        <w:rPr>
          <w:rFonts w:ascii="Times New Roman" w:hAnsi="Times New Roman" w:cs="Times New Roman"/>
          <w:bCs/>
          <w:sz w:val="28"/>
          <w:szCs w:val="28"/>
        </w:rPr>
        <w:t>унктом 8 следующего содержания:</w:t>
      </w:r>
    </w:p>
    <w:p w:rsidR="00135AC6" w:rsidRPr="008C5D16" w:rsidRDefault="00135AC6" w:rsidP="00135AC6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8C5D16">
        <w:rPr>
          <w:rFonts w:ascii="Times New Roman" w:hAnsi="Times New Roman" w:cs="Times New Roman"/>
          <w:bCs/>
          <w:sz w:val="28"/>
          <w:szCs w:val="28"/>
        </w:rPr>
        <w:t>«</w:t>
      </w:r>
      <w:r w:rsidR="00EC1FF6">
        <w:rPr>
          <w:rFonts w:ascii="Times New Roman" w:hAnsi="Times New Roman" w:cs="Times New Roman"/>
          <w:bCs/>
          <w:sz w:val="28"/>
          <w:szCs w:val="28"/>
        </w:rPr>
        <w:t>8</w:t>
      </w:r>
      <w:r w:rsidRPr="008C5D16">
        <w:rPr>
          <w:rFonts w:ascii="Times New Roman" w:hAnsi="Times New Roman" w:cs="Times New Roman"/>
          <w:bCs/>
          <w:sz w:val="28"/>
          <w:szCs w:val="28"/>
        </w:rPr>
        <w:t>)</w:t>
      </w:r>
      <w:r w:rsidR="008C5D16">
        <w:rPr>
          <w:rFonts w:ascii="Times New Roman" w:hAnsi="Times New Roman" w:cs="Times New Roman"/>
          <w:bCs/>
          <w:sz w:val="28"/>
          <w:szCs w:val="28"/>
        </w:rPr>
        <w:t> </w:t>
      </w:r>
      <w:r w:rsidRPr="008C5D16">
        <w:rPr>
          <w:rFonts w:ascii="Times New Roman" w:hAnsi="Times New Roman" w:cs="Times New Roman"/>
          <w:bCs/>
          <w:sz w:val="28"/>
          <w:szCs w:val="28"/>
        </w:rPr>
        <w:t>установление требований к размещению и обустройству сезонных залов (зон) обслуживания посетителей</w:t>
      </w:r>
      <w:r w:rsidR="00EC1FF6">
        <w:rPr>
          <w:rFonts w:ascii="Times New Roman" w:hAnsi="Times New Roman" w:cs="Times New Roman"/>
          <w:bCs/>
          <w:sz w:val="28"/>
          <w:szCs w:val="28"/>
        </w:rPr>
        <w:t>.</w:t>
      </w:r>
      <w:r w:rsidRPr="008C5D16">
        <w:rPr>
          <w:rFonts w:ascii="Times New Roman" w:hAnsi="Times New Roman" w:cs="Times New Roman"/>
          <w:bCs/>
          <w:sz w:val="28"/>
          <w:szCs w:val="28"/>
        </w:rPr>
        <w:t>»;</w:t>
      </w:r>
    </w:p>
    <w:p w:rsidR="00135AC6" w:rsidRPr="008C5D16" w:rsidRDefault="008C5D16" w:rsidP="00135AC6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DD232A" w:rsidRPr="008C5D16">
        <w:rPr>
          <w:rFonts w:ascii="Times New Roman" w:hAnsi="Times New Roman" w:cs="Times New Roman"/>
          <w:bCs/>
          <w:sz w:val="28"/>
          <w:szCs w:val="28"/>
        </w:rPr>
        <w:t>)</w:t>
      </w:r>
      <w:r>
        <w:rPr>
          <w:rFonts w:ascii="Times New Roman" w:hAnsi="Times New Roman" w:cs="Times New Roman"/>
          <w:bCs/>
          <w:sz w:val="28"/>
          <w:szCs w:val="28"/>
        </w:rPr>
        <w:t> </w:t>
      </w:r>
      <w:r w:rsidR="00DD232A" w:rsidRPr="008C5D16">
        <w:rPr>
          <w:rFonts w:ascii="Times New Roman" w:hAnsi="Times New Roman" w:cs="Times New Roman"/>
          <w:bCs/>
          <w:sz w:val="28"/>
          <w:szCs w:val="28"/>
        </w:rPr>
        <w:t xml:space="preserve">статью 3 дополнить пунктом </w:t>
      </w:r>
      <w:r w:rsidR="00EC1FF6">
        <w:rPr>
          <w:rFonts w:ascii="Times New Roman" w:hAnsi="Times New Roman" w:cs="Times New Roman"/>
          <w:bCs/>
          <w:sz w:val="28"/>
          <w:szCs w:val="28"/>
        </w:rPr>
        <w:t>6</w:t>
      </w:r>
      <w:r w:rsidR="00135AC6" w:rsidRPr="008C5D16">
        <w:rPr>
          <w:rFonts w:ascii="Times New Roman" w:hAnsi="Times New Roman" w:cs="Times New Roman"/>
          <w:bCs/>
          <w:sz w:val="28"/>
          <w:szCs w:val="28"/>
        </w:rPr>
        <w:t xml:space="preserve"> следующего содержания:</w:t>
      </w:r>
    </w:p>
    <w:p w:rsidR="00135AC6" w:rsidRPr="008C5D16" w:rsidRDefault="00DD232A" w:rsidP="00135AC6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8C5D16">
        <w:rPr>
          <w:rFonts w:ascii="Times New Roman" w:hAnsi="Times New Roman" w:cs="Times New Roman"/>
          <w:bCs/>
          <w:sz w:val="28"/>
          <w:szCs w:val="28"/>
        </w:rPr>
        <w:t>«</w:t>
      </w:r>
      <w:r w:rsidR="00EC1FF6">
        <w:rPr>
          <w:rFonts w:ascii="Times New Roman" w:hAnsi="Times New Roman" w:cs="Times New Roman"/>
          <w:bCs/>
          <w:sz w:val="28"/>
          <w:szCs w:val="28"/>
        </w:rPr>
        <w:t>6</w:t>
      </w:r>
      <w:r w:rsidR="00135AC6" w:rsidRPr="008C5D16">
        <w:rPr>
          <w:rFonts w:ascii="Times New Roman" w:hAnsi="Times New Roman" w:cs="Times New Roman"/>
          <w:bCs/>
          <w:sz w:val="28"/>
          <w:szCs w:val="28"/>
        </w:rPr>
        <w:t>)</w:t>
      </w:r>
      <w:r w:rsidRPr="008C5D16">
        <w:rPr>
          <w:rFonts w:ascii="Times New Roman" w:hAnsi="Times New Roman" w:cs="Times New Roman"/>
          <w:bCs/>
          <w:sz w:val="28"/>
          <w:szCs w:val="28"/>
        </w:rPr>
        <w:t> выдача документа, подтверждающего соответствие сезонного зала (зоны) обслуживания посетителей</w:t>
      </w:r>
      <w:r w:rsidR="008C5D16" w:rsidRPr="008C5D16">
        <w:rPr>
          <w:rFonts w:ascii="Times New Roman" w:hAnsi="Times New Roman" w:cs="Times New Roman"/>
          <w:bCs/>
          <w:sz w:val="28"/>
          <w:szCs w:val="28"/>
        </w:rPr>
        <w:t xml:space="preserve"> требовани</w:t>
      </w:r>
      <w:r w:rsidR="008C5D16">
        <w:rPr>
          <w:rFonts w:ascii="Times New Roman" w:hAnsi="Times New Roman" w:cs="Times New Roman"/>
          <w:bCs/>
          <w:sz w:val="28"/>
          <w:szCs w:val="28"/>
        </w:rPr>
        <w:t>ям</w:t>
      </w:r>
      <w:r w:rsidR="008C5D16" w:rsidRPr="008C5D16">
        <w:rPr>
          <w:rFonts w:ascii="Times New Roman" w:hAnsi="Times New Roman" w:cs="Times New Roman"/>
          <w:bCs/>
          <w:sz w:val="28"/>
          <w:szCs w:val="28"/>
        </w:rPr>
        <w:t xml:space="preserve"> к размещению и обустройству сезонных залов (зон) обслуживания посетителей</w:t>
      </w:r>
      <w:r w:rsidR="00EC1FF6">
        <w:rPr>
          <w:rFonts w:ascii="Times New Roman" w:hAnsi="Times New Roman" w:cs="Times New Roman"/>
          <w:bCs/>
          <w:sz w:val="28"/>
          <w:szCs w:val="28"/>
        </w:rPr>
        <w:t>.</w:t>
      </w:r>
      <w:r w:rsidR="00135AC6" w:rsidRPr="008C5D16">
        <w:rPr>
          <w:rFonts w:ascii="Times New Roman" w:hAnsi="Times New Roman" w:cs="Times New Roman"/>
          <w:bCs/>
          <w:sz w:val="28"/>
          <w:szCs w:val="28"/>
        </w:rPr>
        <w:t>».</w:t>
      </w:r>
    </w:p>
    <w:p w:rsidR="00690071" w:rsidRPr="008C5D16" w:rsidRDefault="00690071" w:rsidP="0069007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90071" w:rsidRPr="008C5D16" w:rsidRDefault="00DD232A" w:rsidP="00690071">
      <w:pPr>
        <w:pStyle w:val="a5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C5D16">
        <w:rPr>
          <w:rFonts w:ascii="Times New Roman" w:hAnsi="Times New Roman" w:cs="Times New Roman"/>
          <w:b/>
          <w:bCs/>
          <w:sz w:val="28"/>
          <w:szCs w:val="28"/>
        </w:rPr>
        <w:t>Статья 2</w:t>
      </w:r>
    </w:p>
    <w:p w:rsidR="00690071" w:rsidRPr="008C5D16" w:rsidRDefault="00690071" w:rsidP="00690071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</w:p>
    <w:p w:rsidR="00DD232A" w:rsidRPr="008C5D16" w:rsidRDefault="00DD232A" w:rsidP="008C5D16">
      <w:pPr>
        <w:widowControl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8C5D16">
        <w:rPr>
          <w:rFonts w:ascii="Times New Roman" w:hAnsi="Times New Roman" w:cs="Times New Roman"/>
          <w:sz w:val="28"/>
          <w:szCs w:val="28"/>
          <w:lang w:eastAsia="en-US"/>
        </w:rPr>
        <w:t xml:space="preserve">Настоящий Закон вступает в силу </w:t>
      </w:r>
      <w:r w:rsidR="008C5D16">
        <w:rPr>
          <w:rFonts w:ascii="Times New Roman" w:hAnsi="Times New Roman" w:cs="Times New Roman"/>
          <w:sz w:val="28"/>
          <w:szCs w:val="28"/>
          <w:lang w:eastAsia="en-US"/>
        </w:rPr>
        <w:t>со</w:t>
      </w:r>
      <w:r w:rsidRPr="008C5D16">
        <w:rPr>
          <w:rFonts w:ascii="Times New Roman" w:hAnsi="Times New Roman" w:cs="Times New Roman"/>
          <w:sz w:val="28"/>
          <w:szCs w:val="28"/>
          <w:lang w:eastAsia="en-US"/>
        </w:rPr>
        <w:t xml:space="preserve"> дня</w:t>
      </w:r>
      <w:r w:rsidR="008C5D16">
        <w:rPr>
          <w:rFonts w:ascii="Times New Roman" w:hAnsi="Times New Roman" w:cs="Times New Roman"/>
          <w:sz w:val="28"/>
          <w:szCs w:val="28"/>
          <w:lang w:eastAsia="en-US"/>
        </w:rPr>
        <w:t>, следующего за днем</w:t>
      </w:r>
      <w:r w:rsidRPr="008C5D16">
        <w:rPr>
          <w:rFonts w:ascii="Times New Roman" w:hAnsi="Times New Roman" w:cs="Times New Roman"/>
          <w:sz w:val="28"/>
          <w:szCs w:val="28"/>
          <w:lang w:eastAsia="en-US"/>
        </w:rPr>
        <w:t xml:space="preserve"> его официального опубликования.</w:t>
      </w:r>
    </w:p>
    <w:p w:rsidR="00DD232A" w:rsidRPr="008C5D16" w:rsidRDefault="00DD232A" w:rsidP="00690071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</w:p>
    <w:p w:rsidR="00690071" w:rsidRPr="008C5D16" w:rsidRDefault="00690071" w:rsidP="00690071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690071" w:rsidRPr="008C5D16" w:rsidRDefault="00690071" w:rsidP="00690071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690071" w:rsidRPr="008C5D16" w:rsidRDefault="00690071" w:rsidP="00690071">
      <w:pPr>
        <w:pStyle w:val="ConsPlusNormal"/>
        <w:jc w:val="both"/>
        <w:rPr>
          <w:rFonts w:ascii="Times New Roman" w:hAnsi="Times New Roman" w:cs="Times New Roman"/>
        </w:rPr>
      </w:pPr>
      <w:r w:rsidRPr="008C5D16">
        <w:rPr>
          <w:rFonts w:ascii="Times New Roman" w:hAnsi="Times New Roman" w:cs="Times New Roman"/>
        </w:rPr>
        <w:t>Губернатор</w:t>
      </w:r>
    </w:p>
    <w:p w:rsidR="00690071" w:rsidRPr="008C5D16" w:rsidRDefault="00690071" w:rsidP="00690071">
      <w:pPr>
        <w:pStyle w:val="ConsPlusNormal"/>
        <w:jc w:val="both"/>
        <w:rPr>
          <w:rFonts w:ascii="Times New Roman" w:hAnsi="Times New Roman" w:cs="Times New Roman"/>
        </w:rPr>
      </w:pPr>
      <w:r w:rsidRPr="008C5D16">
        <w:rPr>
          <w:rFonts w:ascii="Times New Roman" w:hAnsi="Times New Roman" w:cs="Times New Roman"/>
        </w:rPr>
        <w:t xml:space="preserve">Новосибирской области                                                        </w:t>
      </w:r>
      <w:r w:rsidR="00F31258">
        <w:rPr>
          <w:rFonts w:ascii="Times New Roman" w:hAnsi="Times New Roman" w:cs="Times New Roman"/>
        </w:rPr>
        <w:t xml:space="preserve">  </w:t>
      </w:r>
      <w:r w:rsidRPr="008C5D16">
        <w:rPr>
          <w:rFonts w:ascii="Times New Roman" w:hAnsi="Times New Roman" w:cs="Times New Roman"/>
        </w:rPr>
        <w:t xml:space="preserve">      </w:t>
      </w:r>
      <w:r w:rsidR="00606A19">
        <w:rPr>
          <w:rFonts w:ascii="Times New Roman" w:hAnsi="Times New Roman" w:cs="Times New Roman"/>
        </w:rPr>
        <w:t xml:space="preserve"> </w:t>
      </w:r>
      <w:r w:rsidRPr="008C5D16">
        <w:rPr>
          <w:rFonts w:ascii="Times New Roman" w:hAnsi="Times New Roman" w:cs="Times New Roman"/>
        </w:rPr>
        <w:t xml:space="preserve">       А.А. Травников</w:t>
      </w:r>
    </w:p>
    <w:p w:rsidR="00690071" w:rsidRPr="008C5D16" w:rsidRDefault="00690071" w:rsidP="00690071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DD232A" w:rsidRPr="008C5D16" w:rsidRDefault="00DD232A" w:rsidP="00690071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690071" w:rsidRPr="008C5D16" w:rsidRDefault="00690071" w:rsidP="00690071">
      <w:pPr>
        <w:pStyle w:val="ConsPlusNormal"/>
        <w:jc w:val="both"/>
        <w:rPr>
          <w:rFonts w:ascii="Times New Roman" w:hAnsi="Times New Roman" w:cs="Times New Roman"/>
        </w:rPr>
      </w:pPr>
      <w:r w:rsidRPr="008C5D16">
        <w:rPr>
          <w:rFonts w:ascii="Times New Roman" w:hAnsi="Times New Roman" w:cs="Times New Roman"/>
        </w:rPr>
        <w:t>г. Новосибирск</w:t>
      </w:r>
    </w:p>
    <w:p w:rsidR="00690071" w:rsidRPr="008C5D16" w:rsidRDefault="00690071" w:rsidP="00690071">
      <w:pPr>
        <w:pStyle w:val="ConsPlusNormal"/>
        <w:jc w:val="both"/>
        <w:rPr>
          <w:rFonts w:ascii="Times New Roman" w:hAnsi="Times New Roman" w:cs="Times New Roman"/>
        </w:rPr>
      </w:pPr>
      <w:r w:rsidRPr="008C5D16">
        <w:rPr>
          <w:rFonts w:ascii="Times New Roman" w:hAnsi="Times New Roman" w:cs="Times New Roman"/>
        </w:rPr>
        <w:t>«____» _________ 2024 г.</w:t>
      </w:r>
    </w:p>
    <w:p w:rsidR="00D75427" w:rsidRPr="008C5D16" w:rsidRDefault="00690071" w:rsidP="00E54A3A">
      <w:pPr>
        <w:pStyle w:val="ConsPlusNormal"/>
        <w:jc w:val="both"/>
        <w:rPr>
          <w:rFonts w:ascii="Times New Roman" w:hAnsi="Times New Roman" w:cs="Times New Roman"/>
        </w:rPr>
      </w:pPr>
      <w:r w:rsidRPr="008C5D16">
        <w:rPr>
          <w:rFonts w:ascii="Times New Roman" w:hAnsi="Times New Roman" w:cs="Times New Roman"/>
        </w:rPr>
        <w:t>№ _____________ – ОЗ</w:t>
      </w:r>
    </w:p>
    <w:sectPr w:rsidR="00D75427" w:rsidRPr="008C5D16" w:rsidSect="003A4787">
      <w:headerReference w:type="default" r:id="rId8"/>
      <w:pgSz w:w="11906" w:h="16838"/>
      <w:pgMar w:top="1134" w:right="567" w:bottom="851" w:left="1418" w:header="426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1E5" w:rsidRDefault="00D971E5">
      <w:pPr>
        <w:spacing w:after="0" w:line="240" w:lineRule="auto"/>
      </w:pPr>
      <w:r>
        <w:separator/>
      </w:r>
    </w:p>
  </w:endnote>
  <w:endnote w:type="continuationSeparator" w:id="0">
    <w:p w:rsidR="00D971E5" w:rsidRDefault="00D971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1E5" w:rsidRDefault="00D971E5">
      <w:pPr>
        <w:spacing w:after="0" w:line="240" w:lineRule="auto"/>
      </w:pPr>
      <w:r>
        <w:separator/>
      </w:r>
    </w:p>
  </w:footnote>
  <w:footnote w:type="continuationSeparator" w:id="0">
    <w:p w:rsidR="00D971E5" w:rsidRDefault="00D971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465" w:rsidRDefault="00B13465">
    <w:pPr>
      <w:pStyle w:val="a3"/>
      <w:jc w:val="center"/>
      <w:rPr>
        <w:rFonts w:ascii="TimesNewRoman" w:hAnsi="TimesNewRoman" w:cs="TimesNewRoman"/>
        <w:sz w:val="20"/>
        <w:szCs w:val="20"/>
      </w:rPr>
    </w:pPr>
    <w:r>
      <w:rPr>
        <w:rFonts w:ascii="TimesNewRoman" w:hAnsi="TimesNewRoman" w:cs="TimesNewRoman"/>
        <w:sz w:val="20"/>
        <w:szCs w:val="20"/>
      </w:rPr>
      <w:fldChar w:fldCharType="begin"/>
    </w:r>
    <w:r>
      <w:rPr>
        <w:rFonts w:ascii="TimesNewRoman" w:hAnsi="TimesNewRoman" w:cs="TimesNewRoman"/>
        <w:sz w:val="20"/>
        <w:szCs w:val="20"/>
      </w:rPr>
      <w:instrText>PAGE   \* MERGEFORMAT</w:instrText>
    </w:r>
    <w:r>
      <w:rPr>
        <w:rFonts w:ascii="TimesNewRoman" w:hAnsi="TimesNewRoman" w:cs="TimesNewRoman"/>
        <w:sz w:val="20"/>
        <w:szCs w:val="20"/>
      </w:rPr>
      <w:fldChar w:fldCharType="separate"/>
    </w:r>
    <w:r w:rsidR="008C5D16">
      <w:rPr>
        <w:rFonts w:ascii="TimesNewRoman" w:hAnsi="TimesNewRoman" w:cs="TimesNewRoman"/>
        <w:noProof/>
        <w:sz w:val="20"/>
        <w:szCs w:val="20"/>
      </w:rPr>
      <w:t>2</w:t>
    </w:r>
    <w:r>
      <w:rPr>
        <w:rFonts w:ascii="TimesNewRoman" w:hAnsi="TimesNewRoman" w:cs="TimesNewRoman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8542C8"/>
    <w:multiLevelType w:val="hybridMultilevel"/>
    <w:tmpl w:val="77FEC174"/>
    <w:lvl w:ilvl="0" w:tplc="0D0852D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3A243FCF"/>
    <w:multiLevelType w:val="hybridMultilevel"/>
    <w:tmpl w:val="DA0696A0"/>
    <w:lvl w:ilvl="0" w:tplc="2FA2D5F0">
      <w:start w:val="1"/>
      <w:numFmt w:val="decimal"/>
      <w:lvlText w:val="%1)"/>
      <w:lvlJc w:val="left"/>
      <w:pPr>
        <w:ind w:left="1069" w:hanging="360"/>
      </w:pPr>
      <w:rPr>
        <w:rFonts w:asciiTheme="minorHAnsi" w:hAnsiTheme="minorHAns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5B8D6A68"/>
    <w:multiLevelType w:val="hybridMultilevel"/>
    <w:tmpl w:val="C9F8B1A4"/>
    <w:lvl w:ilvl="0" w:tplc="61C2BDBE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071"/>
    <w:rsid w:val="00073C0B"/>
    <w:rsid w:val="0009557E"/>
    <w:rsid w:val="00135AC6"/>
    <w:rsid w:val="001C6C38"/>
    <w:rsid w:val="00212AD3"/>
    <w:rsid w:val="00281473"/>
    <w:rsid w:val="002A5D3D"/>
    <w:rsid w:val="003229F9"/>
    <w:rsid w:val="00351A40"/>
    <w:rsid w:val="003A4787"/>
    <w:rsid w:val="00453193"/>
    <w:rsid w:val="004559B9"/>
    <w:rsid w:val="004D2BBE"/>
    <w:rsid w:val="004E7356"/>
    <w:rsid w:val="005638D5"/>
    <w:rsid w:val="00592569"/>
    <w:rsid w:val="005E744E"/>
    <w:rsid w:val="00606A19"/>
    <w:rsid w:val="0066015F"/>
    <w:rsid w:val="00690071"/>
    <w:rsid w:val="006C2D25"/>
    <w:rsid w:val="00773CDA"/>
    <w:rsid w:val="008C5D16"/>
    <w:rsid w:val="008D25AF"/>
    <w:rsid w:val="009F78B7"/>
    <w:rsid w:val="00B13465"/>
    <w:rsid w:val="00C50E46"/>
    <w:rsid w:val="00CB5365"/>
    <w:rsid w:val="00CC4030"/>
    <w:rsid w:val="00CE67BC"/>
    <w:rsid w:val="00D5250E"/>
    <w:rsid w:val="00D74443"/>
    <w:rsid w:val="00D75427"/>
    <w:rsid w:val="00D971E5"/>
    <w:rsid w:val="00DD232A"/>
    <w:rsid w:val="00E3028D"/>
    <w:rsid w:val="00E54A3A"/>
    <w:rsid w:val="00EC1FF6"/>
    <w:rsid w:val="00F31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DAD31DF-88A0-42A9-8BA0-7F447FE6F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0071"/>
    <w:pPr>
      <w:widowControl w:val="0"/>
      <w:autoSpaceDE w:val="0"/>
      <w:autoSpaceDN w:val="0"/>
      <w:adjustRightInd w:val="0"/>
      <w:spacing w:after="160" w:line="259" w:lineRule="auto"/>
    </w:pPr>
    <w:rPr>
      <w:rFonts w:ascii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90071"/>
    <w:pPr>
      <w:widowControl w:val="0"/>
      <w:autoSpaceDE w:val="0"/>
      <w:autoSpaceDN w:val="0"/>
      <w:adjustRightInd w:val="0"/>
      <w:spacing w:after="0" w:line="240" w:lineRule="auto"/>
    </w:pPr>
    <w:rPr>
      <w:rFonts w:ascii="TimesNewRoman" w:hAnsi="TimesNewRoman" w:cs="TimesNewRoman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rsid w:val="0069007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690071"/>
    <w:rPr>
      <w:rFonts w:ascii="Calibri" w:hAnsi="Calibri" w:cs="Calibri"/>
      <w:lang w:val="x-none" w:eastAsia="ru-RU"/>
    </w:rPr>
  </w:style>
  <w:style w:type="paragraph" w:styleId="a5">
    <w:name w:val="No Spacing"/>
    <w:uiPriority w:val="99"/>
    <w:qFormat/>
    <w:rsid w:val="00690071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559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4559B9"/>
    <w:rPr>
      <w:rFonts w:ascii="Segoe UI" w:hAnsi="Segoe UI" w:cs="Segoe UI"/>
      <w:sz w:val="18"/>
      <w:szCs w:val="18"/>
      <w:lang w:val="x-none" w:eastAsia="ru-RU"/>
    </w:rPr>
  </w:style>
  <w:style w:type="paragraph" w:styleId="a8">
    <w:name w:val="List Paragraph"/>
    <w:basedOn w:val="a"/>
    <w:uiPriority w:val="34"/>
    <w:qFormat/>
    <w:rsid w:val="004559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21C783-0D7C-4CC3-9973-73DC53187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Литовская Элина Александровна</dc:creator>
  <cp:lastModifiedBy>Литовская Элина Александровна</cp:lastModifiedBy>
  <cp:revision>2</cp:revision>
  <cp:lastPrinted>2024-06-07T00:39:00Z</cp:lastPrinted>
  <dcterms:created xsi:type="dcterms:W3CDTF">2024-06-19T04:24:00Z</dcterms:created>
  <dcterms:modified xsi:type="dcterms:W3CDTF">2024-06-19T04:24:00Z</dcterms:modified>
</cp:coreProperties>
</file>