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Default="00CC32FB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921545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545D24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45D2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F41B9" w:rsidRPr="00545D24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545D24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125AFF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E3638A">
        <w:rPr>
          <w:rFonts w:ascii="Times New Roman" w:hAnsi="Times New Roman" w:cs="Times New Roman"/>
          <w:sz w:val="28"/>
          <w:szCs w:val="28"/>
        </w:rPr>
        <w:t>28</w:t>
      </w:r>
      <w:r w:rsidR="006422F0">
        <w:rPr>
          <w:rFonts w:ascii="Times New Roman" w:hAnsi="Times New Roman" w:cs="Times New Roman"/>
          <w:sz w:val="28"/>
          <w:szCs w:val="28"/>
        </w:rPr>
        <w:t>.12</w:t>
      </w:r>
      <w:r w:rsidR="005659FE">
        <w:rPr>
          <w:rFonts w:ascii="Times New Roman" w:hAnsi="Times New Roman" w:cs="Times New Roman"/>
          <w:sz w:val="28"/>
          <w:szCs w:val="28"/>
        </w:rPr>
        <w:t>.</w:t>
      </w:r>
      <w:r w:rsidR="00921545">
        <w:rPr>
          <w:rFonts w:ascii="Times New Roman" w:hAnsi="Times New Roman" w:cs="Times New Roman"/>
          <w:sz w:val="28"/>
          <w:szCs w:val="28"/>
        </w:rPr>
        <w:t>20</w:t>
      </w:r>
      <w:r w:rsidR="00D5384B">
        <w:rPr>
          <w:rFonts w:ascii="Times New Roman" w:hAnsi="Times New Roman" w:cs="Times New Roman"/>
          <w:sz w:val="28"/>
          <w:szCs w:val="28"/>
        </w:rPr>
        <w:t>2</w:t>
      </w:r>
      <w:r w:rsidR="00E363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3638A">
        <w:rPr>
          <w:rFonts w:ascii="Times New Roman" w:hAnsi="Times New Roman" w:cs="Times New Roman"/>
          <w:sz w:val="28"/>
          <w:szCs w:val="28"/>
        </w:rPr>
        <w:t>4134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F85">
        <w:rPr>
          <w:rFonts w:ascii="Times New Roman" w:hAnsi="Times New Roman" w:cs="Times New Roman"/>
          <w:sz w:val="28"/>
          <w:szCs w:val="28"/>
        </w:rPr>
        <w:t>«</w:t>
      </w:r>
      <w:r w:rsidR="003E1155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>
        <w:rPr>
          <w:rFonts w:ascii="Times New Roman" w:hAnsi="Times New Roman" w:cs="Times New Roman"/>
          <w:sz w:val="28"/>
          <w:szCs w:val="28"/>
        </w:rPr>
        <w:t>к бюджету города Бердска на 20</w:t>
      </w:r>
      <w:r w:rsidR="006422F0">
        <w:rPr>
          <w:rFonts w:ascii="Times New Roman" w:hAnsi="Times New Roman" w:cs="Times New Roman"/>
          <w:sz w:val="28"/>
          <w:szCs w:val="28"/>
        </w:rPr>
        <w:t>2</w:t>
      </w:r>
      <w:r w:rsidR="00E3638A">
        <w:rPr>
          <w:rFonts w:ascii="Times New Roman" w:hAnsi="Times New Roman" w:cs="Times New Roman"/>
          <w:sz w:val="28"/>
          <w:szCs w:val="28"/>
        </w:rPr>
        <w:t>2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21545">
        <w:rPr>
          <w:rFonts w:ascii="Times New Roman" w:hAnsi="Times New Roman" w:cs="Times New Roman"/>
          <w:sz w:val="28"/>
          <w:szCs w:val="28"/>
        </w:rPr>
        <w:t>2</w:t>
      </w:r>
      <w:r w:rsidR="00E3638A">
        <w:rPr>
          <w:rFonts w:ascii="Times New Roman" w:hAnsi="Times New Roman" w:cs="Times New Roman"/>
          <w:sz w:val="28"/>
          <w:szCs w:val="28"/>
        </w:rPr>
        <w:t>3</w:t>
      </w:r>
      <w:r w:rsidR="00921545">
        <w:rPr>
          <w:rFonts w:ascii="Times New Roman" w:hAnsi="Times New Roman" w:cs="Times New Roman"/>
          <w:sz w:val="28"/>
          <w:szCs w:val="28"/>
        </w:rPr>
        <w:t xml:space="preserve"> и 202</w:t>
      </w:r>
      <w:r w:rsidR="00E3638A">
        <w:rPr>
          <w:rFonts w:ascii="Times New Roman" w:hAnsi="Times New Roman" w:cs="Times New Roman"/>
          <w:sz w:val="28"/>
          <w:szCs w:val="28"/>
        </w:rPr>
        <w:t>4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06F85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68610A" w:rsidP="00E601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3E1155" w:rsidRPr="003E11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="003E1155" w:rsidRPr="003E1155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>
          <w:rPr>
            <w:rFonts w:ascii="Times New Roman" w:hAnsi="Times New Roman" w:cs="Times New Roman"/>
            <w:sz w:val="28"/>
            <w:szCs w:val="28"/>
          </w:rPr>
          <w:t>ей</w:t>
        </w:r>
        <w:r w:rsidR="003E1155" w:rsidRPr="003E1155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3E1155" w:rsidRPr="003E11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законодательству</w:t>
      </w:r>
    </w:p>
    <w:p w:rsidR="00125AFF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F4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118D" w:rsidRDefault="00F7118D" w:rsidP="00D33AE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118D">
        <w:rPr>
          <w:rFonts w:ascii="Times New Roman" w:hAnsi="Times New Roman" w:cs="Times New Roman"/>
          <w:sz w:val="28"/>
          <w:szCs w:val="28"/>
        </w:rPr>
        <w:tab/>
        <w:t xml:space="preserve">1. Внести изменения в постановление администрации города Бердска от </w:t>
      </w:r>
      <w:r w:rsidR="00E3638A" w:rsidRPr="00E3638A">
        <w:rPr>
          <w:rFonts w:ascii="Times New Roman" w:hAnsi="Times New Roman" w:cs="Times New Roman"/>
          <w:sz w:val="28"/>
          <w:szCs w:val="28"/>
        </w:rPr>
        <w:t>28.12.2021 № 4134 «О порядке применения бюджетной классификации Российской Федерации в части, относящейся к бюджету города Бердска на 2022 год и плановый период 2023 и 2024 годов»</w:t>
      </w:r>
      <w:r w:rsidRPr="00F7118D">
        <w:rPr>
          <w:rFonts w:ascii="Times New Roman" w:hAnsi="Times New Roman" w:cs="Times New Roman"/>
          <w:sz w:val="28"/>
          <w:szCs w:val="28"/>
        </w:rPr>
        <w:t>, изложив приложени</w:t>
      </w:r>
      <w:r w:rsidR="00E3638A">
        <w:rPr>
          <w:rFonts w:ascii="Times New Roman" w:hAnsi="Times New Roman" w:cs="Times New Roman"/>
          <w:sz w:val="28"/>
          <w:szCs w:val="28"/>
        </w:rPr>
        <w:t>е</w:t>
      </w:r>
      <w:r w:rsidRPr="00F7118D">
        <w:rPr>
          <w:rFonts w:ascii="Times New Roman" w:hAnsi="Times New Roman" w:cs="Times New Roman"/>
          <w:sz w:val="28"/>
          <w:szCs w:val="28"/>
        </w:rPr>
        <w:t xml:space="preserve"> к постановлению в новой редакции согласно приложени</w:t>
      </w:r>
      <w:r w:rsidR="00E3638A">
        <w:rPr>
          <w:rFonts w:ascii="Times New Roman" w:hAnsi="Times New Roman" w:cs="Times New Roman"/>
          <w:sz w:val="28"/>
          <w:szCs w:val="28"/>
        </w:rPr>
        <w:t>ю</w:t>
      </w:r>
      <w:r w:rsidRPr="00F7118D">
        <w:rPr>
          <w:rFonts w:ascii="Times New Roman" w:hAnsi="Times New Roman" w:cs="Times New Roman"/>
          <w:sz w:val="28"/>
          <w:szCs w:val="28"/>
        </w:rPr>
        <w:t>.</w:t>
      </w:r>
    </w:p>
    <w:p w:rsidR="00482BCE" w:rsidRPr="00482BCE" w:rsidRDefault="009433D8" w:rsidP="002A092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092F">
        <w:rPr>
          <w:rFonts w:ascii="Times New Roman" w:hAnsi="Times New Roman" w:cs="Times New Roman"/>
          <w:sz w:val="28"/>
          <w:szCs w:val="28"/>
        </w:rPr>
        <w:t>2</w:t>
      </w:r>
      <w:r w:rsidR="00482BCE" w:rsidRPr="00482BCE">
        <w:rPr>
          <w:rFonts w:ascii="Times New Roman" w:hAnsi="Times New Roman" w:cs="Times New Roman"/>
          <w:sz w:val="28"/>
          <w:szCs w:val="28"/>
        </w:rPr>
        <w:t>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482BCE" w:rsidRDefault="00042FE8" w:rsidP="00D33AE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A092F">
        <w:rPr>
          <w:rFonts w:ascii="Times New Roman" w:eastAsia="Calibri" w:hAnsi="Times New Roman" w:cs="Times New Roman"/>
          <w:sz w:val="28"/>
          <w:szCs w:val="28"/>
        </w:rPr>
        <w:t>3</w:t>
      </w:r>
      <w:r w:rsidR="00482BCE" w:rsidRPr="00482BCE">
        <w:rPr>
          <w:rFonts w:ascii="Times New Roman" w:eastAsia="Calibri" w:hAnsi="Times New Roman" w:cs="Times New Roman"/>
          <w:sz w:val="28"/>
          <w:szCs w:val="28"/>
        </w:rPr>
        <w:t>. Настоящее постановление вступает в силу со дня его обнародования.</w:t>
      </w:r>
    </w:p>
    <w:p w:rsidR="00482BCE" w:rsidRDefault="002A092F" w:rsidP="009D01DC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Контроль за исполнением постановления возложить на заместителя главы администрации (по вопросам экономического развития)</w:t>
      </w:r>
      <w:r w:rsidR="00733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733A4C" w:rsidRPr="00482BCE" w:rsidRDefault="00733A4C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D24" w:rsidRDefault="00545D24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92F" w:rsidRDefault="002A092F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D33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E811FE" w:rsidRPr="00E811FE">
        <w:rPr>
          <w:rFonts w:ascii="Times New Roman" w:eastAsia="Times New Roman" w:hAnsi="Times New Roman" w:cs="Times New Roman"/>
          <w:sz w:val="28"/>
          <w:szCs w:val="28"/>
        </w:rPr>
        <w:t xml:space="preserve"> города Бердска                                               </w:t>
      </w:r>
      <w:r w:rsidR="00E811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7B06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 w:rsidR="007B06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Шестернин</w:t>
      </w: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D01DC" w:rsidRDefault="009D01D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A092F" w:rsidRDefault="002A092F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A092F" w:rsidRDefault="002A092F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A092F" w:rsidRDefault="002A092F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A092F" w:rsidRDefault="002A092F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C77123" w:rsidRPr="00482BCE" w:rsidRDefault="00C771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33AE6" w:rsidRPr="00482BCE" w:rsidRDefault="00D33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7B067A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B067A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D5384B" w:rsidRPr="007B067A">
        <w:rPr>
          <w:rFonts w:ascii="Times New Roman" w:eastAsia="Times New Roman" w:hAnsi="Times New Roman" w:cs="Times New Roman"/>
          <w:sz w:val="20"/>
          <w:szCs w:val="20"/>
        </w:rPr>
        <w:t>Малышева</w:t>
      </w:r>
    </w:p>
    <w:p w:rsidR="00465DA8" w:rsidRPr="007B067A" w:rsidRDefault="00482BCE" w:rsidP="00465D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B067A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0" w:name="P34"/>
      <w:bookmarkEnd w:id="0"/>
      <w:r w:rsidRPr="007B067A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465DA8" w:rsidRPr="00465DA8" w:rsidRDefault="00465DA8" w:rsidP="00465DA8">
      <w:pPr>
        <w:widowControl w:val="0"/>
        <w:autoSpaceDE w:val="0"/>
        <w:autoSpaceDN w:val="0"/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465DA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65DA8" w:rsidRPr="00465DA8" w:rsidRDefault="00465DA8" w:rsidP="00465DA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5D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  <w:t xml:space="preserve">   к постановлению администрации</w:t>
      </w:r>
    </w:p>
    <w:p w:rsidR="00465DA8" w:rsidRPr="00465DA8" w:rsidRDefault="00465DA8" w:rsidP="00465DA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5DA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465DA8">
        <w:rPr>
          <w:rFonts w:ascii="Times New Roman" w:eastAsia="Times New Roman" w:hAnsi="Times New Roman" w:cs="Times New Roman"/>
          <w:sz w:val="28"/>
          <w:szCs w:val="28"/>
        </w:rPr>
        <w:t xml:space="preserve"> города Бердска</w:t>
      </w:r>
    </w:p>
    <w:p w:rsidR="00465DA8" w:rsidRDefault="00465DA8" w:rsidP="00465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5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</w:r>
      <w:r w:rsidRPr="00465DA8">
        <w:rPr>
          <w:rFonts w:ascii="Times New Roman" w:eastAsia="Times New Roman" w:hAnsi="Times New Roman" w:cs="Times New Roman"/>
          <w:sz w:val="28"/>
          <w:szCs w:val="28"/>
        </w:rPr>
        <w:tab/>
        <w:t>от___________ №___________</w:t>
      </w:r>
    </w:p>
    <w:p w:rsidR="00465DA8" w:rsidRDefault="00465DA8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1A17" w:rsidRDefault="00401A17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65DA8" w:rsidRPr="00465DA8" w:rsidRDefault="00606F85" w:rsidP="00465DA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5DA8" w:rsidRPr="00465DA8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465DA8" w:rsidRPr="00465DA8" w:rsidRDefault="00465DA8" w:rsidP="00465DA8">
      <w:pPr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5DA8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5DA8" w:rsidRPr="00465DA8" w:rsidRDefault="00465DA8" w:rsidP="00465DA8">
      <w:pPr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5DA8">
        <w:rPr>
          <w:rFonts w:ascii="Times New Roman" w:eastAsia="Times New Roman" w:hAnsi="Times New Roman" w:cs="Times New Roman"/>
          <w:sz w:val="28"/>
          <w:szCs w:val="28"/>
        </w:rPr>
        <w:t>города Бердска</w:t>
      </w:r>
    </w:p>
    <w:p w:rsidR="00465DA8" w:rsidRDefault="00465DA8" w:rsidP="00465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7664F" w:rsidRPr="0067664F">
        <w:rPr>
          <w:rFonts w:ascii="Times New Roman" w:eastAsia="Times New Roman" w:hAnsi="Times New Roman" w:cs="Times New Roman"/>
          <w:sz w:val="28"/>
          <w:szCs w:val="28"/>
        </w:rPr>
        <w:t>от 28.12.2021 № 4134</w:t>
      </w:r>
    </w:p>
    <w:p w:rsidR="00465DA8" w:rsidRDefault="00465DA8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1A17" w:rsidRDefault="00401A17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67664F" w:rsidRPr="0067664F" w:rsidRDefault="0067664F" w:rsidP="0067664F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применения бюджетной классификации Российской Федерации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в части, относящейся к бюджету города Бердска на 2022 год и плановый период 2023 и 2024 годов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 xml:space="preserve">1. Настоящий Порядок применения бюджетной классификации Российской Федерации в части, относящейся к бюджету города Бердска на 2022 год и плановый период 2023 и 2024 годов (далее - Порядок), разработан в соответствии с положениями </w:t>
      </w:r>
      <w:hyperlink r:id="rId10" w:history="1">
        <w:r w:rsidRPr="0067664F">
          <w:rPr>
            <w:rFonts w:ascii="Times New Roman" w:eastAsia="Times New Roman" w:hAnsi="Times New Roman" w:cs="Times New Roman"/>
            <w:sz w:val="28"/>
            <w:szCs w:val="28"/>
          </w:rPr>
          <w:t>глав 4</w:t>
        </w:r>
      </w:hyperlink>
      <w:r w:rsidRPr="006766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Pr="0067664F"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Pr="0067664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2" w:history="1">
        <w:r w:rsidRPr="0067664F">
          <w:rPr>
            <w:rFonts w:ascii="Times New Roman" w:eastAsia="Times New Roman" w:hAnsi="Times New Roman" w:cs="Times New Roman"/>
            <w:sz w:val="28"/>
            <w:szCs w:val="28"/>
          </w:rPr>
          <w:t>статьи 9</w:t>
        </w:r>
      </w:hyperlink>
      <w:r w:rsidRPr="0067664F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указаниями о порядке применения бюджетной классификации, утвержденными Министерством финансов Российской Федерации.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2. Порядок устанавливает правила применения бюджетной классификации Российской Федерации в части, относящейся к бюджету города Бердска, участниками бюджетного процесса в городе Бердске при формировании, исполнении бюджета города Бердска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расходов бюджетов.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II. ПРАВИЛА ПРИМЕНЕНИЯ БЮДЖЕТНОЙ КЛАССИФИКАЦИИ РОССИЙСКОЙ ФЕДЕРАЦИИ В ЧАСТИ, ОТНОСЯЩЕЙСЯ К БЮДЖЕТУ ГОРОДА БЕРДСКА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1. Применение классификации доходов бюджета города Бердска, источников финансирования дефицита бюджета города Бердска осуществляется в порядке, установленном Министерством финансов Российской Федерации.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2. </w:t>
      </w:r>
      <w:hyperlink w:anchor="P747" w:history="1">
        <w:r w:rsidRPr="0067664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67664F">
        <w:rPr>
          <w:rFonts w:ascii="Times New Roman" w:eastAsia="Times New Roman" w:hAnsi="Times New Roman" w:cs="Times New Roman"/>
          <w:sz w:val="28"/>
          <w:szCs w:val="28"/>
        </w:rPr>
        <w:t xml:space="preserve"> кодов подвидов доходов по видам доходов бюджета города Бердска, применяемых в 2022 году и плановом периоде 2023 и 2024 годов, устанавливается приложением № 1 к настоящему Порядку.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3. </w:t>
      </w:r>
      <w:hyperlink w:anchor="P820" w:history="1">
        <w:r w:rsidRPr="0067664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67664F">
        <w:rPr>
          <w:rFonts w:ascii="Times New Roman" w:eastAsia="Times New Roman" w:hAnsi="Times New Roman" w:cs="Times New Roman"/>
          <w:sz w:val="28"/>
          <w:szCs w:val="28"/>
        </w:rPr>
        <w:t xml:space="preserve"> кодов видов источников финансирования дефицита бюджета города Бердска, применяемых в 2022 году и плановом периоде 2023 и 2024 годов, устанавливается приложением № 2 к настоящему Порядку.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lastRenderedPageBreak/>
        <w:t>4. Отнесение расходов бюджета города Бердска на соответствующие разделы и подразделы, группы, подгруппы и элементы видов расходов, коды классификации операций сектора государственного управления осуществляется в порядке, установленном Министерством финансов Российской Федерации.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5. Целевые статьи расходов бюджета города Бердска обеспечивают привязку бюджетных ассигнований к муниципальным программам и не включенным в муниципальные программы направлениям деятельности органов местного самоуправления и муниципальных учреждений города Бердска.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6. Расходы бюджета города Бердска в рамках муниципальных программ отражаются по соответствующим целевым статьям, содержащим направление расходов 75XX0.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Расходы бюджета города Бердска, не включенные в муниципальные программы, отражаются по соответствующим целевым статьям, содержащим направление расходов 20XX0.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Расходы бюджета города Бердска на финансовое обеспечение выполнения функций органами местного самоуправления и казенными учреждениями города Бердска, указанными в ведомственной структуре расходов бюджета города Бердска, подлежат отражению по соответствующим целевым статьям, содержащим соответствующие направления расходов: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00110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> «Расходы на выплаты по оплате труда работников органов местного самоуправления»;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00190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> «Расходы на обеспечение функций органов местного самоуправления»;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01990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> «Расходы на оплату труда и содержание аппарата управления представительного органа местного самоуправления»;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01110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> «Глава муниципального образования»;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04110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> «Председатель представительного органа муниципального образования»;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05110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> «Депутаты представительного органа муниципального образования»;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06110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 xml:space="preserve"> «Председатель КСП города Бердска»;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t>00590</w:t>
      </w:r>
      <w:r w:rsidRPr="0067664F">
        <w:rPr>
          <w:rFonts w:ascii="Times New Roman" w:eastAsia="Times New Roman" w:hAnsi="Times New Roman" w:cs="Times New Roman"/>
          <w:sz w:val="28"/>
          <w:szCs w:val="28"/>
        </w:rPr>
        <w:t> «Расходы бюджета города Бердска на обеспечение выполнения функций муниципальных казенных учреждений города Бердска», в том числе: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оплату труда работников муниципальных казенных учреждений, командировочные и иные выплаты в соответствии с трудовыми договорами (служебными контрактами, контрактами) и законодательством Российской Федерации, законодательством Новосибирской области и муниципальными правовыми актами города Бердска;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закупки товаров, работ, услуг для обеспечения муниципальных нужд;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67664F" w:rsidRPr="0067664F" w:rsidRDefault="0067664F" w:rsidP="006766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sz w:val="28"/>
          <w:szCs w:val="28"/>
        </w:rPr>
        <w:t>возмещение вреда, причиненного муниципальным казенным учреждением при осуществлении его деятельности.</w:t>
      </w:r>
    </w:p>
    <w:p w:rsidR="0067664F" w:rsidRDefault="0067664F" w:rsidP="007B067A">
      <w:pPr>
        <w:widowControl w:val="0"/>
        <w:autoSpaceDE w:val="0"/>
        <w:autoSpaceDN w:val="0"/>
        <w:spacing w:after="0" w:line="240" w:lineRule="auto"/>
        <w:ind w:left="1417" w:right="567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00D" w:rsidRPr="0067664F" w:rsidRDefault="0045600D" w:rsidP="007B067A">
      <w:pPr>
        <w:widowControl w:val="0"/>
        <w:autoSpaceDE w:val="0"/>
        <w:autoSpaceDN w:val="0"/>
        <w:spacing w:after="0" w:line="240" w:lineRule="auto"/>
        <w:ind w:left="1417" w:right="567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64F" w:rsidRDefault="0067664F" w:rsidP="00043C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6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8E3029" w:rsidRDefault="008E3029" w:rsidP="00043C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10031" w:type="dxa"/>
        <w:tblLook w:val="04A0" w:firstRow="1" w:lastRow="0" w:firstColumn="1" w:lastColumn="0" w:noHBand="0" w:noVBand="1"/>
      </w:tblPr>
      <w:tblGrid>
        <w:gridCol w:w="576"/>
        <w:gridCol w:w="1470"/>
        <w:gridCol w:w="3874"/>
        <w:gridCol w:w="4111"/>
      </w:tblGrid>
      <w:tr w:rsidR="00275554" w:rsidRPr="00275554" w:rsidTr="00275554">
        <w:trPr>
          <w:trHeight w:val="630"/>
        </w:trPr>
        <w:tc>
          <w:tcPr>
            <w:tcW w:w="534" w:type="dxa"/>
            <w:noWrap/>
            <w:vAlign w:val="center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D175"/>
            <w:bookmarkStart w:id="2" w:name="OLE_LINK1"/>
            <w:r w:rsidRPr="002755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bookmarkEnd w:id="1"/>
          </w:p>
        </w:tc>
        <w:tc>
          <w:tcPr>
            <w:tcW w:w="1275" w:type="dxa"/>
            <w:vAlign w:val="center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111" w:type="dxa"/>
            <w:vAlign w:val="center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4111" w:type="dxa"/>
            <w:vAlign w:val="center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75554" w:rsidRPr="00275554" w:rsidTr="006C48F9">
        <w:trPr>
          <w:trHeight w:val="162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«Информирование населения о деятельности органов местного самоуправления на территории города Бердска» по следующим мероприятиям:</w:t>
            </w:r>
          </w:p>
        </w:tc>
      </w:tr>
      <w:tr w:rsidR="00275554" w:rsidRPr="00275554" w:rsidTr="006C48F9">
        <w:trPr>
          <w:trHeight w:val="123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0100075010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44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«Стимулирование инвестиционной деятельности на территории города Бердска» по следующим мероприятиям:</w:t>
            </w:r>
          </w:p>
        </w:tc>
      </w:tr>
      <w:tr w:rsidR="00275554" w:rsidRPr="00275554" w:rsidTr="006C48F9">
        <w:trPr>
          <w:trHeight w:val="96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0200075020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42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«Развитие субъектов малого и среднего предпринимательства в </w:t>
            </w: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Бердске» по следующим мероприятиям:</w:t>
            </w:r>
          </w:p>
        </w:tc>
      </w:tr>
      <w:tr w:rsidR="00275554" w:rsidRPr="00275554" w:rsidTr="006C48F9">
        <w:trPr>
          <w:trHeight w:val="141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0300070690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бюджета Новосибирской области на поддержку малого и среднего предпринимательства</w:t>
            </w:r>
          </w:p>
        </w:tc>
      </w:tr>
      <w:tr w:rsidR="00275554" w:rsidRPr="00275554" w:rsidTr="006C48F9">
        <w:trPr>
          <w:trHeight w:val="253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«Бердск - территория гражданской ответственности: поддержка социально-ориентированных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по следующим мероприятиям:</w:t>
            </w:r>
          </w:p>
        </w:tc>
      </w:tr>
      <w:tr w:rsidR="00275554" w:rsidRPr="00275554" w:rsidTr="006C48F9">
        <w:trPr>
          <w:trHeight w:val="168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0400070610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211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0400075040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</w:t>
            </w: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на территории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6C48F9">
        <w:trPr>
          <w:trHeight w:val="197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 по следующим мероприятиям: </w:t>
            </w:r>
          </w:p>
        </w:tc>
      </w:tr>
      <w:tr w:rsidR="00275554" w:rsidRPr="00275554" w:rsidTr="006C48F9">
        <w:trPr>
          <w:trHeight w:val="211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0500070340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211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0500070360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8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0500070909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социально - экономических условий повышения качества жизни для </w:t>
            </w: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семей с детьми, находящихся в трудной жизненной ситуации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6C48F9">
        <w:trPr>
          <w:trHeight w:val="139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0500075050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70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050П270180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275554" w:rsidRPr="00275554" w:rsidTr="006C48F9">
        <w:trPr>
          <w:trHeight w:val="239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050P351630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 в рамках государственной программы Новосибирской области «Социальная поддержка в Новосибирской области»</w:t>
            </w:r>
          </w:p>
        </w:tc>
      </w:tr>
      <w:tr w:rsidR="00275554" w:rsidRPr="00275554" w:rsidTr="006C48F9">
        <w:trPr>
          <w:trHeight w:val="169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«Обеспечение доступности услуг общественного пассажирского транспорта для населения города Бердска» по следующим мероприятиям:</w:t>
            </w:r>
          </w:p>
        </w:tc>
      </w:tr>
      <w:tr w:rsidR="00275554" w:rsidRPr="00275554" w:rsidTr="006C48F9">
        <w:trPr>
          <w:trHeight w:val="254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0600070170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приобретение (обновление) транспортных средств автомобильного и наземного электрического общественного пассажирского транспорта,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</w:t>
            </w:r>
          </w:p>
        </w:tc>
      </w:tr>
      <w:tr w:rsidR="00275554" w:rsidRPr="00275554" w:rsidTr="006C48F9">
        <w:trPr>
          <w:trHeight w:val="196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0600071100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7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0600075060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41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«Комплексное развитие систем дорожной инфраструктуры города Бердска» по следующим мероприятиям:</w:t>
            </w:r>
          </w:p>
        </w:tc>
      </w:tr>
      <w:tr w:rsidR="00275554" w:rsidRPr="00275554" w:rsidTr="006C48F9">
        <w:trPr>
          <w:trHeight w:val="98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0700070320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финансовое обеспечение деятельности по управлению дорожным хозяйством</w:t>
            </w:r>
          </w:p>
        </w:tc>
      </w:tr>
      <w:tr w:rsidR="00275554" w:rsidRPr="00275554" w:rsidTr="006C48F9">
        <w:trPr>
          <w:trHeight w:val="239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0700070760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8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0700075080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03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0700075090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Текущий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6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0700075100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12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0700075110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</w:t>
            </w: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6C48F9">
        <w:trPr>
          <w:trHeight w:val="124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0700075180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7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0700075450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282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070R153933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6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жилищно-коммунального комплекса города Бердска»</w:t>
            </w:r>
          </w:p>
        </w:tc>
      </w:tr>
      <w:tr w:rsidR="00275554" w:rsidRPr="00275554" w:rsidTr="006C48F9">
        <w:trPr>
          <w:trHeight w:val="197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275554" w:rsidTr="006C48F9">
        <w:trPr>
          <w:trHeight w:val="140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0810075130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9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«Восстановление и устройство циркуляционных трубопроводов систем горячего водоснабжения многоквартирных домов города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7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0820075140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подпрограммы «Восстановление и устройство циркуляционных трубопроводов систем горячего водоснабжения многоквартирных домов города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84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«Развитие сетей наружного уличного освещения города Бердска» муниципальной программы «Развитие жилищно-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коммунального комплекса города Бердска» по следующим мероприятиям:</w:t>
            </w:r>
          </w:p>
        </w:tc>
      </w:tr>
      <w:tr w:rsidR="00275554" w:rsidRPr="00275554" w:rsidTr="006C48F9">
        <w:trPr>
          <w:trHeight w:val="125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0830075150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70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«Газификация города Бердска»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275554" w:rsidTr="006C48F9">
        <w:trPr>
          <w:trHeight w:val="97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0840075160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211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275554" w:rsidTr="006C48F9">
        <w:trPr>
          <w:trHeight w:val="211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0850000590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83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0850075170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5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«Благоустройство города Бердска» по следующим мероприятиям:</w:t>
            </w:r>
          </w:p>
        </w:tc>
      </w:tr>
      <w:tr w:rsidR="00275554" w:rsidRPr="00275554" w:rsidTr="006C48F9">
        <w:trPr>
          <w:trHeight w:val="141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0900070160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осуществление отдельных государственных полномочий Новосибирской области по организации проведения мероприятий по отлову и содержанию животных без владельцев</w:t>
            </w:r>
          </w:p>
        </w:tc>
      </w:tr>
      <w:tr w:rsidR="00275554" w:rsidRPr="00275554" w:rsidTr="006C48F9">
        <w:trPr>
          <w:trHeight w:val="141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0900070850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69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0900075190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7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0900075200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9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0900075210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мест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40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0900075220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68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0900075230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6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0900075510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54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«Охрана окружающей среды и рациональное использование природных ресурсов города Бердска» по следующим мероприятиям:</w:t>
            </w:r>
          </w:p>
        </w:tc>
      </w:tr>
      <w:tr w:rsidR="00275554" w:rsidRPr="00275554" w:rsidTr="006C48F9">
        <w:trPr>
          <w:trHeight w:val="97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1000075240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9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«Сохранение, использование и популяризация историко-культурного наследия города Бердска» по следующим мероприятиям:</w:t>
            </w:r>
          </w:p>
        </w:tc>
      </w:tr>
      <w:tr w:rsidR="00275554" w:rsidRPr="00275554" w:rsidTr="006C48F9">
        <w:trPr>
          <w:trHeight w:val="112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1100075250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музеев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5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1100075260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7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«Культура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«Культура города Бердска» по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следующим мероприятиям:</w:t>
            </w:r>
          </w:p>
        </w:tc>
      </w:tr>
      <w:tr w:rsidR="00275554" w:rsidRPr="00275554" w:rsidTr="006C48F9">
        <w:trPr>
          <w:trHeight w:val="97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1200000590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2A092F">
        <w:trPr>
          <w:trHeight w:val="204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1200070620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41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1200070710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69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1200070770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7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1200075270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69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1200075280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84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1200075300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56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1200075310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2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12000L5190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отрасли культуры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74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образования, создание условий для социализации обучающихся и воспитанников в городе Бердске» по следующим мероприятиям:</w:t>
            </w:r>
          </w:p>
        </w:tc>
      </w:tr>
      <w:tr w:rsidR="00275554" w:rsidRPr="00275554" w:rsidTr="006C48F9">
        <w:trPr>
          <w:trHeight w:val="140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1300000590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87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1300002590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6C48F9">
        <w:trPr>
          <w:trHeight w:val="164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1300003349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239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1300003350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оплату труда и начисления на выплаты по оплате труда</w:t>
            </w:r>
          </w:p>
        </w:tc>
      </w:tr>
      <w:tr w:rsidR="00275554" w:rsidRPr="00275554" w:rsidTr="006C48F9">
        <w:trPr>
          <w:trHeight w:val="254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1300003470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бюджета города Бердска в рамках государственной программы «Развитие образования, создание условий для социализации детей и учащейся молодежи в Новосибирской области» по замене оконных блоков и ремонту кровель в образовательных учреждениях, проведение ремонтных работ и оснащение необходимым оборудованием, инвентарем объектов организации питания</w:t>
            </w:r>
          </w:p>
        </w:tc>
      </w:tr>
      <w:tr w:rsidR="00275554" w:rsidRPr="00275554" w:rsidTr="006C48F9">
        <w:trPr>
          <w:trHeight w:val="210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1300053030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федерального бюджета на оплату труда и начисления на выплаты по оплате труда</w:t>
            </w:r>
          </w:p>
        </w:tc>
      </w:tr>
      <w:tr w:rsidR="00275554" w:rsidRPr="00275554" w:rsidTr="006C48F9">
        <w:trPr>
          <w:trHeight w:val="184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1300070110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2A092F">
        <w:trPr>
          <w:trHeight w:val="204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1300070120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82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1300070179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«Социальная поддержка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2A092F">
        <w:trPr>
          <w:trHeight w:val="30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1300070359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оздоровления и отдыха детей в оздоровительных учреждениях различных типов в каникулярное время, в том числе проведение профильных смен</w:t>
            </w:r>
          </w:p>
        </w:tc>
      </w:tr>
      <w:tr w:rsidR="00275554" w:rsidRPr="00275554" w:rsidTr="006C48F9">
        <w:trPr>
          <w:trHeight w:val="466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1300070929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за счет средств бюджета города Бердска на организацию в ДОУ и ДОУСОНО по содержанию, ремонту (текущему, капитальному) и реконструкции (включая разработку проектно-сметной документации) зданий, сооружений, помещений, в том числе приведение их в соответствие с современными требованиями безопасности и комфортности, по приобретению и монтажу модульных сооружений, сборочно-разборочных конструкций (палаток, шатров), а также по соблюдению требований </w:t>
            </w:r>
            <w:proofErr w:type="spellStart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</w:t>
            </w:r>
            <w:proofErr w:type="spellEnd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эпидемиологической безопасности, поддержанию и обеспечение пожарной безопасности, антитеррористической защищенности, обеспечению системами видеонаблюдения в соответствии с техническими требованиями</w:t>
            </w:r>
          </w:p>
        </w:tc>
      </w:tr>
      <w:tr w:rsidR="00275554" w:rsidRPr="00275554" w:rsidTr="006C48F9">
        <w:trPr>
          <w:trHeight w:val="127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1300070910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государственной программы Новосибирской области «Построение и развитие аппаратно-программного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комплекса «Безопасный город»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6C48F9">
        <w:trPr>
          <w:trHeight w:val="183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1300075290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40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39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7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9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    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Дополнительное образование детей в общеобразовательных учреждениях в рамках регионального проекта «Успех каждого ребенка»</w:t>
            </w:r>
          </w:p>
        </w:tc>
      </w:tr>
      <w:tr w:rsidR="00275554" w:rsidRPr="00275554" w:rsidTr="006C48F9">
        <w:trPr>
          <w:trHeight w:val="140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9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6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71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1300075470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8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1300075480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модели персонифицированного финансирования дополнительного образования детей в рамках муниципальной программы «Развитие образования, создание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6C48F9">
        <w:trPr>
          <w:trHeight w:val="127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1300075490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оздоровлению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97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13000L3040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бюджета города Бердска на обеспечение питанием отдельных категорий детей, обучающихся в образовательных учреждениях города Бердска</w:t>
            </w:r>
          </w:p>
        </w:tc>
      </w:tr>
      <w:bookmarkEnd w:id="2"/>
      <w:tr w:rsidR="00275554" w:rsidRPr="00275554" w:rsidTr="006C48F9">
        <w:trPr>
          <w:trHeight w:val="56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130Е151731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детских технопарков «</w:t>
            </w:r>
            <w:proofErr w:type="spellStart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(оснащение центра)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54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130Е151732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детских технопарков «</w:t>
            </w:r>
            <w:proofErr w:type="spellStart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брендирование</w:t>
            </w:r>
            <w:proofErr w:type="spellEnd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центра)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98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130Е452191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центров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84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130Е452192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центров цифрового образования детей (</w:t>
            </w:r>
            <w:proofErr w:type="spellStart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брендирование</w:t>
            </w:r>
            <w:proofErr w:type="spellEnd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05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130Е452193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51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«Молодежь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01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1400075400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«Молодежь города Бердска» </w:t>
            </w:r>
          </w:p>
        </w:tc>
      </w:tr>
      <w:tr w:rsidR="00275554" w:rsidRPr="00275554" w:rsidTr="006C48F9">
        <w:trPr>
          <w:trHeight w:val="141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физической культуры и спорта в городе Бердске» по следующим мероприятиям:</w:t>
            </w:r>
          </w:p>
        </w:tc>
      </w:tr>
      <w:tr w:rsidR="00275554" w:rsidRPr="00275554" w:rsidTr="006C48F9">
        <w:trPr>
          <w:trHeight w:val="126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1500000590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6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1500075430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68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1500075440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70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150P550812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84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150Р570290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5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по следующим мероприятиям:</w:t>
            </w:r>
          </w:p>
        </w:tc>
      </w:tr>
      <w:tr w:rsidR="00275554" w:rsidRPr="00275554" w:rsidTr="006C48F9">
        <w:trPr>
          <w:trHeight w:val="240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1600070380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реализацию мероприятий по разработке проектной документации на благоустройство общественных пространств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275554" w:rsidRPr="00275554" w:rsidTr="006C48F9">
        <w:trPr>
          <w:trHeight w:val="68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1600075030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239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160F255551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275554" w:rsidRPr="00275554" w:rsidTr="006C48F9">
        <w:trPr>
          <w:trHeight w:val="225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160F255552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275554" w:rsidRPr="00275554" w:rsidTr="006C48F9">
        <w:trPr>
          <w:trHeight w:val="121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«Переселение граждан из аварийного жилищного фонда города Бердска»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следующим мероприятиям:</w:t>
            </w:r>
          </w:p>
        </w:tc>
      </w:tr>
      <w:tr w:rsidR="00275554" w:rsidRPr="00275554" w:rsidTr="006C48F9">
        <w:trPr>
          <w:trHeight w:val="183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1700003380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325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1700070500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 за счет средств областного бюджета</w:t>
            </w:r>
          </w:p>
        </w:tc>
      </w:tr>
      <w:tr w:rsidR="00275554" w:rsidRPr="00275554" w:rsidTr="006C48F9">
        <w:trPr>
          <w:trHeight w:val="140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реализацию муниципальной программы «Профилактика терроризма, а также минимизация и (или) ликвидация его проявлений на территории города Бердска» по следующим мероприятиям:</w:t>
            </w:r>
          </w:p>
        </w:tc>
      </w:tr>
      <w:tr w:rsidR="00275554" w:rsidRPr="00275554" w:rsidTr="006C48F9">
        <w:trPr>
          <w:trHeight w:val="128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1800075460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9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«Защита населения и территории города Бердска от чрезвычайных ситуаций, обеспечение пожарной безопасности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безопасности на водных объектах» по следующим мероприятиям:</w:t>
            </w:r>
          </w:p>
        </w:tc>
      </w:tr>
      <w:tr w:rsidR="00275554" w:rsidRPr="00275554" w:rsidTr="006C48F9">
        <w:trPr>
          <w:trHeight w:val="126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1900075520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6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реализацию муниципальной программы «Профилактика правонарушений на территории города Бердска» по следующим мероприятиям:</w:t>
            </w:r>
          </w:p>
        </w:tc>
      </w:tr>
      <w:tr w:rsidR="00275554" w:rsidRPr="00275554" w:rsidTr="006C48F9">
        <w:trPr>
          <w:trHeight w:val="139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2000075410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14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реализацию муниципальной программы «Улучшение условий и охраны труда в городе Бердске» по следующим мероприятиям:</w:t>
            </w:r>
          </w:p>
        </w:tc>
      </w:tr>
      <w:tr w:rsidR="00275554" w:rsidRPr="00275554" w:rsidTr="006C48F9">
        <w:trPr>
          <w:trHeight w:val="138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2100075500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6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«Укрепление общественного здоровья среди населения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реализацию муниципальной программы «Укрепление общественного здоровья среди населения города Бердска» по следующим мероприятиям:</w:t>
            </w:r>
          </w:p>
        </w:tc>
      </w:tr>
      <w:tr w:rsidR="00275554" w:rsidRPr="00275554" w:rsidTr="006C48F9">
        <w:trPr>
          <w:trHeight w:val="98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2200075530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укреплению здоровья в рамках муниципальной программы «Укрепление общественного здоровья среди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75554" w:rsidRPr="00275554" w:rsidTr="006C48F9">
        <w:trPr>
          <w:trHeight w:val="125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275554" w:rsidRPr="00275554" w:rsidTr="006C48F9">
        <w:trPr>
          <w:trHeight w:val="181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7700000110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                                                                                                                                                          - аппарата исполнительно-распорядительного органа муниципального образования города Бердска (администрации города Бердска);                                                                                                                                                                                                - контрольно-счетного и иных органов местного самоуправления</w:t>
            </w:r>
          </w:p>
        </w:tc>
      </w:tr>
      <w:tr w:rsidR="00275554" w:rsidRPr="00275554" w:rsidTr="006C48F9">
        <w:trPr>
          <w:trHeight w:val="223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7700000190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обеспечение выполнения функций:                                                                                - аппарата исполнительно-распорядительного органа муниципального образования города Бердска (администрации города Бердска);                                                                                        - контрольно-счетного и иных органов муниципального образования города Бердска</w:t>
            </w:r>
          </w:p>
        </w:tc>
      </w:tr>
      <w:tr w:rsidR="00275554" w:rsidRPr="00275554" w:rsidTr="006C48F9">
        <w:trPr>
          <w:trHeight w:val="98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7700001110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275554" w:rsidRPr="00275554" w:rsidTr="006C48F9">
        <w:trPr>
          <w:trHeight w:val="126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7700001990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обеспечение выполнения функций аппарата управления представительного органа муниципального образования города Бердска</w:t>
            </w:r>
          </w:p>
        </w:tc>
      </w:tr>
      <w:tr w:rsidR="00275554" w:rsidRPr="00275554" w:rsidTr="006C48F9">
        <w:trPr>
          <w:trHeight w:val="97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7700004110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275554" w:rsidRPr="00275554" w:rsidTr="006C48F9">
        <w:trPr>
          <w:trHeight w:val="99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7700005110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депутатов Совета депутатов города Бердска</w:t>
            </w:r>
          </w:p>
        </w:tc>
      </w:tr>
      <w:tr w:rsidR="00275554" w:rsidRPr="00275554" w:rsidTr="006C48F9">
        <w:trPr>
          <w:trHeight w:val="98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7700006110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КСП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275554" w:rsidRPr="00275554" w:rsidTr="006C48F9">
        <w:trPr>
          <w:trHeight w:val="126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275554" w:rsidRPr="00275554" w:rsidTr="006C48F9">
        <w:trPr>
          <w:trHeight w:val="1395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8800020020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отражаются:                                                                                                                                           - процентные платежи по кредитам кредитных организаций в валюте Российской Федерации;                                                                                                         - прочие расходы, связанные с обслуживанием муниципального долга</w:t>
            </w:r>
          </w:p>
        </w:tc>
      </w:tr>
      <w:tr w:rsidR="00275554" w:rsidRPr="00275554" w:rsidTr="006C48F9">
        <w:trPr>
          <w:trHeight w:val="142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8800020030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275554" w:rsidRPr="00275554" w:rsidTr="006C48F9">
        <w:trPr>
          <w:trHeight w:val="168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8800020040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275554" w:rsidRPr="00275554" w:rsidTr="006C48F9">
        <w:trPr>
          <w:trHeight w:val="99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непрограммные направления бюджета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275554" w:rsidRPr="00275554" w:rsidTr="006C48F9">
        <w:trPr>
          <w:trHeight w:val="126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275554" w:rsidRPr="00275554" w:rsidTr="006C48F9">
        <w:trPr>
          <w:trHeight w:val="254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9900003430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устранение режима нарушения бесперебойного обеспечения питьевой водой, бесперебойного водоотведения населения за счет финансовой поддержки, на условиях </w:t>
            </w:r>
            <w:proofErr w:type="spellStart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Фонда модернизации и развития жилищно-коммунального хозяйства муниципальных образований Новосибирской области, в целях повышения уровня надежности систем водоснабжения и водоотведения</w:t>
            </w:r>
          </w:p>
        </w:tc>
      </w:tr>
      <w:tr w:rsidR="00275554" w:rsidRPr="00275554" w:rsidTr="006C48F9">
        <w:trPr>
          <w:trHeight w:val="309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на:                                                               - обеспечение реализации в городе Бердске указов Президента Российской Федерации от 7 мая 2012 года;                                                                                                          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                                                                            - доведение минимального размера оплаты труда до прогнозируемого прожиточного минимума в Новосибирской области </w:t>
            </w:r>
          </w:p>
        </w:tc>
      </w:tr>
      <w:tr w:rsidR="00275554" w:rsidRPr="00275554" w:rsidTr="006C48F9">
        <w:trPr>
          <w:trHeight w:val="1429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9900020010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города Бердска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расходы, направленные на ликвидацию и предупреждение чрезвычайных ситуаций в границах городского округа за счет средств резервного фонда администрации города Бердска</w:t>
            </w:r>
          </w:p>
        </w:tc>
      </w:tr>
      <w:tr w:rsidR="00275554" w:rsidRPr="00275554" w:rsidTr="006C48F9">
        <w:trPr>
          <w:trHeight w:val="126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9900020170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275554" w:rsidRPr="00275554" w:rsidTr="006C48F9">
        <w:trPr>
          <w:trHeight w:val="98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9900020180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Пенсии за выслугу лет муниципальным служащим города Бердска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275554" w:rsidRPr="00275554" w:rsidTr="006C48F9">
        <w:trPr>
          <w:trHeight w:val="97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9900020190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местного бюджета на выплаты гражданам, имеющим звание «Почетный гражданин города Бердска»</w:t>
            </w:r>
          </w:p>
        </w:tc>
      </w:tr>
      <w:tr w:rsidR="00275554" w:rsidRPr="00275554" w:rsidTr="006C48F9">
        <w:trPr>
          <w:trHeight w:val="127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9900020200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жилищно-коммунального хозяйства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275554" w:rsidRPr="00275554" w:rsidTr="006C48F9">
        <w:trPr>
          <w:trHeight w:val="51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9900020210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дорожного хозяйства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51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9900020230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79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9900020540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резервного фонда Правительства Новосибирской области</w:t>
            </w:r>
          </w:p>
        </w:tc>
      </w:tr>
      <w:tr w:rsidR="00275554" w:rsidRPr="00275554" w:rsidTr="006C48F9">
        <w:trPr>
          <w:trHeight w:val="140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9901051200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75554" w:rsidRPr="00275554" w:rsidTr="006C48F9">
        <w:trPr>
          <w:trHeight w:val="141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9900051350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9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9900051760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235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9900070139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и улучшение социального положения семей с детьми в Новосибирской области» (поддержка семьи и детей)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данной целевой статье отражаются расходы за счет средств областного бюджета Новосибирской области на 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их числа по договорам найма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</w:tr>
      <w:tr w:rsidR="00275554" w:rsidRPr="00275554" w:rsidTr="006C48F9">
        <w:trPr>
          <w:trHeight w:val="128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9900070159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275554" w:rsidRPr="00275554" w:rsidTr="006C48F9">
        <w:trPr>
          <w:trHeight w:val="168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275554" w:rsidRPr="00275554" w:rsidTr="006C48F9">
        <w:trPr>
          <w:trHeight w:val="168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9900070210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275554" w:rsidRPr="00275554" w:rsidTr="006C48F9">
        <w:trPr>
          <w:trHeight w:val="169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9900070289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275554" w:rsidRPr="00275554" w:rsidTr="006C48F9">
        <w:trPr>
          <w:trHeight w:val="211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9900070490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области» 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данной целевой статье отражаются расходы на реализацию мероприятий по организации функционирования систем жизнеобеспечения 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Новосибирской области» </w:t>
            </w:r>
          </w:p>
        </w:tc>
      </w:tr>
      <w:tr w:rsidR="00275554" w:rsidRPr="00275554" w:rsidTr="006C48F9">
        <w:trPr>
          <w:trHeight w:val="186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275554" w:rsidRPr="00275554" w:rsidTr="006C48F9">
        <w:trPr>
          <w:trHeight w:val="184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9900070550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85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9900070600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644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9900070640</w:t>
            </w:r>
          </w:p>
        </w:tc>
        <w:tc>
          <w:tcPr>
            <w:tcW w:w="4111" w:type="dxa"/>
            <w:hideMark/>
          </w:tcPr>
          <w:p w:rsidR="00275554" w:rsidRPr="00275554" w:rsidRDefault="00275554" w:rsidP="00B82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строительству и реконструкции объектов централизованных систем холодного водоснабжения </w:t>
            </w:r>
            <w:bookmarkStart w:id="3" w:name="_GoBack"/>
            <w:bookmarkEnd w:id="3"/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978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9900070650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4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9900070870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защите территорий населенных пунктов от подтопления и затопления в рамках государственной программы Новосибирской области «Охрана окружающей среды»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мероприятий по защите территории города Бердска от подтопления и затопления </w:t>
            </w:r>
          </w:p>
        </w:tc>
      </w:tr>
      <w:tr w:rsidR="00275554" w:rsidRPr="00275554" w:rsidTr="006C48F9">
        <w:trPr>
          <w:trHeight w:val="1691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9900071010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407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9900098600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(строительство газовой котельной)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реализацию мероприятий на финансовое обеспечение реализации инфраструктурных проектов за счет бюджетных кредитов, предоставляемых из федерального бюджета</w:t>
            </w:r>
          </w:p>
        </w:tc>
      </w:tr>
      <w:tr w:rsidR="00275554" w:rsidRPr="00275554" w:rsidTr="006C48F9">
        <w:trPr>
          <w:trHeight w:val="986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99000L2991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работ на воинских захоронениях (ремонтных, реставрационных и по благоустройству)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703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99000L2992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работ на воинских захоронениях (по установке мемориальных знаков)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52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99000L4979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554" w:rsidRPr="00275554" w:rsidTr="006C48F9">
        <w:trPr>
          <w:trHeight w:val="1270"/>
        </w:trPr>
        <w:tc>
          <w:tcPr>
            <w:tcW w:w="534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275" w:type="dxa"/>
            <w:hideMark/>
          </w:tcPr>
          <w:p w:rsidR="00275554" w:rsidRPr="00275554" w:rsidRDefault="00275554" w:rsidP="00275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99000R0829</w:t>
            </w:r>
          </w:p>
        </w:tc>
        <w:tc>
          <w:tcPr>
            <w:tcW w:w="4111" w:type="dxa"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4111" w:type="dxa"/>
            <w:noWrap/>
            <w:hideMark/>
          </w:tcPr>
          <w:p w:rsidR="00275554" w:rsidRPr="00275554" w:rsidRDefault="00275554" w:rsidP="00275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75554" w:rsidRPr="00275554" w:rsidRDefault="00275554" w:rsidP="00275554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275554" w:rsidRDefault="00275554" w:rsidP="006766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64F" w:rsidRDefault="0067664F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92F" w:rsidRDefault="002A092F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00D" w:rsidRDefault="0045600D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92F" w:rsidRDefault="002A092F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92F" w:rsidRDefault="002A092F" w:rsidP="002824E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43C08" w:rsidTr="00043C08">
        <w:tc>
          <w:tcPr>
            <w:tcW w:w="5068" w:type="dxa"/>
          </w:tcPr>
          <w:p w:rsidR="00043C08" w:rsidRDefault="00043C08" w:rsidP="00043C08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43C08" w:rsidRPr="00043C08" w:rsidRDefault="00043C08" w:rsidP="00043C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</w:t>
            </w: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043C08" w:rsidRPr="00043C08" w:rsidRDefault="00043C08" w:rsidP="00043C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применения</w:t>
            </w:r>
          </w:p>
          <w:p w:rsidR="00043C08" w:rsidRPr="00043C08" w:rsidRDefault="00043C08" w:rsidP="00043C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 классификации</w:t>
            </w:r>
          </w:p>
          <w:p w:rsidR="00043C08" w:rsidRPr="00043C08" w:rsidRDefault="00043C08" w:rsidP="00043C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в части,</w:t>
            </w:r>
          </w:p>
          <w:p w:rsidR="00043C08" w:rsidRPr="00043C08" w:rsidRDefault="00043C08" w:rsidP="00043C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относящейся к бюджету города Бердска</w:t>
            </w:r>
          </w:p>
          <w:p w:rsidR="00043C08" w:rsidRDefault="00043C08" w:rsidP="00043C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2022 год и плановый период 2023 и 2024 годов</w:t>
            </w:r>
          </w:p>
        </w:tc>
      </w:tr>
    </w:tbl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C48F9" w:rsidRPr="006C48F9" w:rsidRDefault="006C48F9" w:rsidP="006C48F9">
      <w:pPr>
        <w:tabs>
          <w:tab w:val="left" w:pos="9356"/>
          <w:tab w:val="left" w:pos="9923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48F9" w:rsidRPr="006C48F9" w:rsidRDefault="006C48F9" w:rsidP="006C4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8F9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6C48F9" w:rsidRPr="006C48F9" w:rsidRDefault="006C48F9" w:rsidP="006C4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8F9">
        <w:rPr>
          <w:rFonts w:ascii="Times New Roman" w:eastAsia="Times New Roman" w:hAnsi="Times New Roman" w:cs="Times New Roman"/>
          <w:b/>
          <w:sz w:val="28"/>
          <w:szCs w:val="28"/>
        </w:rPr>
        <w:t>кодов подвидов доходов по видам доходов бюджета</w:t>
      </w:r>
    </w:p>
    <w:p w:rsidR="006C48F9" w:rsidRPr="006C48F9" w:rsidRDefault="006C48F9" w:rsidP="006C4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8F9">
        <w:rPr>
          <w:rFonts w:ascii="Times New Roman" w:eastAsia="Times New Roman" w:hAnsi="Times New Roman" w:cs="Times New Roman"/>
          <w:b/>
          <w:sz w:val="28"/>
          <w:szCs w:val="28"/>
        </w:rPr>
        <w:t>города Бердска, применяемых в 2022 году и</w:t>
      </w:r>
    </w:p>
    <w:p w:rsidR="006C48F9" w:rsidRPr="006C48F9" w:rsidRDefault="006C48F9" w:rsidP="006C4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8F9">
        <w:rPr>
          <w:rFonts w:ascii="Times New Roman" w:eastAsia="Times New Roman" w:hAnsi="Times New Roman" w:cs="Times New Roman"/>
          <w:b/>
          <w:sz w:val="28"/>
          <w:szCs w:val="28"/>
        </w:rPr>
        <w:t>плановом периоде 2023 и 2024 годов</w:t>
      </w:r>
    </w:p>
    <w:p w:rsidR="006C48F9" w:rsidRPr="006C48F9" w:rsidRDefault="006C48F9" w:rsidP="006C48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2721"/>
        <w:gridCol w:w="6074"/>
      </w:tblGrid>
      <w:tr w:rsidR="006C48F9" w:rsidRPr="006C48F9" w:rsidTr="006C48F9">
        <w:tc>
          <w:tcPr>
            <w:tcW w:w="3911" w:type="dxa"/>
            <w:gridSpan w:val="2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074" w:type="dxa"/>
            <w:vMerge w:val="restart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города Бердска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6074" w:type="dxa"/>
            <w:vMerge/>
          </w:tcPr>
          <w:p w:rsidR="006C48F9" w:rsidRPr="006C48F9" w:rsidRDefault="006C48F9" w:rsidP="006C48F9">
            <w:pPr>
              <w:spacing w:after="1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финансов и налоговой политики администрации города Бердска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1 08 07150 01 1000 110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1 11 05012 04 1000 120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1 11 05012 04 2000 120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1 11 05024 04 1000 120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1 11 05024 04 2000 120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городских округов (за исключением земельных участков муниципальных бюджетных и автономных учреждений)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1 11 05034 04 1000 120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1 11 05034 04 2000 120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1 11 05312 04 1000 120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1 11 05324 04 1000 120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1 11 07014 04 1000 120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1 11 09044 04 1000 120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1 11 09044 04 2000 120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1 12 04040 04 1000 120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Плата за использование лесов, расположенных на землях </w:t>
            </w: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иных категорий, находящихся в собственности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1 12 04040 04 2000 120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1 12 04041 04 1000 120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1 12 04041 04 2000 120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1 12 04042 04 1000 120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1 12 04042 04 2000 120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1 13 01994 04 1000 130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1 13 02064 04 1000 130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1 13 02064 04 2000 130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1 13 02994 04 1000 130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1 13 02994 04 2000 130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1 14 02042 04 1000 410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1 14 02043 04 1000 410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унитарных предприятий, в том числе казенных), в части реализации основных средств по указанному имуществу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1 14 02043 04 2000 410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1 14 02043 04 1000 440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1 14 02043 04 2000 440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1 14 06012 04 1000 430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1 14 06012 04 2000 430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1 14 06324 04 1000 430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1 14 06324 04 2000 430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(пени)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1 16 02010 02 0202 140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</w:t>
            </w:r>
            <w:r w:rsidRPr="006C48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нормативных правовых актов субъектов Российской Федерации (административные штрафы, установленные </w:t>
            </w:r>
            <w:hyperlink r:id="rId13" w:history="1">
              <w:r w:rsidRPr="006C48F9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Законом</w:t>
              </w:r>
            </w:hyperlink>
            <w:r w:rsidRPr="006C48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Новосибирской области от 14.02.2003 N 99-ОЗ «Об административных правонарушениях в Новосибирской области» и налагаемые административными комиссиями муниципальных районов Новосибирской области, городских округов Новосибирской области, городских и сельских поселений Новосибирской области, округов по районам города Новосибирска и районов города Новосибирска, не входящих в состав округов по районам города Новосибирска)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1 17 01040 04 1000 180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1 17 05040 04 1000 180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 (основной платеж)</w:t>
            </w:r>
          </w:p>
        </w:tc>
      </w:tr>
      <w:tr w:rsidR="006C48F9" w:rsidRPr="006C48F9" w:rsidTr="006C48F9">
        <w:tc>
          <w:tcPr>
            <w:tcW w:w="1190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721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1 17 05040 04 2000 180</w:t>
            </w:r>
          </w:p>
        </w:tc>
        <w:tc>
          <w:tcPr>
            <w:tcW w:w="6074" w:type="dxa"/>
            <w:vAlign w:val="center"/>
          </w:tcPr>
          <w:p w:rsidR="006C48F9" w:rsidRPr="006C48F9" w:rsidRDefault="006C48F9" w:rsidP="006C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 (пени)</w:t>
            </w:r>
          </w:p>
        </w:tc>
      </w:tr>
    </w:tbl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A7917" w:rsidRDefault="00CA7917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43C08" w:rsidRDefault="00043C08" w:rsidP="00043C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E3029" w:rsidTr="008E3029">
        <w:tc>
          <w:tcPr>
            <w:tcW w:w="5068" w:type="dxa"/>
          </w:tcPr>
          <w:p w:rsidR="008E3029" w:rsidRDefault="008E3029" w:rsidP="008E3029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E3029" w:rsidRPr="00043C08" w:rsidRDefault="008E3029" w:rsidP="008E302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</w:t>
            </w: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E3029" w:rsidRPr="00043C08" w:rsidRDefault="008E3029" w:rsidP="008E30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применения</w:t>
            </w:r>
          </w:p>
          <w:p w:rsidR="008E3029" w:rsidRPr="00043C08" w:rsidRDefault="008E3029" w:rsidP="008E30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 классификации</w:t>
            </w:r>
          </w:p>
          <w:p w:rsidR="008E3029" w:rsidRPr="00043C08" w:rsidRDefault="008E3029" w:rsidP="008E30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в части,</w:t>
            </w:r>
          </w:p>
          <w:p w:rsidR="008E3029" w:rsidRPr="00043C08" w:rsidRDefault="008E3029" w:rsidP="008E30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относящейся</w:t>
            </w:r>
            <w:proofErr w:type="gramEnd"/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бюджету города Бердска</w:t>
            </w:r>
          </w:p>
          <w:p w:rsidR="008E3029" w:rsidRDefault="008E3029" w:rsidP="008E302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2022 год и плановый период 2023 и 2024 годов</w:t>
            </w:r>
          </w:p>
        </w:tc>
      </w:tr>
    </w:tbl>
    <w:p w:rsidR="00043C08" w:rsidRDefault="00043C08" w:rsidP="00043C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29" w:rsidRDefault="008E3029" w:rsidP="00043C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P820"/>
      <w:bookmarkEnd w:id="4"/>
    </w:p>
    <w:p w:rsidR="00043C08" w:rsidRPr="00043C08" w:rsidRDefault="00043C08" w:rsidP="00043C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043C08" w:rsidRPr="00043C08" w:rsidRDefault="00043C08" w:rsidP="00043C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>кодов видов источников финансирования дефицита</w:t>
      </w:r>
    </w:p>
    <w:p w:rsidR="00043C08" w:rsidRPr="00043C08" w:rsidRDefault="00043C08" w:rsidP="00043C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бюджета города Бердска, </w:t>
      </w:r>
      <w:proofErr w:type="gramStart"/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>применяемых</w:t>
      </w:r>
      <w:proofErr w:type="gramEnd"/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 xml:space="preserve"> в 2022 году</w:t>
      </w:r>
    </w:p>
    <w:p w:rsidR="00043C08" w:rsidRPr="00043C08" w:rsidRDefault="00043C08" w:rsidP="00043C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 xml:space="preserve">и плановом </w:t>
      </w:r>
      <w:proofErr w:type="gramStart"/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>периоде</w:t>
      </w:r>
      <w:proofErr w:type="gramEnd"/>
      <w:r w:rsidRPr="00043C08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и 2024 годов</w:t>
      </w:r>
    </w:p>
    <w:p w:rsidR="00043C08" w:rsidRPr="00043C08" w:rsidRDefault="00043C08" w:rsidP="00043C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111"/>
      </w:tblGrid>
      <w:tr w:rsidR="00043C08" w:rsidRPr="00043C08" w:rsidTr="00043C08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 города Бердска</w:t>
            </w:r>
            <w:proofErr w:type="gramEnd"/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8" w:rsidRPr="00043C08" w:rsidRDefault="00043C08" w:rsidP="00043C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08" w:rsidRPr="00043C08" w:rsidRDefault="00043C08" w:rsidP="00043C08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Управление финансов и налоговой политики администрации города Бердска</w:t>
            </w:r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01 02 00 00 04 0000 710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08" w:rsidRPr="00043C08" w:rsidRDefault="00043C08" w:rsidP="00043C0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01 02 00 00 04 0000 810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08" w:rsidRPr="00043C08" w:rsidRDefault="00043C08" w:rsidP="00043C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01 03 01 00 04 0000 710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08" w:rsidRPr="00043C08" w:rsidRDefault="00043C08" w:rsidP="00043C0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Получение</w:t>
            </w:r>
            <w:r w:rsidRPr="00043C0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кредитов</w:t>
            </w:r>
            <w:r w:rsidRPr="00043C0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01 03 01 00 04 0000 810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08" w:rsidRPr="00043C08" w:rsidRDefault="00043C08" w:rsidP="00043C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01 05 02 01 04 0000 510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08" w:rsidRPr="00043C08" w:rsidRDefault="00043C08" w:rsidP="00043C0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</w:tr>
      <w:tr w:rsidR="00043C08" w:rsidRPr="00043C08" w:rsidTr="00043C0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08" w:rsidRPr="00043C08" w:rsidRDefault="00043C08" w:rsidP="00043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01 05 02 01 04 0000 610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08" w:rsidRPr="00043C08" w:rsidRDefault="00043C08" w:rsidP="00043C0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3C0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043C08" w:rsidRDefault="00043C08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6D6C" w:rsidRDefault="00846D6C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3C08" w:rsidRDefault="00043C08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3C08">
        <w:rPr>
          <w:rFonts w:ascii="Times New Roman" w:eastAsia="Calibri" w:hAnsi="Times New Roman" w:cs="Times New Roman"/>
          <w:sz w:val="28"/>
          <w:szCs w:val="28"/>
          <w:lang w:eastAsia="en-US"/>
        </w:rPr>
        <w:t>___________».</w:t>
      </w:r>
    </w:p>
    <w:p w:rsidR="008E3029" w:rsidRPr="00043C08" w:rsidRDefault="008E3029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C9E" w:rsidRDefault="00043C08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3C08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</w:p>
    <w:sectPr w:rsidR="00D31C9E" w:rsidSect="00786CE9">
      <w:headerReference w:type="default" r:id="rId14"/>
      <w:headerReference w:type="firs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29" w:rsidRDefault="008E3029" w:rsidP="000876FF">
      <w:pPr>
        <w:spacing w:after="0" w:line="240" w:lineRule="auto"/>
      </w:pPr>
      <w:r>
        <w:separator/>
      </w:r>
    </w:p>
  </w:endnote>
  <w:endnote w:type="continuationSeparator" w:id="0">
    <w:p w:rsidR="008E3029" w:rsidRDefault="008E3029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29" w:rsidRDefault="008E3029" w:rsidP="000876FF">
      <w:pPr>
        <w:spacing w:after="0" w:line="240" w:lineRule="auto"/>
      </w:pPr>
      <w:r>
        <w:separator/>
      </w:r>
    </w:p>
  </w:footnote>
  <w:footnote w:type="continuationSeparator" w:id="0">
    <w:p w:rsidR="008E3029" w:rsidRDefault="008E3029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8E3029" w:rsidRDefault="008E30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294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8E3029" w:rsidRDefault="008E30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29" w:rsidRDefault="008E3029">
    <w:pPr>
      <w:pStyle w:val="a5"/>
      <w:jc w:val="center"/>
    </w:pPr>
  </w:p>
  <w:p w:rsidR="008E3029" w:rsidRDefault="008E30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2850"/>
    <w:rsid w:val="00034C57"/>
    <w:rsid w:val="00034CD7"/>
    <w:rsid w:val="00042A47"/>
    <w:rsid w:val="00042FE8"/>
    <w:rsid w:val="000434E4"/>
    <w:rsid w:val="00043C08"/>
    <w:rsid w:val="0005274B"/>
    <w:rsid w:val="00060010"/>
    <w:rsid w:val="00064EAC"/>
    <w:rsid w:val="00072C66"/>
    <w:rsid w:val="000738DC"/>
    <w:rsid w:val="000739A8"/>
    <w:rsid w:val="000850D5"/>
    <w:rsid w:val="000876FF"/>
    <w:rsid w:val="00087DF4"/>
    <w:rsid w:val="0009237E"/>
    <w:rsid w:val="00094B15"/>
    <w:rsid w:val="000A280A"/>
    <w:rsid w:val="000B0E07"/>
    <w:rsid w:val="000B2A5B"/>
    <w:rsid w:val="000C26F7"/>
    <w:rsid w:val="000C3023"/>
    <w:rsid w:val="000C4B6C"/>
    <w:rsid w:val="000C7833"/>
    <w:rsid w:val="000D18F5"/>
    <w:rsid w:val="000D1F13"/>
    <w:rsid w:val="000E3C3D"/>
    <w:rsid w:val="000E76E0"/>
    <w:rsid w:val="000E795B"/>
    <w:rsid w:val="000F28D8"/>
    <w:rsid w:val="00100602"/>
    <w:rsid w:val="00101BCB"/>
    <w:rsid w:val="00104DAC"/>
    <w:rsid w:val="00105A94"/>
    <w:rsid w:val="0011075F"/>
    <w:rsid w:val="00120B9E"/>
    <w:rsid w:val="00125AFF"/>
    <w:rsid w:val="00127299"/>
    <w:rsid w:val="0013309B"/>
    <w:rsid w:val="001405F1"/>
    <w:rsid w:val="00141BFD"/>
    <w:rsid w:val="0014768D"/>
    <w:rsid w:val="00150A8D"/>
    <w:rsid w:val="00151DDB"/>
    <w:rsid w:val="0015224D"/>
    <w:rsid w:val="001536B4"/>
    <w:rsid w:val="00153B8F"/>
    <w:rsid w:val="0015455B"/>
    <w:rsid w:val="00157EF3"/>
    <w:rsid w:val="00164070"/>
    <w:rsid w:val="00173664"/>
    <w:rsid w:val="001758BC"/>
    <w:rsid w:val="00175D63"/>
    <w:rsid w:val="00187481"/>
    <w:rsid w:val="00193F13"/>
    <w:rsid w:val="00197B27"/>
    <w:rsid w:val="001A3748"/>
    <w:rsid w:val="001A392A"/>
    <w:rsid w:val="001A5C7D"/>
    <w:rsid w:val="001B1CBC"/>
    <w:rsid w:val="001B305E"/>
    <w:rsid w:val="001C5054"/>
    <w:rsid w:val="001E1CB3"/>
    <w:rsid w:val="001E7571"/>
    <w:rsid w:val="001F4017"/>
    <w:rsid w:val="0021643E"/>
    <w:rsid w:val="00222FA0"/>
    <w:rsid w:val="0022552F"/>
    <w:rsid w:val="00236CA7"/>
    <w:rsid w:val="00240BC8"/>
    <w:rsid w:val="00243296"/>
    <w:rsid w:val="00245890"/>
    <w:rsid w:val="00250ED8"/>
    <w:rsid w:val="002538D6"/>
    <w:rsid w:val="002661F8"/>
    <w:rsid w:val="00275554"/>
    <w:rsid w:val="00281D5C"/>
    <w:rsid w:val="002824EF"/>
    <w:rsid w:val="002826AC"/>
    <w:rsid w:val="002854C6"/>
    <w:rsid w:val="00286BA7"/>
    <w:rsid w:val="00294B1E"/>
    <w:rsid w:val="002A092F"/>
    <w:rsid w:val="002A4F0E"/>
    <w:rsid w:val="002B6977"/>
    <w:rsid w:val="002C042E"/>
    <w:rsid w:val="002C445F"/>
    <w:rsid w:val="002D0415"/>
    <w:rsid w:val="002D33A9"/>
    <w:rsid w:val="002E0026"/>
    <w:rsid w:val="002E2A42"/>
    <w:rsid w:val="002E769C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2225F"/>
    <w:rsid w:val="0034167A"/>
    <w:rsid w:val="00344C61"/>
    <w:rsid w:val="00362C8F"/>
    <w:rsid w:val="00370B5A"/>
    <w:rsid w:val="00374FC6"/>
    <w:rsid w:val="00375D97"/>
    <w:rsid w:val="0037605B"/>
    <w:rsid w:val="00376DAC"/>
    <w:rsid w:val="0038396F"/>
    <w:rsid w:val="00385CE6"/>
    <w:rsid w:val="003933B7"/>
    <w:rsid w:val="00395F8A"/>
    <w:rsid w:val="003A7433"/>
    <w:rsid w:val="003B1C85"/>
    <w:rsid w:val="003B4007"/>
    <w:rsid w:val="003E1155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24238"/>
    <w:rsid w:val="0043012A"/>
    <w:rsid w:val="00433AF6"/>
    <w:rsid w:val="00435123"/>
    <w:rsid w:val="0043564F"/>
    <w:rsid w:val="00440363"/>
    <w:rsid w:val="004405F1"/>
    <w:rsid w:val="004412FF"/>
    <w:rsid w:val="00444029"/>
    <w:rsid w:val="0044747A"/>
    <w:rsid w:val="00450B79"/>
    <w:rsid w:val="004516FA"/>
    <w:rsid w:val="00454F10"/>
    <w:rsid w:val="0045600D"/>
    <w:rsid w:val="00461369"/>
    <w:rsid w:val="00462D7E"/>
    <w:rsid w:val="00465DA8"/>
    <w:rsid w:val="00471D0E"/>
    <w:rsid w:val="00473A3A"/>
    <w:rsid w:val="00476014"/>
    <w:rsid w:val="004806BF"/>
    <w:rsid w:val="00481265"/>
    <w:rsid w:val="00482BCE"/>
    <w:rsid w:val="00491323"/>
    <w:rsid w:val="004969F4"/>
    <w:rsid w:val="004A2FCF"/>
    <w:rsid w:val="004B27B7"/>
    <w:rsid w:val="004C577C"/>
    <w:rsid w:val="004D00B9"/>
    <w:rsid w:val="004D16A9"/>
    <w:rsid w:val="004E5508"/>
    <w:rsid w:val="004E5E41"/>
    <w:rsid w:val="004E6F4F"/>
    <w:rsid w:val="004F2DD7"/>
    <w:rsid w:val="004F40D0"/>
    <w:rsid w:val="0051541A"/>
    <w:rsid w:val="005202D1"/>
    <w:rsid w:val="00527844"/>
    <w:rsid w:val="00534FCD"/>
    <w:rsid w:val="00544B7F"/>
    <w:rsid w:val="005459E9"/>
    <w:rsid w:val="00545D24"/>
    <w:rsid w:val="005659FE"/>
    <w:rsid w:val="0056788A"/>
    <w:rsid w:val="00585312"/>
    <w:rsid w:val="0058584B"/>
    <w:rsid w:val="00586CC6"/>
    <w:rsid w:val="00587773"/>
    <w:rsid w:val="00594DFE"/>
    <w:rsid w:val="0059571D"/>
    <w:rsid w:val="005A4DC6"/>
    <w:rsid w:val="005B0009"/>
    <w:rsid w:val="005B1721"/>
    <w:rsid w:val="005C2FFD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357E5"/>
    <w:rsid w:val="0064067E"/>
    <w:rsid w:val="006422F0"/>
    <w:rsid w:val="006432E6"/>
    <w:rsid w:val="00652416"/>
    <w:rsid w:val="00653F10"/>
    <w:rsid w:val="006556CE"/>
    <w:rsid w:val="00657B7B"/>
    <w:rsid w:val="0066543F"/>
    <w:rsid w:val="00674DFB"/>
    <w:rsid w:val="0067664F"/>
    <w:rsid w:val="0068610A"/>
    <w:rsid w:val="00691C26"/>
    <w:rsid w:val="00692A9C"/>
    <w:rsid w:val="006A00DB"/>
    <w:rsid w:val="006A51C2"/>
    <w:rsid w:val="006A7915"/>
    <w:rsid w:val="006C3C20"/>
    <w:rsid w:val="006C48F9"/>
    <w:rsid w:val="006C76F2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16345"/>
    <w:rsid w:val="00716DB5"/>
    <w:rsid w:val="00721855"/>
    <w:rsid w:val="00726DBE"/>
    <w:rsid w:val="00733A4C"/>
    <w:rsid w:val="007362EE"/>
    <w:rsid w:val="007374A8"/>
    <w:rsid w:val="0074049B"/>
    <w:rsid w:val="00741600"/>
    <w:rsid w:val="00741ADF"/>
    <w:rsid w:val="00744068"/>
    <w:rsid w:val="0074555D"/>
    <w:rsid w:val="00747ABD"/>
    <w:rsid w:val="0075090D"/>
    <w:rsid w:val="007577CF"/>
    <w:rsid w:val="00760897"/>
    <w:rsid w:val="007642DF"/>
    <w:rsid w:val="007705C5"/>
    <w:rsid w:val="00772765"/>
    <w:rsid w:val="007855EB"/>
    <w:rsid w:val="00786CE9"/>
    <w:rsid w:val="00791F93"/>
    <w:rsid w:val="00795372"/>
    <w:rsid w:val="00796D8E"/>
    <w:rsid w:val="007970B0"/>
    <w:rsid w:val="007A6DD7"/>
    <w:rsid w:val="007B000F"/>
    <w:rsid w:val="007B067A"/>
    <w:rsid w:val="007C2B1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BA1"/>
    <w:rsid w:val="00803E5D"/>
    <w:rsid w:val="00804D17"/>
    <w:rsid w:val="00827D38"/>
    <w:rsid w:val="00835526"/>
    <w:rsid w:val="00840E7A"/>
    <w:rsid w:val="00843FA8"/>
    <w:rsid w:val="00846D6C"/>
    <w:rsid w:val="00847E8C"/>
    <w:rsid w:val="00850BDE"/>
    <w:rsid w:val="0085340B"/>
    <w:rsid w:val="0086027D"/>
    <w:rsid w:val="00860E3F"/>
    <w:rsid w:val="008664F9"/>
    <w:rsid w:val="00871CE7"/>
    <w:rsid w:val="00880381"/>
    <w:rsid w:val="0088442E"/>
    <w:rsid w:val="00884756"/>
    <w:rsid w:val="0089060B"/>
    <w:rsid w:val="00890B5C"/>
    <w:rsid w:val="00892366"/>
    <w:rsid w:val="00896712"/>
    <w:rsid w:val="008B5840"/>
    <w:rsid w:val="008B7284"/>
    <w:rsid w:val="008C752C"/>
    <w:rsid w:val="008D28EC"/>
    <w:rsid w:val="008D2CBA"/>
    <w:rsid w:val="008D5E8B"/>
    <w:rsid w:val="008E3029"/>
    <w:rsid w:val="008E5AD8"/>
    <w:rsid w:val="008E7002"/>
    <w:rsid w:val="008E7C7A"/>
    <w:rsid w:val="008F4554"/>
    <w:rsid w:val="008F757D"/>
    <w:rsid w:val="00912F97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93F9D"/>
    <w:rsid w:val="009973EE"/>
    <w:rsid w:val="009A1C7A"/>
    <w:rsid w:val="009A208F"/>
    <w:rsid w:val="009C17E6"/>
    <w:rsid w:val="009C37C3"/>
    <w:rsid w:val="009C3BA8"/>
    <w:rsid w:val="009C3E8F"/>
    <w:rsid w:val="009C7AD6"/>
    <w:rsid w:val="009C7FF1"/>
    <w:rsid w:val="009D01DC"/>
    <w:rsid w:val="009D66BD"/>
    <w:rsid w:val="009E1561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23003"/>
    <w:rsid w:val="00A33E2B"/>
    <w:rsid w:val="00A34936"/>
    <w:rsid w:val="00A37851"/>
    <w:rsid w:val="00A46759"/>
    <w:rsid w:val="00A46DD4"/>
    <w:rsid w:val="00A518A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CCF"/>
    <w:rsid w:val="00AA3F2B"/>
    <w:rsid w:val="00AA7278"/>
    <w:rsid w:val="00AB042D"/>
    <w:rsid w:val="00AB4800"/>
    <w:rsid w:val="00AB5D41"/>
    <w:rsid w:val="00AB7632"/>
    <w:rsid w:val="00AD1277"/>
    <w:rsid w:val="00AD1D55"/>
    <w:rsid w:val="00AD2640"/>
    <w:rsid w:val="00AD4FA9"/>
    <w:rsid w:val="00AD5609"/>
    <w:rsid w:val="00AE03A3"/>
    <w:rsid w:val="00AE3ABD"/>
    <w:rsid w:val="00AE4264"/>
    <w:rsid w:val="00AE5126"/>
    <w:rsid w:val="00AE7846"/>
    <w:rsid w:val="00AF26DD"/>
    <w:rsid w:val="00B00303"/>
    <w:rsid w:val="00B10308"/>
    <w:rsid w:val="00B13021"/>
    <w:rsid w:val="00B17297"/>
    <w:rsid w:val="00B21628"/>
    <w:rsid w:val="00B22DF6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2294"/>
    <w:rsid w:val="00B84FA4"/>
    <w:rsid w:val="00B85FCB"/>
    <w:rsid w:val="00B900B8"/>
    <w:rsid w:val="00B909A2"/>
    <w:rsid w:val="00B93DA7"/>
    <w:rsid w:val="00B9588D"/>
    <w:rsid w:val="00BA0797"/>
    <w:rsid w:val="00BA5384"/>
    <w:rsid w:val="00BB2FD9"/>
    <w:rsid w:val="00BB3713"/>
    <w:rsid w:val="00BB5675"/>
    <w:rsid w:val="00BB64C6"/>
    <w:rsid w:val="00BC1745"/>
    <w:rsid w:val="00BC5355"/>
    <w:rsid w:val="00BC717B"/>
    <w:rsid w:val="00BD06CC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212E6"/>
    <w:rsid w:val="00C3741E"/>
    <w:rsid w:val="00C4057A"/>
    <w:rsid w:val="00C405F8"/>
    <w:rsid w:val="00C46F60"/>
    <w:rsid w:val="00C67148"/>
    <w:rsid w:val="00C710B8"/>
    <w:rsid w:val="00C73C03"/>
    <w:rsid w:val="00C75363"/>
    <w:rsid w:val="00C77123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7ADC"/>
    <w:rsid w:val="00D627CD"/>
    <w:rsid w:val="00D656AB"/>
    <w:rsid w:val="00D67523"/>
    <w:rsid w:val="00D722DF"/>
    <w:rsid w:val="00D72E50"/>
    <w:rsid w:val="00D8732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EA3"/>
    <w:rsid w:val="00DC2E1A"/>
    <w:rsid w:val="00DC5F64"/>
    <w:rsid w:val="00DD64A6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21443"/>
    <w:rsid w:val="00E30B06"/>
    <w:rsid w:val="00E327E4"/>
    <w:rsid w:val="00E332F1"/>
    <w:rsid w:val="00E3638A"/>
    <w:rsid w:val="00E46881"/>
    <w:rsid w:val="00E52753"/>
    <w:rsid w:val="00E6011E"/>
    <w:rsid w:val="00E606E6"/>
    <w:rsid w:val="00E617A9"/>
    <w:rsid w:val="00E76630"/>
    <w:rsid w:val="00E77B0F"/>
    <w:rsid w:val="00E811FE"/>
    <w:rsid w:val="00E8394C"/>
    <w:rsid w:val="00E84F6C"/>
    <w:rsid w:val="00E919E1"/>
    <w:rsid w:val="00E93B61"/>
    <w:rsid w:val="00EA353D"/>
    <w:rsid w:val="00EA5BBE"/>
    <w:rsid w:val="00EA771D"/>
    <w:rsid w:val="00EB17AA"/>
    <w:rsid w:val="00EB2080"/>
    <w:rsid w:val="00EB361C"/>
    <w:rsid w:val="00EB3870"/>
    <w:rsid w:val="00EB453B"/>
    <w:rsid w:val="00EB4923"/>
    <w:rsid w:val="00EB763A"/>
    <w:rsid w:val="00EB799F"/>
    <w:rsid w:val="00EC180D"/>
    <w:rsid w:val="00EC4F0A"/>
    <w:rsid w:val="00ED0D94"/>
    <w:rsid w:val="00ED2FC2"/>
    <w:rsid w:val="00ED7772"/>
    <w:rsid w:val="00EE2B38"/>
    <w:rsid w:val="00EE300C"/>
    <w:rsid w:val="00EE5837"/>
    <w:rsid w:val="00EE729D"/>
    <w:rsid w:val="00EF41B4"/>
    <w:rsid w:val="00EF4988"/>
    <w:rsid w:val="00EF5E32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21FA"/>
    <w:rsid w:val="00F52C28"/>
    <w:rsid w:val="00F53051"/>
    <w:rsid w:val="00F62619"/>
    <w:rsid w:val="00F62F3C"/>
    <w:rsid w:val="00F63A3F"/>
    <w:rsid w:val="00F652E4"/>
    <w:rsid w:val="00F7118D"/>
    <w:rsid w:val="00F7151F"/>
    <w:rsid w:val="00F729FC"/>
    <w:rsid w:val="00F73747"/>
    <w:rsid w:val="00F74C43"/>
    <w:rsid w:val="00F74C91"/>
    <w:rsid w:val="00F75A22"/>
    <w:rsid w:val="00F77EE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B1A3D"/>
    <w:rsid w:val="00FB424D"/>
    <w:rsid w:val="00FB54EA"/>
    <w:rsid w:val="00FB66F6"/>
    <w:rsid w:val="00FC081B"/>
    <w:rsid w:val="00FC30DD"/>
    <w:rsid w:val="00FD37EB"/>
    <w:rsid w:val="00FD3D78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FE03C73123127A5973A8D2E3EAF3337FE131E5920995CA2B72A955204F7ECE899CEE006EA381BFCD8562B6F254EAD31Am9A6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6B68C0FF7C41E8D83738802E2934E21869CFE77FF9B7185F65F52FC9CA5C724972EDF818C8T1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6B68C0FF7C41E8D83738802E2934E21869CFE77FF9B7185F65F52FC9CA5C724972EDF01985A3B0C2T7B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26B68C0FF7C41E8D83738802E2934E21869CFE77FF9B7185F65F52FC9CA5C724972EDF01985A3B4C2T6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B616-5DCC-4334-A5D8-F64BFBC1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41</Pages>
  <Words>9946</Words>
  <Characters>56698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2022-03-05T05:37:00Z</cp:lastPrinted>
  <dcterms:created xsi:type="dcterms:W3CDTF">2022-03-05T03:13:00Z</dcterms:created>
  <dcterms:modified xsi:type="dcterms:W3CDTF">2022-03-09T03:43:00Z</dcterms:modified>
</cp:coreProperties>
</file>