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Правительства Новосибирской области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внесении изменений в постановление Правитель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ства Новосибирской области от 16.02.2015 № 66</w:t>
      </w:r>
      <w:r>
        <w:rPr>
          <w:rFonts w:ascii="Times New Roman" w:hAnsi="Times New Roman" w:eastAsia="Times New Roman"/>
          <w:b/>
          <w:sz w:val="28"/>
          <w:szCs w:val="28"/>
        </w:rPr>
        <w:t xml:space="preserve">-п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предусматривается корректиров</w:t>
      </w:r>
      <w:r>
        <w:rPr>
          <w:rFonts w:ascii="Times New Roman" w:hAnsi="Times New Roman"/>
          <w:sz w:val="28"/>
          <w:szCs w:val="28"/>
        </w:rPr>
        <w:t xml:space="preserve">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</w:t>
      </w:r>
      <w:r>
        <w:rPr>
          <w:rFonts w:ascii="Times New Roman" w:hAnsi="Times New Roman"/>
          <w:sz w:val="28"/>
          <w:szCs w:val="28"/>
        </w:rPr>
        <w:t xml:space="preserve">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добавление</w:t>
      </w:r>
      <w:r>
        <w:rPr>
          <w:rFonts w:ascii="Times New Roman" w:hAnsi="Times New Roman"/>
          <w:sz w:val="28"/>
          <w:szCs w:val="28"/>
        </w:rPr>
        <w:t xml:space="preserve"> детализированног</w:t>
      </w:r>
      <w:r>
        <w:rPr>
          <w:rFonts w:ascii="Times New Roman" w:hAnsi="Times New Roman"/>
          <w:sz w:val="28"/>
          <w:szCs w:val="28"/>
        </w:rPr>
        <w:t xml:space="preserve">о перечня объектов на 202</w:t>
      </w:r>
      <w:r>
        <w:rPr>
          <w:rFonts w:ascii="Times New Roman" w:hAnsi="Times New Roman"/>
          <w:sz w:val="28"/>
          <w:szCs w:val="28"/>
        </w:rPr>
        <w:t xml:space="preserve">3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Изменения, вносимые в государственную программу, не затрагивают параметров областног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бюджета Новосибирской области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потребует дополнительного финансирования из областного бюджета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энергетики Новосибирской области                    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Д.Н. Архипов</w:t>
      </w:r>
    </w:p>
    <w:sectPr>
      <w:footerReference w:type="default" r:id="rId7"/>
      <w:footerReference w:type="first" r:id="rId8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3">
    <w:name w:val="ConsPlusNormal"/>
    <w:next w:val="UserStyle_3"/>
    <w:link w:val="Normal"/>
    <w:rPr>
      <w:rFonts w:ascii="Times New Roman" w:hAnsi="Times New Roman"/>
      <w:sz w:val="28"/>
      <w:szCs w:val="28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"/>
    <w:uiPriority w:val="99"/>
    <w:semiHidden/>
    <w:unhideWhenUsed/>
    <w:rPr>
      <w:sz w:val="20"/>
      <w:szCs w:val="20"/>
    </w:rPr>
  </w:style>
  <w:style w:type="character" w:styleId="UserStyle_4">
    <w:name w:val="Текст примечания Знак"/>
    <w:next w:val="UserStyle_4"/>
    <w:link w:val="AnnotationText"/>
    <w:uiPriority w:val="99"/>
    <w:semiHidden/>
    <w:rPr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5"/>
    <w:uiPriority w:val="99"/>
    <w:semiHidden/>
    <w:unhideWhenUsed/>
    <w:rPr>
      <w:b/>
      <w:bCs/>
    </w:rPr>
  </w:style>
  <w:style w:type="character" w:styleId="UserStyle_5">
    <w:name w:val="Тема примечания Знак"/>
    <w:next w:val="UserStyle_5"/>
    <w:link w:val="AnnotationSubject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797</Characters>
  <CharactersWithSpaces>935</CharactersWithSpaces>
  <Company>АГНОиПНО</Company>
  <DocSecurity>0</DocSecurity>
  <HyperlinksChanged>false</HyperlinksChanged>
  <Lines>6</Lines>
  <Pages>1</Pages>
  <Paragraphs>1</Paragraphs>
  <ScaleCrop>false</ScaleCrop>
  <SharedDoc>false</SharedDoc>
  <Template>Normal</Template>
  <Words>139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 Татьяна Бусловская</dc:creator>
  <cp:lastModifiedBy>Катцин Георгий Андреевич</cp:lastModifiedBy>
  <cp:revision>9</cp:revision>
  <dcterms:created xsi:type="dcterms:W3CDTF">2021-09-13T10:17:00Z</dcterms:created>
  <dcterms:modified xsi:type="dcterms:W3CDTF">2022-10-14T07:44:00Z</dcterms:modified>
  <cp:version>1048576</cp:version>
</cp:coreProperties>
</file>