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11.02.2020 № 23-п «О Порядке предоставления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 ПРИКАЗЫВАЮ:</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труда и социального развития Новосибирской области</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министерства труда и социального развития Новосибирской области от 29.05.2020 № 482 «Об утверждении Административного регламента предоставления государственной услуги по предоставлению единовременной денежной выплаты взамен земельного участка для индивидуального жилищного строительства». 3. 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 4. Контроль за исполнением приказа оставляю за собой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Бахарева Е.В.</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Минтруда и соцразвития НСО </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уполномоченному представителю</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гражданам, имеющим трех и более детей, в том числе принятых под опеку (попечительство), пасынков и падчериц</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Министерством труда и социального развития Новосибирской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rPr>
        <w:t>не могут принимать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предоставлением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письменная форма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письменная форма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выплата денежных средств</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в центры социальной поддержки населения</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в МФЦ</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почтовой связи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путем перечисления на лицевой счет заявителя в кредитной организации</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53</w:t>
      </w:r>
      <w:r w:rsidR="00AB6CE0" w:rsidRPr="00D02658">
        <w:rPr>
          <w:sz w:val="28"/>
          <w:szCs w:val="28"/>
          <w:lang w:eastAsia="ru-RU"/>
        </w:rPr>
        <w:t xml:space="preserve"> </w:t>
      </w:r>
      <w:r w:rsidR="0001541B" w:rsidRPr="00D02658">
        <w:rPr>
          <w:sz w:val="28"/>
          <w:szCs w:val="28"/>
          <w:lang w:eastAsia="ru-RU"/>
        </w:rPr>
        <w:t/>
      </w:r>
      <w:r w:rsidR="00AB6CE0" w:rsidRPr="00D02658">
        <w:rPr>
          <w:sz w:val="28"/>
          <w:szCs w:val="28"/>
          <w:lang w:eastAsia="ru-RU"/>
        </w:rPr>
        <w:t>рабочих дня</w:t>
      </w:r>
      <w:r w:rsidR="00AB6CE0" w:rsidRPr="00D02658">
        <w:rPr>
          <w:sz w:val="28"/>
          <w:szCs w:val="28"/>
          <w:lang w:eastAsia="ru-RU"/>
        </w:rPr>
        <w:t/>
      </w:r>
      <w:r w:rsidR="003C2103"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предъявление оригинала документа</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посредством почтовой связи</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центры социальной поддержки населения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предъявление оригинала документа</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согласие членов семьи</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согласие супруга (супруги) заявителя на получение заявителем единовременной денежной выплаты</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предъявление оригинала документа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предъявление оригинала документа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посредством почтовой связи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документа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судебные акты</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посредством почтовой связи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целевое использование средств</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письменное обязательство о целевом использовании единовременной денежной выплаты</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посредством почтовой связи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иностранного государства, подтверждающие государственную регистрацию актов гражданского состояния </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sz w:val="28"/>
          <w:szCs w:val="28"/>
          <w:lang w:val="en-US"/>
        </w:rPr>
        <w:t xml:space="preserve">, </w:t>
      </w:r>
      <w:r w:rsidR="00AF2087" w:rsidRPr="00D02658">
        <w:rPr>
          <w:noProof/>
          <w:sz w:val="28"/>
          <w:szCs w:val="28"/>
          <w:lang w:val="en-US"/>
        </w:rPr>
        <w:t/>
      </w:r>
      <w:r w:rsidR="00AF2087" w:rsidRPr="00D02658">
        <w:rPr>
          <w:noProof/>
          <w:sz w:val="28"/>
          <w:szCs w:val="28"/>
          <w:lang w:val="en-US"/>
        </w:rPr>
        <w:t/>
      </w:r>
      <w:r w:rsidR="00AF2087" w:rsidRPr="00D02658">
        <w:rPr>
          <w:noProof/>
          <w:sz w:val="28"/>
          <w:szCs w:val="28"/>
          <w:lang w:val="en-US"/>
        </w:rPr>
        <w:t>в том числе нотариально удостоверенный перевод на русский язык</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центры социальной поддержки населения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sz w:val="28"/>
          <w:szCs w:val="28"/>
          <w:lang w:val="en-US"/>
        </w:rPr>
        <w:t xml:space="preserve">, </w:t>
      </w:r>
      <w:r w:rsidR="00AF2087" w:rsidRPr="00D02658">
        <w:rPr>
          <w:noProof/>
          <w:sz w:val="28"/>
          <w:szCs w:val="28"/>
          <w:lang w:val="en-US"/>
        </w:rPr>
        <w:t/>
      </w:r>
      <w:r w:rsidR="00AF2087" w:rsidRPr="00D02658">
        <w:rPr>
          <w:noProof/>
          <w:sz w:val="28"/>
          <w:szCs w:val="28"/>
          <w:lang w:val="en-US"/>
        </w:rPr>
        <w:t/>
      </w:r>
      <w:r w:rsidR="00AF2087" w:rsidRPr="00D02658">
        <w:rPr>
          <w:noProof/>
          <w:sz w:val="28"/>
          <w:szCs w:val="28"/>
          <w:lang w:val="en-US"/>
        </w:rPr>
        <w:t>в том числе нотариально удостоверенный перевод на русский язык</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посредством почтовой связи</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sz w:val="28"/>
          <w:szCs w:val="28"/>
          <w:lang w:val="en-US"/>
        </w:rPr>
        <w:t xml:space="preserve">, </w:t>
      </w:r>
      <w:r w:rsidR="00AF2087" w:rsidRPr="00D02658">
        <w:rPr>
          <w:noProof/>
          <w:sz w:val="28"/>
          <w:szCs w:val="28"/>
          <w:lang w:val="en-US"/>
        </w:rPr>
        <w:t/>
      </w:r>
      <w:r w:rsidR="00AF2087" w:rsidRPr="00D02658">
        <w:rPr>
          <w:noProof/>
          <w:sz w:val="28"/>
          <w:szCs w:val="28"/>
          <w:lang w:val="en-US"/>
        </w:rPr>
        <w:t/>
      </w:r>
      <w:r w:rsidR="00AF2087" w:rsidRPr="00D02658">
        <w:rPr>
          <w:noProof/>
          <w:sz w:val="28"/>
          <w:szCs w:val="28"/>
          <w:lang w:val="en-US"/>
        </w:rPr>
        <w:t>в том числе нотариально удостоверенный перевод на русский язык</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свидетельство о рождении ребенка (детей), выданное компетентным органом иностранного государства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документ, подтверждающий полномочия представителя Заявителя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посредством почтовой связи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C6261F" w:rsidRPr="00D02658">
        <w:rPr>
          <w:sz w:val="28"/>
          <w:szCs w:val="28"/>
        </w:rPr>
        <w:t>:</w:t>
      </w:r>
      <w:r w:rsidR="003C0FB9" w:rsidRPr="00D02658">
        <w:rPr>
          <w:noProof/>
          <w:sz w:val="28"/>
          <w:szCs w:val="28"/>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право собственности на жилое помещение</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посредством почтовой связи</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регистрацию в системе индивидуального (персонифицированного) учета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страховое свидетельство обязательного пенсионного страхования</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посредством почтовой связи</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совместную регистрацию с ребенком (детьми) по месту жительства (пребывания)</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свидетельство о регистрации по месту жительства</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посредством почтовой связи</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что гражданин состоит на учете в качестве нуждающегося в жилом помещении</w:t>
      </w:r>
      <w:r w:rsidR="008370E6" w:rsidRPr="00D02658">
        <w:rPr>
          <w:noProof/>
          <w:sz w:val="28"/>
          <w:szCs w:val="28"/>
        </w:rPr>
        <w:t/>
      </w:r>
      <w:r w:rsidR="00480B2C" w:rsidRPr="00D02658">
        <w:rPr>
          <w:noProof/>
          <w:sz w:val="28"/>
          <w:szCs w:val="28"/>
        </w:rPr>
        <w:t/>
      </w:r>
      <w:r w:rsidR="00480B2C" w:rsidRPr="00D02658">
        <w:rPr>
          <w:noProof/>
          <w:sz w:val="28"/>
          <w:szCs w:val="28"/>
        </w:rPr>
        <w:t/>
      </w:r>
      <w:r w:rsidR="00480B2C" w:rsidRPr="00D02658">
        <w:rPr>
          <w:sz w:val="28"/>
          <w:szCs w:val="28"/>
          <w:lang w:val="en-US"/>
        </w:rPr>
        <w:t xml:space="preserve"> (</w:t>
      </w:r>
      <w:r w:rsidR="00480B2C" w:rsidRPr="00D02658">
        <w:rPr>
          <w:sz w:val="28"/>
          <w:szCs w:val="28"/>
        </w:rPr>
        <w:t>при</w:t>
      </w:r>
      <w:r w:rsidR="00480B2C" w:rsidRPr="00D02658">
        <w:rPr>
          <w:sz w:val="28"/>
          <w:szCs w:val="28"/>
          <w:lang w:val="en-US"/>
        </w:rPr>
        <w:t xml:space="preserve"> </w:t>
      </w:r>
      <w:r w:rsidR="00480B2C" w:rsidRPr="00D02658">
        <w:rPr>
          <w:sz w:val="28"/>
          <w:szCs w:val="28"/>
        </w:rPr>
        <w:t>подаче</w:t>
      </w:r>
      <w:r w:rsidR="00480B2C"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в МФЦ</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посредством почтовой связи</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в центры социальной поддержки населения</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w:t>
      </w:r>
      <w:r w:rsidR="00480B2C" w:rsidRPr="00D02658">
        <w:rPr>
          <w:noProof/>
          <w:sz w:val="28"/>
          <w:szCs w:val="28"/>
          <w:lang w:val="en-US"/>
        </w:rPr>
        <w:t/>
      </w:r>
      <w:r w:rsidR="00480B2C"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A07504" w:rsidRPr="00D02658">
        <w:rPr>
          <w:sz w:val="28"/>
          <w:szCs w:val="28"/>
          <w:lang w:val="en-US"/>
        </w:rPr>
        <w:t>:</w:t>
      </w:r>
      <w:r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решение о принятии граждан на учет в качестве нуждающихся в жилых помещениях</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уведомление об учете граждан в качестве нуждающихся в жилых помещениях</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государственную регистрацию актов гражданского состояния</w:t>
      </w:r>
      <w:r w:rsidR="008370E6" w:rsidRPr="00D02658">
        <w:rPr>
          <w:noProof/>
          <w:sz w:val="28"/>
          <w:szCs w:val="28"/>
        </w:rPr>
        <w:t/>
      </w:r>
      <w:r w:rsidR="00480B2C" w:rsidRPr="00D02658">
        <w:rPr>
          <w:noProof/>
          <w:sz w:val="28"/>
          <w:szCs w:val="28"/>
        </w:rPr>
        <w:t/>
      </w:r>
      <w:r w:rsidR="00480B2C" w:rsidRPr="00D02658">
        <w:rPr>
          <w:noProof/>
          <w:sz w:val="28"/>
          <w:szCs w:val="28"/>
        </w:rPr>
        <w:t/>
      </w:r>
      <w:r w:rsidR="00480B2C" w:rsidRPr="00D02658">
        <w:rPr>
          <w:sz w:val="28"/>
          <w:szCs w:val="28"/>
          <w:lang w:val="en-US"/>
        </w:rPr>
        <w:t xml:space="preserve"> (</w:t>
      </w:r>
      <w:r w:rsidR="00480B2C" w:rsidRPr="00D02658">
        <w:rPr>
          <w:sz w:val="28"/>
          <w:szCs w:val="28"/>
        </w:rPr>
        <w:t>при</w:t>
      </w:r>
      <w:r w:rsidR="00480B2C" w:rsidRPr="00D02658">
        <w:rPr>
          <w:sz w:val="28"/>
          <w:szCs w:val="28"/>
          <w:lang w:val="en-US"/>
        </w:rPr>
        <w:t xml:space="preserve"> </w:t>
      </w:r>
      <w:r w:rsidR="00480B2C" w:rsidRPr="00D02658">
        <w:rPr>
          <w:sz w:val="28"/>
          <w:szCs w:val="28"/>
        </w:rPr>
        <w:t>подаче</w:t>
      </w:r>
      <w:r w:rsidR="00480B2C"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в центры социальной поддержки населения</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посредством почтовой связи</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в МФЦ</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w:t>
      </w:r>
      <w:r w:rsidR="00480B2C" w:rsidRPr="00D02658">
        <w:rPr>
          <w:noProof/>
          <w:sz w:val="28"/>
          <w:szCs w:val="28"/>
          <w:lang w:val="en-US"/>
        </w:rPr>
        <w:t/>
      </w:r>
      <w:r w:rsidR="00480B2C"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A07504" w:rsidRPr="00D02658">
        <w:rPr>
          <w:sz w:val="28"/>
          <w:szCs w:val="28"/>
          <w:lang w:val="en-US"/>
        </w:rPr>
        <w:t>:</w:t>
      </w:r>
      <w:r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рождении</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заключении брака</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выдаваемые органами опеки и попечительства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решение об установлении опеки или попечительства</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посредством почтовой связи</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r w:rsidR="00F51617" w:rsidRPr="00D02658">
        <w:rPr>
          <w:noProof/>
          <w:sz w:val="28"/>
          <w:szCs w:val="28"/>
          <w:lang w:val="en-US"/>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в центры социальной поддержки населения</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почтовой связи</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w:t>
      </w:r>
      <w:r w:rsidRPr="00D02658">
        <w:rPr>
          <w:sz w:val="28"/>
          <w:szCs w:val="28"/>
          <w:lang w:eastAsia="ru-RU"/>
        </w:rPr>
        <w:t>документов</w:t>
      </w:r>
      <w:r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Pr="00D02658">
        <w:rPr>
          <w:noProof/>
          <w:sz w:val="28"/>
          <w:szCs w:val="28"/>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B145C5" w:rsidRPr="00864121">
        <w:rPr>
          <w:noProof/>
          <w:sz w:val="28"/>
          <w:szCs w:val="28"/>
          <w:lang w:val="en-US"/>
        </w:rPr>
        <w:t/>
      </w:r>
      <w:r w:rsidR="00A6315A" w:rsidRPr="00D02658">
        <w:rPr>
          <w:noProof/>
          <w:sz w:val="28"/>
          <w:szCs w:val="28"/>
        </w:rPr>
        <w:t>Основания</w:t>
      </w:r>
      <w:r w:rsidR="00A6315A" w:rsidRPr="00864121">
        <w:rPr>
          <w:noProof/>
          <w:sz w:val="28"/>
          <w:szCs w:val="28"/>
          <w:lang w:val="en-US"/>
        </w:rPr>
        <w:t xml:space="preserve"> </w:t>
      </w:r>
      <w:r w:rsidR="00A6315A" w:rsidRPr="00D02658">
        <w:rPr>
          <w:noProof/>
          <w:sz w:val="28"/>
          <w:szCs w:val="28"/>
        </w:rPr>
        <w:t>для</w:t>
      </w:r>
      <w:r w:rsidR="00A6315A" w:rsidRPr="00864121">
        <w:rPr>
          <w:noProof/>
          <w:sz w:val="28"/>
          <w:szCs w:val="28"/>
          <w:lang w:val="en-US"/>
        </w:rPr>
        <w:t xml:space="preserve"> </w:t>
      </w:r>
      <w:r w:rsidR="00A6315A" w:rsidRPr="00D02658">
        <w:rPr>
          <w:noProof/>
          <w:sz w:val="28"/>
          <w:szCs w:val="28"/>
        </w:rPr>
        <w:t>приостановления</w:t>
      </w:r>
      <w:r w:rsidR="00A6315A" w:rsidRPr="00864121">
        <w:rPr>
          <w:noProof/>
          <w:sz w:val="28"/>
          <w:szCs w:val="28"/>
          <w:lang w:val="en-US"/>
        </w:rPr>
        <w:t xml:space="preserve"> </w:t>
      </w:r>
      <w:r w:rsidR="00A6315A" w:rsidRPr="00D02658">
        <w:rPr>
          <w:noProof/>
          <w:sz w:val="28"/>
          <w:szCs w:val="28"/>
        </w:rPr>
        <w:t>предоставления</w:t>
      </w:r>
      <w:r w:rsidR="00A6315A" w:rsidRPr="00864121">
        <w:rPr>
          <w:noProof/>
          <w:sz w:val="28"/>
          <w:szCs w:val="28"/>
          <w:lang w:val="en-US"/>
        </w:rPr>
        <w:t xml:space="preserve"> </w:t>
      </w:r>
      <w:r w:rsidR="00A6315A" w:rsidRPr="00D02658">
        <w:rPr>
          <w:noProof/>
          <w:sz w:val="28"/>
          <w:szCs w:val="28"/>
        </w:rPr>
        <w:t>Услуги</w:t>
      </w:r>
      <w:r w:rsidR="00A6315A" w:rsidRPr="00864121">
        <w:rPr>
          <w:noProof/>
          <w:sz w:val="28"/>
          <w:szCs w:val="28"/>
          <w:lang w:val="en-US"/>
        </w:rPr>
        <w:t xml:space="preserve"> </w:t>
      </w:r>
      <w:r w:rsidR="00A6315A" w:rsidRPr="00D02658">
        <w:rPr>
          <w:noProof/>
          <w:sz w:val="28"/>
          <w:szCs w:val="28"/>
        </w:rPr>
        <w:t>законодательством</w:t>
      </w:r>
      <w:r w:rsidR="00A6315A" w:rsidRPr="00864121">
        <w:rPr>
          <w:noProof/>
          <w:sz w:val="28"/>
          <w:szCs w:val="28"/>
          <w:lang w:val="en-US"/>
        </w:rPr>
        <w:t xml:space="preserve"> </w:t>
      </w:r>
      <w:r w:rsidR="00A6315A" w:rsidRPr="00D02658">
        <w:rPr>
          <w:noProof/>
          <w:sz w:val="28"/>
          <w:szCs w:val="28"/>
        </w:rPr>
        <w:t>Российской</w:t>
      </w:r>
      <w:r w:rsidR="00A6315A" w:rsidRPr="00864121">
        <w:rPr>
          <w:noProof/>
          <w:sz w:val="28"/>
          <w:szCs w:val="28"/>
          <w:lang w:val="en-US"/>
        </w:rPr>
        <w:t xml:space="preserve"> </w:t>
      </w:r>
      <w:r w:rsidR="00A6315A" w:rsidRPr="00D02658">
        <w:rPr>
          <w:noProof/>
          <w:sz w:val="28"/>
          <w:szCs w:val="28"/>
        </w:rPr>
        <w:t>Федерации</w:t>
      </w:r>
      <w:r w:rsidR="00A6315A" w:rsidRPr="00864121">
        <w:rPr>
          <w:noProof/>
          <w:sz w:val="28"/>
          <w:szCs w:val="28"/>
          <w:lang w:val="en-US"/>
        </w:rPr>
        <w:t xml:space="preserve"> </w:t>
      </w:r>
      <w:r w:rsidR="00A6315A" w:rsidRPr="00D02658">
        <w:rPr>
          <w:noProof/>
          <w:sz w:val="28"/>
          <w:szCs w:val="28"/>
        </w:rPr>
        <w:t>не</w:t>
      </w:r>
      <w:r w:rsidR="00A6315A" w:rsidRPr="00864121">
        <w:rPr>
          <w:noProof/>
          <w:sz w:val="28"/>
          <w:szCs w:val="28"/>
          <w:lang w:val="en-US"/>
        </w:rPr>
        <w:t xml:space="preserve"> </w:t>
      </w:r>
      <w:r w:rsidR="00894C2C" w:rsidRPr="00D02658">
        <w:rPr>
          <w:noProof/>
          <w:sz w:val="28"/>
          <w:szCs w:val="28"/>
        </w:rPr>
        <w:t>предусмотрены</w:t>
      </w:r>
      <w:r w:rsidR="00A6315A" w:rsidRPr="00864121">
        <w:rPr>
          <w:noProof/>
          <w:sz w:val="28"/>
          <w:szCs w:val="28"/>
          <w:lang w:val="en-US"/>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E87F4E" w:rsidRPr="00D02658">
        <w:rPr>
          <w:sz w:val="28"/>
          <w:szCs w:val="28"/>
          <w:lang w:eastAsia="ru-RU"/>
        </w:rPr>
        <w:t>Срок</w:t>
      </w:r>
      <w:r w:rsidR="00E87F4E" w:rsidRPr="00D02658">
        <w:rPr>
          <w:sz w:val="28"/>
          <w:szCs w:val="28"/>
          <w:lang w:val="en-US" w:eastAsia="ru-RU"/>
        </w:rPr>
        <w:t xml:space="preserve"> </w:t>
      </w:r>
      <w:r w:rsidR="00E87F4E" w:rsidRPr="00D02658">
        <w:rPr>
          <w:sz w:val="28"/>
          <w:szCs w:val="28"/>
          <w:lang w:eastAsia="ru-RU"/>
        </w:rPr>
        <w:t>регистрации</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E87F4E" w:rsidRPr="00D02658">
        <w:rPr>
          <w:sz w:val="28"/>
          <w:szCs w:val="28"/>
          <w:lang w:eastAsia="ru-RU"/>
        </w:rPr>
        <w:t>и</w:t>
      </w:r>
      <w:r w:rsidR="00E87F4E" w:rsidRPr="00D02658">
        <w:rPr>
          <w:sz w:val="28"/>
          <w:szCs w:val="28"/>
          <w:lang w:val="en-US" w:eastAsia="ru-RU"/>
        </w:rPr>
        <w:t xml:space="preserve"> </w:t>
      </w:r>
      <w:r w:rsidR="00E87F4E" w:rsidRPr="00D02658">
        <w:rPr>
          <w:sz w:val="28"/>
          <w:szCs w:val="28"/>
          <w:lang w:eastAsia="ru-RU"/>
        </w:rPr>
        <w:t>документов</w:t>
      </w:r>
      <w:r w:rsidR="00E87F4E" w:rsidRPr="00D02658">
        <w:rPr>
          <w:sz w:val="28"/>
          <w:szCs w:val="28"/>
          <w:lang w:val="en-US" w:eastAsia="ru-RU"/>
        </w:rPr>
        <w:t>,</w:t>
      </w:r>
      <w:r w:rsidR="00823A84" w:rsidRPr="00D02658">
        <w:rPr>
          <w:sz w:val="28"/>
          <w:szCs w:val="28"/>
          <w:lang w:val="en-US" w:eastAsia="ru-RU"/>
        </w:rPr>
        <w:t xml:space="preserve"> </w:t>
      </w:r>
      <w:r w:rsidR="00823A84" w:rsidRPr="00D02658">
        <w:rPr>
          <w:sz w:val="28"/>
          <w:szCs w:val="28"/>
          <w:lang w:eastAsia="ru-RU"/>
        </w:rPr>
        <w:t>необходимых</w:t>
      </w:r>
      <w:r w:rsidR="00823A84" w:rsidRPr="00D02658">
        <w:rPr>
          <w:sz w:val="28"/>
          <w:szCs w:val="28"/>
          <w:lang w:val="en-US" w:eastAsia="ru-RU"/>
        </w:rPr>
        <w:t xml:space="preserve"> </w:t>
      </w:r>
      <w:r w:rsidR="00823A84" w:rsidRPr="00D02658">
        <w:rPr>
          <w:sz w:val="28"/>
          <w:szCs w:val="28"/>
          <w:lang w:eastAsia="ru-RU"/>
        </w:rPr>
        <w:t>для</w:t>
      </w:r>
      <w:r w:rsidR="00823A84" w:rsidRPr="00D02658">
        <w:rPr>
          <w:sz w:val="28"/>
          <w:szCs w:val="28"/>
          <w:lang w:val="en-US" w:eastAsia="ru-RU"/>
        </w:rPr>
        <w:t xml:space="preserve"> </w:t>
      </w:r>
      <w:r w:rsidR="00823A84" w:rsidRPr="00D02658">
        <w:rPr>
          <w:sz w:val="28"/>
          <w:szCs w:val="28"/>
          <w:lang w:eastAsia="ru-RU"/>
        </w:rPr>
        <w:t>предоставления</w:t>
      </w:r>
      <w:r w:rsidR="00823A84" w:rsidRPr="00D02658">
        <w:rPr>
          <w:sz w:val="28"/>
          <w:szCs w:val="28"/>
          <w:lang w:val="en-US" w:eastAsia="ru-RU"/>
        </w:rPr>
        <w:t xml:space="preserve"> </w:t>
      </w:r>
      <w:r w:rsidR="00E87F4E" w:rsidRPr="00D02658">
        <w:rPr>
          <w:sz w:val="28"/>
          <w:szCs w:val="28"/>
          <w:lang w:eastAsia="ru-RU"/>
        </w:rPr>
        <w:t>Услуги</w:t>
      </w:r>
      <w:r w:rsidR="00223903" w:rsidRPr="00D02658">
        <w:rPr>
          <w:sz w:val="28"/>
          <w:szCs w:val="28"/>
          <w:lang w:val="en-US" w:eastAsia="ru-RU"/>
        </w:rPr>
        <w:t>,</w:t>
      </w:r>
      <w:r w:rsidR="00A47C5E" w:rsidRPr="00D02658">
        <w:rPr>
          <w:noProof/>
          <w:sz w:val="28"/>
          <w:szCs w:val="28"/>
          <w:lang w:val="en-US"/>
        </w:rPr>
        <w:t/>
      </w:r>
      <w:r w:rsidR="00E87F4E" w:rsidRPr="00D02658">
        <w:rPr>
          <w:sz w:val="28"/>
          <w:szCs w:val="28"/>
          <w:lang w:val="en-US" w:eastAsia="ru-RU"/>
        </w:rPr>
        <w:t xml:space="preserve"> </w:t>
      </w:r>
      <w:r w:rsidR="00E87F4E" w:rsidRPr="00D02658">
        <w:rPr>
          <w:sz w:val="28"/>
          <w:szCs w:val="28"/>
          <w:lang w:eastAsia="ru-RU"/>
        </w:rPr>
        <w:t>составляет</w:t>
      </w:r>
      <w:r w:rsidR="00C320F5" w:rsidRPr="00D02658">
        <w:rPr>
          <w:sz w:val="28"/>
          <w:szCs w:val="28"/>
          <w:lang w:val="en-US" w:eastAsia="ru-RU"/>
        </w:rPr>
        <w:t xml:space="preserve">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sz w:val="28"/>
          <w:szCs w:val="28"/>
        </w:rPr>
        <w:t>со</w:t>
      </w:r>
      <w:r w:rsidR="00232C64" w:rsidRPr="00D02658">
        <w:rPr>
          <w:sz w:val="28"/>
          <w:szCs w:val="28"/>
          <w:lang w:val="en-US"/>
        </w:rPr>
        <w:t xml:space="preserve"> </w:t>
      </w:r>
      <w:r w:rsidR="00232C64" w:rsidRPr="00D02658">
        <w:rPr>
          <w:sz w:val="28"/>
          <w:szCs w:val="28"/>
        </w:rPr>
        <w:t>дня</w:t>
      </w:r>
      <w:r w:rsidR="007F579B" w:rsidRPr="00D02658">
        <w:rPr>
          <w:sz w:val="28"/>
          <w:szCs w:val="28"/>
          <w:lang w:val="en-US"/>
        </w:rPr>
        <w:t xml:space="preserve"> </w:t>
      </w:r>
      <w:r w:rsidR="007F579B" w:rsidRPr="00D02658">
        <w:rPr>
          <w:sz w:val="28"/>
          <w:szCs w:val="28"/>
        </w:rPr>
        <w:t>подачи</w:t>
      </w:r>
      <w:r w:rsidR="00232C64" w:rsidRPr="00D02658">
        <w:rPr>
          <w:noProof/>
          <w:sz w:val="28"/>
          <w:szCs w:val="28"/>
          <w:lang w:val="en-US"/>
        </w:rPr>
        <w:t/>
      </w:r>
      <w:r w:rsidR="007F579B" w:rsidRPr="00D02658">
        <w:rPr>
          <w:sz w:val="28"/>
          <w:szCs w:val="28"/>
          <w:lang w:val="en-US"/>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7D371B" w:rsidRPr="00D02658">
        <w:rPr>
          <w:sz w:val="28"/>
          <w:szCs w:val="28"/>
          <w:lang w:eastAsia="ru-RU"/>
        </w:rPr>
        <w:t>и</w:t>
      </w:r>
      <w:r w:rsidR="007D371B" w:rsidRPr="00D02658">
        <w:rPr>
          <w:sz w:val="28"/>
          <w:szCs w:val="28"/>
          <w:lang w:val="en-US" w:eastAsia="ru-RU"/>
        </w:rPr>
        <w:t xml:space="preserve"> </w:t>
      </w:r>
      <w:r w:rsidR="007D371B" w:rsidRPr="00D02658">
        <w:rPr>
          <w:sz w:val="28"/>
          <w:szCs w:val="28"/>
          <w:lang w:eastAsia="ru-RU"/>
        </w:rPr>
        <w:t>документов</w:t>
      </w:r>
      <w:r w:rsidR="007D371B" w:rsidRPr="00D02658">
        <w:rPr>
          <w:sz w:val="28"/>
          <w:szCs w:val="28"/>
          <w:lang w:val="en-US" w:eastAsia="ru-RU"/>
        </w:rPr>
        <w:t xml:space="preserve">, </w:t>
      </w:r>
      <w:r w:rsidR="007D371B" w:rsidRPr="00D02658">
        <w:rPr>
          <w:sz w:val="28"/>
          <w:szCs w:val="28"/>
          <w:lang w:eastAsia="ru-RU"/>
        </w:rPr>
        <w:t>необходимых</w:t>
      </w:r>
      <w:r w:rsidR="007D371B" w:rsidRPr="00D02658">
        <w:rPr>
          <w:sz w:val="28"/>
          <w:szCs w:val="28"/>
          <w:lang w:val="en-US" w:eastAsia="ru-RU"/>
        </w:rPr>
        <w:t xml:space="preserve"> </w:t>
      </w:r>
      <w:r w:rsidR="007D371B" w:rsidRPr="00D02658">
        <w:rPr>
          <w:sz w:val="28"/>
          <w:szCs w:val="28"/>
          <w:lang w:eastAsia="ru-RU"/>
        </w:rPr>
        <w:t>для</w:t>
      </w:r>
      <w:r w:rsidR="007D371B" w:rsidRPr="00D02658">
        <w:rPr>
          <w:sz w:val="28"/>
          <w:szCs w:val="28"/>
          <w:lang w:val="en-US" w:eastAsia="ru-RU"/>
        </w:rPr>
        <w:t xml:space="preserve"> </w:t>
      </w:r>
      <w:r w:rsidR="007D371B" w:rsidRPr="00D02658">
        <w:rPr>
          <w:sz w:val="28"/>
          <w:szCs w:val="28"/>
          <w:lang w:eastAsia="ru-RU"/>
        </w:rPr>
        <w:t>предоставления</w:t>
      </w:r>
      <w:r w:rsidR="007D371B" w:rsidRPr="00D02658">
        <w:rPr>
          <w:sz w:val="28"/>
          <w:szCs w:val="28"/>
          <w:lang w:val="en-US" w:eastAsia="ru-RU"/>
        </w:rPr>
        <w:t xml:space="preserve"> </w:t>
      </w:r>
      <w:r w:rsidR="007D371B" w:rsidRPr="00D02658">
        <w:rPr>
          <w:sz w:val="28"/>
          <w:szCs w:val="28"/>
          <w:lang w:eastAsia="ru-RU"/>
        </w:rPr>
        <w:t>Услуги</w:t>
      </w:r>
      <w:r w:rsidR="00C9250C" w:rsidRPr="00D02658">
        <w:rPr>
          <w:noProof/>
          <w:sz w:val="28"/>
          <w:szCs w:val="28"/>
          <w:lang w:val="en-US"/>
        </w:rPr>
        <w:t/>
      </w:r>
      <w:r w:rsidR="007D371B" w:rsidRPr="00D02658">
        <w:rPr>
          <w:sz w:val="28"/>
          <w:szCs w:val="28"/>
          <w:lang w:val="en-US" w:eastAsia="ru-RU"/>
        </w:rPr>
        <w:t>:</w:t>
      </w:r>
      <w:r w:rsidR="00C320F5"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центры социальной поддержки населения</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почтовой связи</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r w:rsidR="00EF3229" w:rsidRPr="00D02658">
        <w:rPr>
          <w:noProof/>
          <w:sz w:val="28"/>
          <w:szCs w:val="28"/>
          <w:lang w:val="en-US"/>
        </w:rPr>
        <w:t>.</w:t>
      </w:r>
      <w:r w:rsidR="00EC564E" w:rsidRPr="00D02658">
        <w:rPr>
          <w:noProof/>
          <w:sz w:val="28"/>
          <w:szCs w:val="28"/>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помещение включает зал ожидания и места для приема граждан</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наличие систем кондиционирования воздуха и средств пожаротушения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доступность обращения за предоставлением Услуги, в том числе для маломобильных групп населения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нарушений установленных сроков в процессе предоставления государственной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доступность информации о порядке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Pr="00D02658">
        <w:rPr>
          <w:noProof/>
          <w:sz w:val="28"/>
          <w:szCs w:val="28"/>
          <w:lang w:val="en-US"/>
        </w:rPr>
        <w:t/>
      </w:r>
      <w:r w:rsidRPr="00D02658">
        <w:rPr>
          <w:noProof/>
          <w:sz w:val="28"/>
          <w:szCs w:val="28"/>
          <w:lang w:val="en-US"/>
        </w:rPr>
        <w:t/>
      </w:r>
      <w:r w:rsidR="00AA3C8D" w:rsidRPr="00D02658">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предоставлением отдельным категориям граждан единовременной денежной выплаты взамен земельного участка для индивидуального жилищного строительства</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родители, имеющие трех и более детей</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на территории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на территории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родители, имеющие трех и более детей</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на территории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за пределами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родители, имеющие трех и более детей</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за пределами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на территории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родители, имеющие трех и более детей</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за пределами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за пределами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опекуны (попечители),имеющие трех и более детей в том числе принятых по опеку (попечительство)</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на территории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на территории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опекуны (попечители),имеющие трех и более детей в том числе принятых по опеку (попечительство)</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на территории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за пределами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опекуны (попечители),имеющие трех и более детей в том числе принятых по опеку (попечительство)</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за пределами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на территории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опекуны (попечители),имеющие трех и более детей в том числе принятых по опеку (попечительство)</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выдано за пределами РФ</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заключении брака выдано за пределами РФ</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p>
    <w:p w14:paraId="02C14F87" w14:textId="3F2D82DC"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D02658">
        <w:rPr>
          <w:noProof/>
          <w:sz w:val="28"/>
          <w:szCs w:val="28"/>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центры социальной поддержки населения</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посредством почтовой связи</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заключении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(детей),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заключении брака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том числе нотариально удостоверенный перевод на русский язык</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том числе нотариально удостоверенный перевод на русский язык</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том числе нотариально удостоверенный перевод на русский язык</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(детей),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заключении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(детей),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том числе нотариально удостоверенный перевод на русский язык</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заключении брака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том числе нотариально удостоверенный перевод на русский язык</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том числе нотариально удостоверенный перевод на русский язык</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том числе нотариально удостоверенный перевод на русский язык</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(детей),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44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письменная форма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представленных заявителем документах недостоверных сведений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заявлении и (или) документах исправлений и повреждений, которые не позволяют однозначно истолковать их содержание</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права на получение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права на предоставление единовременной денежной выплаты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единовременной денежной выплаты на основании части 1 статьи 6.2 Закона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министерства труда и социального развития Новосибирской области от 22.02.2024 № 304-НПА «Об утверждении форм документов, используемых при предоставлении гражданам, имеющим трех и более детей, единовременной денежной выплаты взамен земельного участка для индивидуального жилищного строительства»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почтовой связи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предъявление оригинала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согласие членов семьи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согласие супруга (супруги) заявителя на получение заявителем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предъявление оригинала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судебные акты</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целевое использование средств</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обязательство о целевом использовании единовременной денежной выплаты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право собственности на жилое помещение</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регистрацию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страховое свидетельство обязательного пенсионного страхования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совместную регистрацию с ребенком (детьми) по месту жительства (пребывания)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регистрации по месту жительства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что гражданин состоит на учете в качестве нуждающегося в жилом помещении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почтовой связи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о принятии граждан на учет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об учете граждан в качестве нуждающихся в жилых помещениях</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копия документа, удостоверяющего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Регистрация по месту жительства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3</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Справка о постановке на учет в качестве нуждающегося в жилом помещении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Уполномоченный орган государственной власти субъекта Российской Федерации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Уполномоченный орган государственной власти субъекта Российской Федерации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права на получение государственной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единовременной денежной выплаты на основании части 1 статьи 6.2 Закона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право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не реализовано</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центры социальной поддержки населения</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официальном сайте исполнительного органа государственной власти Новосибирской области (https://mtsr.nso.ru)</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МФЦ</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Единого портала</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через портал Федеральной государственной информационной системы «Досудебное обжалование» http://do.gosuslugi.ru</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на официальном сайте МФЦ</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путем направления почтового отправления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в МФЦ</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в Орган власти при личном обращении</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Минтруда и соцразвития НСО </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Родители, имеющие трех и более детей</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на территории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на территории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Родители, имеющие трех и более детей</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на территории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за пределами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Родители, имеющие трех и более детей</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за пределами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на территории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Родители, имеющие трех и более детей</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за пределами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за пределами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Опекуны (попечители),имеющие трех и более детей в том числе принятых по опеку (попечительство)</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на территории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на территории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Опекуны (попечители),имеющие трех и более детей в том числе принятых по опеку (попечительство)</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на территории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за пределами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Опекуны (попечители),имеющие трех и более детей в том числе принятых по опеку (попечительство)</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за пределами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на территории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Опекуны (попечители),имеющие трех и более детей в том числе принятых по опеку (попечительство)</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выдано за пределами РФ</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заключении брака выдано за пределами РФ</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 какой категории относится заявитель?</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Родители, имеющие трех и более детей</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Опекуны (попечители),имеющие трех и более детей в том числе принятых по опеку (попечительство)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На территории какого государства выдано свидетельство о рождении ребенка?</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Свидетельство о рождении ребенка выдано на территории РФ</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Свидетельство о рождении ребенка выдано за пределами РФ</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На территории какого государства выдано свидетельство о заключении брака?</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Свидетельство о заключении брака выдано на территории РФ</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Свидетельство о заключении брака выдано за пределами РФ</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Pr="00D02658">
        <w:rPr>
          <w:sz w:val="28"/>
          <w:szCs w:val="28"/>
        </w:rPr>
        <w:t>Приложение</w:t>
      </w:r>
      <w:r w:rsidRPr="00D02658">
        <w:rPr>
          <w:sz w:val="28"/>
          <w:szCs w:val="28"/>
          <w:lang w:val="en-US"/>
        </w:rPr>
        <w:t xml:space="preserve"> № 2</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Минтруда и соцразвития НСО </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родители, имеющие трех и более детей</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 лица, в отношении которого сформирован запрос, после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родители, имеющие трех и более детей</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родители, имеющие трех и более детей</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 лица, в отношении которого сформирован запрос, после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родители, имеющие трех и более детей</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опекуны (попечители),имеющие трех и более детей в том числе принятых по опеку (попечительство)</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 лица, в отношении которого сформирован запрос, после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опекуны (попечители),имеющие трех и более детей в том числе принятых по опеку (попечительство)</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опекуны (попечители),имеющие трех и более детей в том числе принятых по опеку (попечительство)</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на территории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 лица, в отношении которого сформирован запрос, после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опекуны (попечители),имеющие трех и более детей в том числе принятых по опеку (попечительство)</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заключении брака выдано за пределами РФ</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Единого государственного реестра недвижимости</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кадастровый номер</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присвоения кадастрового номера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ранее присвоенный государственный учетный 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местоположение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кадастровая стоимость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категория земель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виды разрешенного использования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лесах, водных объектах и об иных природных объектах, расположенных в пределах земельного участка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том, что земельный участок расположен в границах особо охраняемой природной территории, охотничьих угодий, лесничеств</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особые отметки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правообладатель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ограничение прав и обременение объекта недвижимости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места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город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район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страна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удостоверяющего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наименование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кем выдан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(обязательно при наличии у застрахованного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места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город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район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регион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страна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 (является обязательным к заполнению в случае, если не заполнен блок "Документ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удостоверяющего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кем выдан</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Регистрация по месту жительства</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регистрации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код подразделения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документе, удостоверяющем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регион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место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Загранпаспорт гражданина РФ</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свидетельство о рождении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в формате ФИАС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начала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в неструктурированном виде</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информация о регистрации не найдена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граждан Российской Федерации по месту жительства в пределах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снятия с регистрационного учета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места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Загранпаспорт гражданина РФ</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свидетельство о рождении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Справка о постановке на учет в качестве нуждающегося в жилом помещении</w:t>
            </w:r>
            <w:r w:rsidR="003E593E" w:rsidRPr="00D02658">
              <w:rPr>
                <w:lang w:val="en-US"/>
              </w:rPr>
              <w:t xml:space="preserve"> (</w:t>
            </w:r>
            <w:r w:rsidRPr="00D02658">
              <w:rPr>
                <w:noProof/>
                <w:lang w:val="en-US"/>
              </w:rPr>
              <w:t/>
            </w:r>
            <w:r w:rsidRPr="00D02658">
              <w:rPr>
                <w:noProof/>
                <w:lang w:val="en-US"/>
              </w:rPr>
              <w:t>Уполномоченный орган государственной власти субъекта Российской Федерации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сведения о постановке на учет</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(его представителя)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документа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