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Правительства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549B2" w:rsidRDefault="00C549B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Pr="00C549B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5C6" w:rsidRDefault="00D852D5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О распределении </w:t>
      </w:r>
      <w:r w:rsidR="00B225C6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трансфертов, </w:t>
      </w:r>
    </w:p>
    <w:p w:rsidR="00F97F32" w:rsidRPr="006833D8" w:rsidRDefault="00B225C6" w:rsidP="00330F22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источником которых являются </w:t>
      </w:r>
      <w:r w:rsidR="00F97F32" w:rsidRPr="006833D8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F97F32" w:rsidRPr="006833D8">
        <w:rPr>
          <w:rFonts w:ascii="Times New Roman" w:hAnsi="Times New Roman" w:cs="Times New Roman"/>
          <w:b w:val="0"/>
          <w:sz w:val="28"/>
          <w:szCs w:val="28"/>
        </w:rPr>
        <w:t xml:space="preserve"> в форме грантов</w:t>
      </w:r>
      <w:r w:rsidR="00F97F32" w:rsidRPr="006833D8">
        <w:rPr>
          <w:b w:val="0"/>
        </w:rPr>
        <w:t xml:space="preserve"> </w:t>
      </w:r>
    </w:p>
    <w:p w:rsidR="001139D3" w:rsidRDefault="00F97F32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мероприятий комплексов мер по поддержке детей, </w:t>
      </w:r>
    </w:p>
    <w:p w:rsidR="00C549B2" w:rsidRPr="006833D8" w:rsidRDefault="00F97F32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>находящихся в трудной жизненной ситуации, на 2022 год</w:t>
      </w:r>
    </w:p>
    <w:p w:rsidR="00C549B2" w:rsidRPr="00C549B2" w:rsidRDefault="00C54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Pr="00C23C47" w:rsidRDefault="00F97F32" w:rsidP="00330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D8">
        <w:rPr>
          <w:rFonts w:ascii="Times New Roman" w:hAnsi="Times New Roman" w:cs="Times New Roman"/>
          <w:sz w:val="28"/>
          <w:szCs w:val="28"/>
        </w:rPr>
        <w:t xml:space="preserve">пунктом 8 статьи 217 Бюджетного кодекса Российской Федерации, </w:t>
      </w:r>
      <w:r w:rsidRPr="00F97F3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7F32">
        <w:rPr>
          <w:rFonts w:ascii="Times New Roman" w:hAnsi="Times New Roman" w:cs="Times New Roman"/>
          <w:sz w:val="28"/>
          <w:szCs w:val="28"/>
        </w:rPr>
        <w:t xml:space="preserve"> 9 части 1 статьи 29 Закона Новосибирской области от 23.12.2021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F32">
        <w:rPr>
          <w:rFonts w:ascii="Times New Roman" w:hAnsi="Times New Roman" w:cs="Times New Roman"/>
          <w:sz w:val="28"/>
          <w:szCs w:val="28"/>
        </w:rPr>
        <w:t xml:space="preserve"> 167-ОЗ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F32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2022 год и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F32">
        <w:rPr>
          <w:rFonts w:ascii="Times New Roman" w:hAnsi="Times New Roman" w:cs="Times New Roman"/>
          <w:sz w:val="28"/>
          <w:szCs w:val="28"/>
        </w:rPr>
        <w:t xml:space="preserve">, </w:t>
      </w:r>
      <w:r w:rsidR="00C549B2" w:rsidRPr="00C549B2">
        <w:rPr>
          <w:rFonts w:ascii="Times New Roman" w:hAnsi="Times New Roman" w:cs="Times New Roman"/>
          <w:sz w:val="28"/>
          <w:szCs w:val="28"/>
        </w:rPr>
        <w:t>пункт</w:t>
      </w:r>
      <w:r w:rsidR="00330F22">
        <w:rPr>
          <w:rFonts w:ascii="Times New Roman" w:hAnsi="Times New Roman" w:cs="Times New Roman"/>
          <w:sz w:val="28"/>
          <w:szCs w:val="28"/>
        </w:rPr>
        <w:t>ом</w:t>
      </w:r>
      <w:r w:rsidR="00C549B2" w:rsidRPr="00C549B2">
        <w:rPr>
          <w:rFonts w:ascii="Times New Roman" w:hAnsi="Times New Roman" w:cs="Times New Roman"/>
          <w:sz w:val="28"/>
          <w:szCs w:val="28"/>
        </w:rPr>
        <w:t xml:space="preserve"> 39 статьи 6 Закона Новосибирской области от</w:t>
      </w:r>
      <w:r w:rsidR="00B250D7">
        <w:rPr>
          <w:rFonts w:ascii="Times New Roman" w:hAnsi="Times New Roman" w:cs="Times New Roman"/>
          <w:sz w:val="28"/>
          <w:szCs w:val="28"/>
        </w:rPr>
        <w:t> </w:t>
      </w:r>
      <w:r w:rsidR="00C549B2" w:rsidRPr="00C549B2">
        <w:rPr>
          <w:rFonts w:ascii="Times New Roman" w:hAnsi="Times New Roman" w:cs="Times New Roman"/>
          <w:sz w:val="28"/>
          <w:szCs w:val="28"/>
        </w:rPr>
        <w:t>07.10.2011 № 112-ОЗ «О бюджетном процессе в Новосибирской области»</w:t>
      </w:r>
      <w:r w:rsidR="00330F22">
        <w:rPr>
          <w:rFonts w:ascii="Times New Roman" w:hAnsi="Times New Roman" w:cs="Times New Roman"/>
          <w:sz w:val="28"/>
          <w:szCs w:val="28"/>
        </w:rPr>
        <w:t xml:space="preserve">, 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приказом министерства труда и социального развития Новосибирской области от 24.12.2021 № 1101 «Об утверждении Комплекса мер по поддержке жизненного потенциала семей, воспитывающих детей с инвалидностью на территории Новосибирской области, на 2022-2023 годы»</w:t>
      </w:r>
      <w:r w:rsidR="00330F2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приказом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 от</w:t>
      </w:r>
      <w:r w:rsidR="00F205C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 11.05.2022 № 1455/484/916 «Об утверждении Комплекса мер, направленного на оказание помощи  детям, пострадавшим от жестокого обращения, обеспечение безопасности детей на территории Новосибирской области (на 2022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2023 годы)»</w:t>
      </w:r>
      <w:r w:rsidR="00F205C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549B2" w:rsidRPr="00C549B2" w:rsidRDefault="00C549B2" w:rsidP="00B2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D6D64">
        <w:rPr>
          <w:rFonts w:ascii="Times New Roman" w:hAnsi="Times New Roman" w:cs="Times New Roman"/>
          <w:sz w:val="28"/>
          <w:szCs w:val="28"/>
        </w:rPr>
        <w:t>Установить</w:t>
      </w:r>
      <w:r w:rsidRPr="00C549B2"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r w:rsidR="00B225C6" w:rsidRPr="00B225C6">
        <w:rPr>
          <w:rFonts w:ascii="Times New Roman" w:hAnsi="Times New Roman" w:cs="Times New Roman"/>
          <w:sz w:val="28"/>
          <w:szCs w:val="28"/>
        </w:rPr>
        <w:t>иных межбюджетных трансфертов, источником которых являются субсидии</w:t>
      </w:r>
      <w:r w:rsidR="002D6D64">
        <w:rPr>
          <w:rFonts w:ascii="Times New Roman" w:hAnsi="Times New Roman" w:cs="Times New Roman"/>
          <w:sz w:val="28"/>
          <w:szCs w:val="28"/>
        </w:rPr>
        <w:t xml:space="preserve"> в форме грантов</w:t>
      </w:r>
      <w:r w:rsidRPr="00C549B2">
        <w:rPr>
          <w:rFonts w:ascii="Times New Roman" w:hAnsi="Times New Roman" w:cs="Times New Roman"/>
          <w:sz w:val="28"/>
          <w:szCs w:val="28"/>
        </w:rPr>
        <w:t xml:space="preserve"> на </w:t>
      </w:r>
      <w:r w:rsidR="00F97F32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C549B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549B2">
        <w:rPr>
          <w:rFonts w:ascii="Times New Roman" w:hAnsi="Times New Roman" w:cs="Times New Roman"/>
          <w:bCs/>
          <w:sz w:val="28"/>
          <w:szCs w:val="28"/>
        </w:rPr>
        <w:t>комплекс</w:t>
      </w:r>
      <w:r w:rsidR="004D3C51">
        <w:rPr>
          <w:rFonts w:ascii="Times New Roman" w:hAnsi="Times New Roman" w:cs="Times New Roman"/>
          <w:bCs/>
          <w:sz w:val="28"/>
          <w:szCs w:val="28"/>
        </w:rPr>
        <w:t>ов</w:t>
      </w:r>
      <w:r w:rsidRPr="00C549B2">
        <w:rPr>
          <w:rFonts w:ascii="Times New Roman" w:hAnsi="Times New Roman" w:cs="Times New Roman"/>
          <w:bCs/>
          <w:sz w:val="28"/>
          <w:szCs w:val="28"/>
        </w:rPr>
        <w:t xml:space="preserve"> мер по поддержке детей, находящихся в трудной жизненной ситуации, </w:t>
      </w:r>
      <w:r w:rsidR="002D6D64">
        <w:rPr>
          <w:rFonts w:ascii="Times New Roman" w:hAnsi="Times New Roman" w:cs="Times New Roman"/>
          <w:bCs/>
          <w:sz w:val="28"/>
          <w:szCs w:val="28"/>
        </w:rPr>
        <w:t xml:space="preserve">за счет средств Фонда 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>поддержк</w:t>
      </w:r>
      <w:r w:rsidR="002D6D64">
        <w:rPr>
          <w:rFonts w:ascii="Times New Roman" w:hAnsi="Times New Roman" w:cs="Times New Roman"/>
          <w:bCs/>
          <w:sz w:val="28"/>
          <w:szCs w:val="28"/>
        </w:rPr>
        <w:t>и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детей, находящихся в трудной жизненной ситуации</w:t>
      </w:r>
      <w:r w:rsidR="002D6D64">
        <w:rPr>
          <w:rFonts w:ascii="Times New Roman" w:hAnsi="Times New Roman" w:cs="Times New Roman"/>
          <w:bCs/>
          <w:sz w:val="28"/>
          <w:szCs w:val="28"/>
        </w:rPr>
        <w:t>,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D64"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сверх объемов, утвержденных Законом Новосибирской области от 23.12.2021 </w:t>
      </w:r>
      <w:r w:rsidR="002D6D64">
        <w:rPr>
          <w:rFonts w:ascii="Times New Roman" w:hAnsi="Times New Roman" w:cs="Times New Roman"/>
          <w:bCs/>
          <w:sz w:val="28"/>
          <w:szCs w:val="28"/>
        </w:rPr>
        <w:t>№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167-ОЗ </w:t>
      </w:r>
      <w:r w:rsidR="002D6D64">
        <w:rPr>
          <w:rFonts w:ascii="Times New Roman" w:hAnsi="Times New Roman" w:cs="Times New Roman"/>
          <w:bCs/>
          <w:sz w:val="28"/>
          <w:szCs w:val="28"/>
        </w:rPr>
        <w:t>«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>Об областном бюджете Новосибирской области на 2022 год и плановый период 2023 и 2024 годов</w:t>
      </w:r>
      <w:r w:rsidR="002D6D64">
        <w:rPr>
          <w:rFonts w:ascii="Times New Roman" w:hAnsi="Times New Roman" w:cs="Times New Roman"/>
          <w:bCs/>
          <w:sz w:val="28"/>
          <w:szCs w:val="28"/>
        </w:rPr>
        <w:t>»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>, согласно приложению к настоящему распоряжению.</w:t>
      </w:r>
    </w:p>
    <w:p w:rsidR="00C549B2" w:rsidRPr="00C549B2" w:rsidRDefault="00C549B2" w:rsidP="00C5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549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 С.А.</w:t>
      </w: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Default="00C549B2" w:rsidP="00F205C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</w:t>
      </w:r>
      <w:r w:rsidR="004F576D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Травников</w:t>
      </w:r>
      <w:r>
        <w:br w:type="page"/>
      </w:r>
    </w:p>
    <w:tbl>
      <w:tblPr>
        <w:tblStyle w:val="a4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E547CA" w:rsidTr="00E547CA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E547CA" w:rsidRPr="00C549B2" w:rsidRDefault="00E547CA" w:rsidP="00E547C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547CA" w:rsidRDefault="00E547CA" w:rsidP="00E54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равительства</w:t>
            </w:r>
          </w:p>
          <w:p w:rsidR="00E547CA" w:rsidRPr="00C549B2" w:rsidRDefault="00E547CA" w:rsidP="00E54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547CA" w:rsidRDefault="006833D8" w:rsidP="008A60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A60C1" w:rsidRDefault="008A60C1" w:rsidP="008A60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9B2" w:rsidRDefault="00C54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BE0" w:rsidRPr="00C549B2" w:rsidRDefault="006E0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7CA" w:rsidRP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7"/>
      <w:bookmarkEnd w:id="1"/>
      <w:r w:rsidRPr="00E547C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6E0BE0" w:rsidRDefault="00B225C6" w:rsidP="00B225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5C6">
        <w:rPr>
          <w:rFonts w:ascii="Times New Roman" w:hAnsi="Times New Roman" w:cs="Times New Roman"/>
          <w:b/>
          <w:sz w:val="28"/>
          <w:szCs w:val="28"/>
        </w:rPr>
        <w:t>иных межбюджетных трансфертов, источником которых являются субсидии</w:t>
      </w:r>
      <w:r w:rsidR="00E547CA" w:rsidRPr="00E547CA">
        <w:rPr>
          <w:rFonts w:ascii="Times New Roman" w:hAnsi="Times New Roman" w:cs="Times New Roman"/>
          <w:b/>
          <w:sz w:val="28"/>
          <w:szCs w:val="28"/>
        </w:rPr>
        <w:t xml:space="preserve"> в форме грантов на реализацию мероприятий </w:t>
      </w:r>
      <w:r w:rsidR="00E547CA"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комплексов мер </w:t>
      </w:r>
    </w:p>
    <w:p w:rsidR="006E0BE0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по поддержке детей, находящихся в трудной жизненной ситуации, </w:t>
      </w:r>
    </w:p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CA">
        <w:rPr>
          <w:rFonts w:ascii="Times New Roman" w:hAnsi="Times New Roman" w:cs="Times New Roman"/>
          <w:b/>
          <w:bCs/>
          <w:sz w:val="28"/>
          <w:szCs w:val="28"/>
        </w:rPr>
        <w:t>за счет средств Фонда поддержки детей, находящихся в трудной жизненной ситуации, на 2022 год сверх объемов, утвержденных Законом Новосибирской области от 23.12.2021 № 167-ОЗ «Об областном бюджете Новосибирской области на 2022 год и плановый период</w:t>
      </w:r>
      <w:r w:rsidR="006E0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47CA">
        <w:rPr>
          <w:rFonts w:ascii="Times New Roman" w:hAnsi="Times New Roman" w:cs="Times New Roman"/>
          <w:b/>
          <w:bCs/>
          <w:sz w:val="28"/>
          <w:szCs w:val="28"/>
        </w:rPr>
        <w:t>2023 и 2024 годов»</w:t>
      </w:r>
    </w:p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E547CA" w:rsidTr="006E0BE0">
        <w:tc>
          <w:tcPr>
            <w:tcW w:w="6521" w:type="dxa"/>
          </w:tcPr>
          <w:p w:rsidR="00E547CA" w:rsidRPr="00C549B2" w:rsidRDefault="00E547CA" w:rsidP="00E547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муниципальных образований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3118" w:type="dxa"/>
            <w:vAlign w:val="center"/>
          </w:tcPr>
          <w:p w:rsidR="00E547CA" w:rsidRPr="00C549B2" w:rsidRDefault="00E547CA" w:rsidP="006833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bCs/>
                <w:sz w:val="28"/>
                <w:szCs w:val="28"/>
              </w:rPr>
              <w:t>Сумма, руб.</w:t>
            </w:r>
          </w:p>
        </w:tc>
      </w:tr>
      <w:tr w:rsidR="006E0BE0" w:rsidTr="006E0BE0">
        <w:tc>
          <w:tcPr>
            <w:tcW w:w="9639" w:type="dxa"/>
            <w:gridSpan w:val="2"/>
          </w:tcPr>
          <w:p w:rsidR="006E0BE0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1. Комплекс мер, направленный на оказание помощи детям, пострадавшим от жестокого обращения, обеспечение безопасности детей на территории Новосибирской области (на 2022 - 2023 годы)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Искитимск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833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Куйбышевск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Мошковск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Сузунск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D01813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0181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Новосибирск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1 405 600,00</w:t>
            </w:r>
          </w:p>
        </w:tc>
      </w:tr>
      <w:tr w:rsidR="006E0BE0" w:rsidTr="006E0BE0">
        <w:tc>
          <w:tcPr>
            <w:tcW w:w="9639" w:type="dxa"/>
            <w:gridSpan w:val="2"/>
          </w:tcPr>
          <w:p w:rsidR="006E0BE0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2. Комплекс мер по поддержке жизненного потенциала семей, воспитывающих детей с инвалидностью на территории Новосибирской области, на 2022-2023 годы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681 800,00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377 000,00</w:t>
            </w:r>
          </w:p>
        </w:tc>
      </w:tr>
      <w:tr w:rsidR="006E0BE0" w:rsidTr="006E0BE0">
        <w:tc>
          <w:tcPr>
            <w:tcW w:w="6521" w:type="dxa"/>
          </w:tcPr>
          <w:p w:rsidR="006E0BE0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74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657F7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650 000,00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Бердск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883 200,00</w:t>
            </w:r>
          </w:p>
        </w:tc>
      </w:tr>
      <w:tr w:rsidR="006E0BE0" w:rsidTr="006E0BE0">
        <w:tc>
          <w:tcPr>
            <w:tcW w:w="6521" w:type="dxa"/>
          </w:tcPr>
          <w:p w:rsidR="006E0BE0" w:rsidRPr="00D01813" w:rsidRDefault="006E0BE0" w:rsidP="006E0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Новосибирск</w:t>
            </w:r>
          </w:p>
        </w:tc>
        <w:tc>
          <w:tcPr>
            <w:tcW w:w="3118" w:type="dxa"/>
          </w:tcPr>
          <w:p w:rsidR="006E0BE0" w:rsidRPr="00D01813" w:rsidRDefault="006E0BE0" w:rsidP="006E0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1 202 950,00</w:t>
            </w:r>
          </w:p>
        </w:tc>
      </w:tr>
      <w:tr w:rsidR="006E0BE0" w:rsidTr="006E0BE0">
        <w:tc>
          <w:tcPr>
            <w:tcW w:w="6521" w:type="dxa"/>
          </w:tcPr>
          <w:p w:rsidR="006E0BE0" w:rsidRPr="00B250D7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ВСЕГО по местным бюджетам</w:t>
            </w:r>
          </w:p>
        </w:tc>
        <w:tc>
          <w:tcPr>
            <w:tcW w:w="3118" w:type="dxa"/>
          </w:tcPr>
          <w:p w:rsidR="006E0BE0" w:rsidRPr="00B250D7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7 221 500,00</w:t>
            </w:r>
          </w:p>
        </w:tc>
      </w:tr>
      <w:tr w:rsidR="006E0BE0" w:rsidTr="006E0BE0">
        <w:tc>
          <w:tcPr>
            <w:tcW w:w="6521" w:type="dxa"/>
          </w:tcPr>
          <w:p w:rsidR="006E0BE0" w:rsidRPr="00C549B2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118" w:type="dxa"/>
          </w:tcPr>
          <w:p w:rsidR="006E0BE0" w:rsidRPr="00C549B2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BE0" w:rsidTr="006E0BE0">
        <w:tc>
          <w:tcPr>
            <w:tcW w:w="6521" w:type="dxa"/>
          </w:tcPr>
          <w:p w:rsidR="006E0BE0" w:rsidRPr="00C549B2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городских округов</w:t>
            </w:r>
          </w:p>
        </w:tc>
        <w:tc>
          <w:tcPr>
            <w:tcW w:w="3118" w:type="dxa"/>
          </w:tcPr>
          <w:p w:rsidR="006E0BE0" w:rsidRPr="00F25FF6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F6">
              <w:rPr>
                <w:rFonts w:ascii="Times New Roman" w:hAnsi="Times New Roman" w:cs="Times New Roman"/>
                <w:sz w:val="28"/>
                <w:szCs w:val="28"/>
              </w:rPr>
              <w:t>3 491 750,00</w:t>
            </w:r>
          </w:p>
        </w:tc>
      </w:tr>
      <w:tr w:rsidR="006E0BE0" w:rsidTr="006E0BE0">
        <w:tc>
          <w:tcPr>
            <w:tcW w:w="6521" w:type="dxa"/>
          </w:tcPr>
          <w:p w:rsidR="006E0BE0" w:rsidRPr="00C549B2" w:rsidRDefault="006E0BE0" w:rsidP="006E0B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униципальных районов </w:t>
            </w:r>
          </w:p>
        </w:tc>
        <w:tc>
          <w:tcPr>
            <w:tcW w:w="3118" w:type="dxa"/>
          </w:tcPr>
          <w:p w:rsidR="006E0BE0" w:rsidRPr="00F25FF6" w:rsidRDefault="006E0BE0" w:rsidP="006E0B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FF6">
              <w:rPr>
                <w:rFonts w:ascii="Times New Roman" w:hAnsi="Times New Roman" w:cs="Times New Roman"/>
                <w:sz w:val="28"/>
                <w:szCs w:val="28"/>
              </w:rPr>
              <w:t>3 729 750,00</w:t>
            </w:r>
          </w:p>
        </w:tc>
      </w:tr>
    </w:tbl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7CA" w:rsidRDefault="00E547CA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BE0" w:rsidRDefault="006E0BE0" w:rsidP="00B250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9B2" w:rsidRDefault="005C17CF" w:rsidP="00B250D7">
      <w:pPr>
        <w:pStyle w:val="ConsPlusNormal"/>
        <w:jc w:val="center"/>
      </w:pPr>
      <w:r>
        <w:tab/>
      </w:r>
    </w:p>
    <w:sectPr w:rsidR="00C549B2" w:rsidSect="00E547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2"/>
    <w:rsid w:val="000109C7"/>
    <w:rsid w:val="001139D3"/>
    <w:rsid w:val="001A7CBF"/>
    <w:rsid w:val="00222A97"/>
    <w:rsid w:val="002D6D64"/>
    <w:rsid w:val="00330F22"/>
    <w:rsid w:val="004D3C51"/>
    <w:rsid w:val="004F576D"/>
    <w:rsid w:val="005641F1"/>
    <w:rsid w:val="005C17CF"/>
    <w:rsid w:val="00645D76"/>
    <w:rsid w:val="006833D8"/>
    <w:rsid w:val="006E0BE0"/>
    <w:rsid w:val="008A60C1"/>
    <w:rsid w:val="00B225C6"/>
    <w:rsid w:val="00B250D7"/>
    <w:rsid w:val="00B92862"/>
    <w:rsid w:val="00C23C47"/>
    <w:rsid w:val="00C549B2"/>
    <w:rsid w:val="00D852D5"/>
    <w:rsid w:val="00E547CA"/>
    <w:rsid w:val="00F205CC"/>
    <w:rsid w:val="00F25FF6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C534-AAD2-4635-8E51-64E671A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49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97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Татьяна Александровна</dc:creator>
  <cp:keywords/>
  <dc:description/>
  <cp:lastModifiedBy>Зверева Ирина Юрьевна</cp:lastModifiedBy>
  <cp:revision>13</cp:revision>
  <cp:lastPrinted>2022-08-11T02:34:00Z</cp:lastPrinted>
  <dcterms:created xsi:type="dcterms:W3CDTF">2022-08-09T05:26:00Z</dcterms:created>
  <dcterms:modified xsi:type="dcterms:W3CDTF">2022-08-11T10:40:00Z</dcterms:modified>
</cp:coreProperties>
</file>