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rPr>
          <w:szCs w:val="28"/>
        </w:rPr>
      </w:pPr>
      <w:r>
        <w:rPr>
          <w:szCs w:val="28"/>
        </w:rPr>
        <w:t xml:space="preserve">Приложение к постановлению Губернатора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от ________ № ____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«УТВЕРЖДЕН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постановлением Губернатора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от 19.02.2018 № 32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</w:rPr>
        <w:t xml:space="preserve">СОСТАВ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  <w:t xml:space="preserve">комиссии по лицензированию деятельности по управлению многоквартирными домами</w:t>
      </w:r>
      <w:r>
        <w:rPr>
          <w:b/>
        </w:rPr>
        <w:t xml:space="preserve"> на территории Новосибирской области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jc w:val="center"/>
      </w:pPr>
      <w:r/>
      <w:r/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6360"/>
        <w:gridCol w:w="19"/>
      </w:tblGrid>
      <w:tr>
        <w:tblPrEx/>
        <w:trPr>
          <w:gridAfter w:val="1"/>
          <w:trHeight w:val="1678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rPr>
                <w:szCs w:val="28"/>
              </w:rPr>
            </w:pPr>
            <w:r/>
            <w:bookmarkStart w:id="0" w:name="bookmark11"/>
            <w:r>
              <w:rPr>
                <w:szCs w:val="28"/>
              </w:rPr>
              <w:t xml:space="preserve">Колотов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Евгений Александрович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жилищной политики министерства жилищно-коммунального хозяйства и энергетики Новосибирской области</w:t>
            </w:r>
            <w:r>
              <w:rPr>
                <w:spacing w:val="-11"/>
                <w:szCs w:val="28"/>
              </w:rPr>
              <w:t xml:space="preserve">, </w:t>
            </w:r>
            <w:r>
              <w:rPr>
                <w:spacing w:val="-12"/>
                <w:szCs w:val="28"/>
              </w:rPr>
              <w:t xml:space="preserve">председатель</w:t>
            </w:r>
            <w:r>
              <w:rPr>
                <w:szCs w:val="28"/>
              </w:rPr>
              <w:t xml:space="preserve">  комиссии;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1"/>
          <w:trHeight w:val="1701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Левшанова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Александровна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консультант управления жилищной политики  министерства жилищно-коммунального хозяйства и энергетики Новосибирской области, секретарь комиссии;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1"/>
          <w:trHeight w:val="1984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Аверьяскин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Сергей Геннадиевич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pacing w:val="-12"/>
                <w:szCs w:val="28"/>
              </w:rPr>
            </w:pPr>
            <w:r>
              <w:rPr>
                <w:szCs w:val="28"/>
              </w:rPr>
              <w:t xml:space="preserve">директор государственного автономного профессионального образовательного учреждения Новосибирской области «Новосибирский архитектурно-строительный колледж» </w:t>
            </w:r>
            <w:r>
              <w:rPr>
                <w:spacing w:val="-12"/>
                <w:szCs w:val="28"/>
              </w:rPr>
              <w:t xml:space="preserve">(по согласованию)</w:t>
            </w:r>
            <w:r>
              <w:rPr>
                <w:szCs w:val="28"/>
              </w:rPr>
              <w:t xml:space="preserve">;</w:t>
            </w:r>
            <w:r>
              <w:rPr>
                <w:spacing w:val="-12"/>
                <w:szCs w:val="28"/>
              </w:rPr>
            </w:r>
            <w:r>
              <w:rPr>
                <w:spacing w:val="-12"/>
                <w:szCs w:val="28"/>
              </w:rPr>
            </w:r>
          </w:p>
        </w:tc>
      </w:tr>
      <w:tr>
        <w:tblPrEx/>
        <w:trPr>
          <w:gridAfter w:val="1"/>
          <w:trHeight w:val="1984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2654" w:leader="none"/>
                <w:tab w:val="left" w:pos="3079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Агеенко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shd w:val="clear" w:color="auto" w:fill="ffffff"/>
              <w:tabs>
                <w:tab w:val="left" w:pos="13143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Вадим Алексеевич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ind w:hanging="5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комитета </w:t>
            </w:r>
            <w:r>
              <w:rPr>
                <w:szCs w:val="28"/>
              </w:rPr>
              <w:t xml:space="preserve">Законодательного Собрания Новосибирской области по строительству, жилищно-коммунальному комплексу и тарифам </w:t>
            </w:r>
            <w:r>
              <w:rPr>
                <w:spacing w:val="-12"/>
                <w:szCs w:val="28"/>
              </w:rPr>
              <w:t xml:space="preserve">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2268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pStyle w:val="90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Беспечная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Пантелеевна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W w:w="6379" w:type="dxa"/>
            <w:textDirection w:val="lrTb"/>
            <w:noWrap w:val="false"/>
          </w:tcPr>
          <w:p>
            <w:pPr>
              <w:ind w:right="-40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t xml:space="preserve">представитель саморегулируемой организации Ассоциации «Некоммерческое партнерство «Национальный жи</w:t>
            </w:r>
            <w:r>
              <w:t xml:space="preserve">лищный конгресс», руководитель отдела Фонда защиты прав жителей Новосибирска и Новосибирской области </w:t>
            </w:r>
            <w:r>
              <w:rPr>
                <w:szCs w:val="28"/>
              </w:rPr>
              <w:t xml:space="preserve">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126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pStyle w:val="90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W w:w="6379" w:type="dxa"/>
            <w:textDirection w:val="lrTb"/>
            <w:noWrap w:val="false"/>
          </w:tcPr>
          <w:p>
            <w:pPr>
              <w:ind w:right="-40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представитель саморегулируемой организации в сфере строительства, генеральный директор Ассоциации профессиональных строителей Сибири 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850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ind w:left="5"/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Гареев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ind w:left="5"/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Ренат </w:t>
            </w:r>
            <w:r>
              <w:rPr>
                <w:color w:val="000000"/>
                <w:szCs w:val="28"/>
              </w:rPr>
              <w:t xml:space="preserve">Амирович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W w:w="6379" w:type="dxa"/>
            <w:textDirection w:val="lrTb"/>
            <w:noWrap w:val="false"/>
          </w:tcPr>
          <w:p>
            <w:pPr>
              <w:ind w:right="-40" w:firstLine="5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представитель регионального центра общественного контроля в сфере жилищно-коммунального хозяйства по Новосибирской области Ассоциации «ЖКХ. Контроль-Новосибирск»                   </w:t>
            </w:r>
            <w:r>
              <w:rPr>
                <w:szCs w:val="28"/>
              </w:rPr>
              <w:t xml:space="preserve">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069"/>
        </w:trPr>
        <w:tc>
          <w:tcPr>
            <w:shd w:val="clear" w:color="ffffff" w:fill="ffffff"/>
            <w:tcW w:w="3261" w:type="dxa"/>
            <w:vMerge w:val="restart"/>
            <w:textDirection w:val="lrTb"/>
            <w:noWrap w:val="false"/>
          </w:tcPr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Дерябина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Дарья Александровна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425" w:type="dxa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W w:w="637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государственной жилищной инспекции Новосибирской области;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1"/>
          <w:trHeight w:val="1482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Орел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Олег Анатольевич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Г</w:t>
            </w:r>
            <w:r>
              <w:rPr>
                <w:szCs w:val="28"/>
              </w:rPr>
              <w:t xml:space="preserve">лава Ордынского района Новосибирской области, </w:t>
            </w:r>
            <w:r>
              <w:t xml:space="preserve">представитель Ассоциации «Совет муниципальных образований Новосибирской области» </w:t>
            </w:r>
            <w:r>
              <w:rPr>
                <w:szCs w:val="28"/>
              </w:rPr>
              <w:t xml:space="preserve">(по согласованию)</w:t>
            </w:r>
            <w:r>
              <w:rPr>
                <w:spacing w:val="-12"/>
                <w:szCs w:val="28"/>
              </w:rPr>
              <w:t xml:space="preserve">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1"/>
          <w:trHeight w:val="1260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pStyle w:val="90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Мамулат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Николай Егорович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У</w:t>
            </w:r>
            <w:bookmarkStart w:id="1" w:name="_GoBack"/>
            <w:r/>
            <w:bookmarkEnd w:id="1"/>
            <w:r>
              <w:rPr>
                <w:szCs w:val="28"/>
              </w:rPr>
              <w:t xml:space="preserve">полномоченный по защите прав предпринимателей в Новосибирской области 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1"/>
          <w:trHeight w:val="1585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ind w:left="10"/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Устинов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ind w:left="11"/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Сергей Анатольевич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–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ind w:left="5" w:firstLine="10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представитель регионального центра общественного контроля в сфере жилищно-коммунального хозяйства </w:t>
            </w:r>
            <w:r>
              <w:rPr>
                <w:color w:val="000000"/>
                <w:szCs w:val="28"/>
              </w:rPr>
              <w:t xml:space="preserve"> по Новосибирской области Ассоциации «ЖКХ. Контроль-Новосибирск» </w:t>
            </w:r>
            <w:r>
              <w:rPr>
                <w:szCs w:val="28"/>
              </w:rPr>
              <w:t xml:space="preserve">(по согласованию);</w:t>
            </w:r>
            <w:bookmarkEnd w:id="0"/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1"/>
          <w:trHeight w:val="1433"/>
        </w:trPr>
        <w:tc>
          <w:tcPr>
            <w:shd w:val="clear" w:color="ffffff" w:fill="ffffff"/>
            <w:tcW w:w="3261" w:type="dxa"/>
            <w:textDirection w:val="lrTb"/>
            <w:noWrap w:val="false"/>
          </w:tcPr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Нелюбов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Андрей Анатольевич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6360" w:type="dxa"/>
            <w:textDirection w:val="lrTb"/>
            <w:noWrap w:val="false"/>
          </w:tcPr>
          <w:p>
            <w:pPr>
              <w:ind w:firstLine="6"/>
              <w:jc w:val="both"/>
              <w:shd w:val="clear" w:color="auto" w:fill="ffffff"/>
              <w:tabs>
                <w:tab w:val="left" w:pos="5539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консультант отдела орган</w:t>
            </w:r>
            <w:r>
              <w:rPr>
                <w:szCs w:val="28"/>
              </w:rPr>
              <w:t xml:space="preserve">изационно-правового и кадрового обеспечения министерства жилищно-коммунального хозяйства и энергетики Новосибирской области.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jc w:val="center"/>
        <w:widowControl w:val="off"/>
        <w:rPr>
          <w:szCs w:val="28"/>
        </w:rPr>
      </w:pPr>
      <w:r>
        <w:rPr>
          <w:szCs w:val="28"/>
        </w:rPr>
        <w:t xml:space="preserve">_________».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8"/>
        <w:sz w:val="20"/>
        <w:szCs w:val="20"/>
      </w:rPr>
      <w:framePr w:wrap="around" w:vAnchor="text" w:hAnchor="margin" w:xAlign="center" w:y="1"/>
    </w:pPr>
    <w:r>
      <w:rPr>
        <w:rStyle w:val="898"/>
        <w:sz w:val="20"/>
        <w:szCs w:val="20"/>
      </w:rPr>
      <w:fldChar w:fldCharType="begin"/>
    </w:r>
    <w:r>
      <w:rPr>
        <w:rStyle w:val="898"/>
        <w:sz w:val="20"/>
        <w:szCs w:val="20"/>
      </w:rPr>
      <w:instrText xml:space="preserve">PAGE  </w:instrText>
    </w:r>
    <w:r>
      <w:rPr>
        <w:rStyle w:val="898"/>
        <w:sz w:val="20"/>
        <w:szCs w:val="20"/>
      </w:rPr>
      <w:fldChar w:fldCharType="separate"/>
    </w:r>
    <w:r>
      <w:rPr>
        <w:rStyle w:val="898"/>
        <w:sz w:val="20"/>
        <w:szCs w:val="20"/>
      </w:rPr>
      <w:t xml:space="preserve">2</w:t>
    </w:r>
    <w:r>
      <w:rPr>
        <w:rStyle w:val="898"/>
        <w:sz w:val="20"/>
        <w:szCs w:val="20"/>
      </w:rPr>
      <w:fldChar w:fldCharType="end"/>
    </w:r>
    <w:r>
      <w:rPr>
        <w:rStyle w:val="898"/>
        <w:sz w:val="20"/>
        <w:szCs w:val="20"/>
      </w:rPr>
    </w:r>
    <w:r>
      <w:rPr>
        <w:rStyle w:val="898"/>
        <w:sz w:val="20"/>
        <w:szCs w:val="20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26"/>
    <w:link w:val="718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6"/>
    <w:link w:val="740"/>
    <w:uiPriority w:val="10"/>
    <w:rPr>
      <w:sz w:val="48"/>
      <w:szCs w:val="48"/>
    </w:rPr>
  </w:style>
  <w:style w:type="character" w:styleId="710">
    <w:name w:val="Subtitle Char"/>
    <w:basedOn w:val="726"/>
    <w:link w:val="742"/>
    <w:uiPriority w:val="11"/>
    <w:rPr>
      <w:sz w:val="24"/>
      <w:szCs w:val="24"/>
    </w:rPr>
  </w:style>
  <w:style w:type="character" w:styleId="711">
    <w:name w:val="Quote Char"/>
    <w:link w:val="744"/>
    <w:uiPriority w:val="29"/>
    <w:rPr>
      <w:i/>
    </w:rPr>
  </w:style>
  <w:style w:type="character" w:styleId="712">
    <w:name w:val="Intense Quote Char"/>
    <w:link w:val="746"/>
    <w:uiPriority w:val="30"/>
    <w:rPr>
      <w:i/>
    </w:rPr>
  </w:style>
  <w:style w:type="character" w:styleId="713">
    <w:name w:val="Header Char"/>
    <w:basedOn w:val="726"/>
    <w:link w:val="897"/>
    <w:uiPriority w:val="99"/>
  </w:style>
  <w:style w:type="character" w:styleId="714">
    <w:name w:val="Footnote Text Char"/>
    <w:link w:val="879"/>
    <w:uiPriority w:val="99"/>
    <w:rPr>
      <w:sz w:val="18"/>
    </w:rPr>
  </w:style>
  <w:style w:type="character" w:styleId="715">
    <w:name w:val="Endnote Text Char"/>
    <w:link w:val="882"/>
    <w:uiPriority w:val="99"/>
    <w:rPr>
      <w:sz w:val="20"/>
    </w:rPr>
  </w:style>
  <w:style w:type="paragraph" w:styleId="716" w:default="1">
    <w:name w:val="Normal"/>
    <w:qFormat/>
    <w:rPr>
      <w:sz w:val="28"/>
      <w:szCs w:val="24"/>
    </w:rPr>
  </w:style>
  <w:style w:type="paragraph" w:styleId="717">
    <w:name w:val="Heading 1"/>
    <w:basedOn w:val="716"/>
    <w:next w:val="71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716"/>
    <w:next w:val="716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22">
    <w:name w:val="Heading 6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Заголовок 1 Знак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726"/>
    <w:link w:val="718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6"/>
    <w:uiPriority w:val="34"/>
    <w:qFormat/>
    <w:pPr>
      <w:contextualSpacing/>
      <w:ind w:left="720"/>
    </w:pPr>
  </w:style>
  <w:style w:type="paragraph" w:styleId="739">
    <w:name w:val="No Spacing"/>
    <w:uiPriority w:val="1"/>
    <w:qFormat/>
  </w:style>
  <w:style w:type="paragraph" w:styleId="740">
    <w:name w:val="Title"/>
    <w:basedOn w:val="716"/>
    <w:next w:val="71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Заголовок Знак"/>
    <w:basedOn w:val="726"/>
    <w:link w:val="740"/>
    <w:uiPriority w:val="10"/>
    <w:rPr>
      <w:sz w:val="48"/>
      <w:szCs w:val="48"/>
    </w:rPr>
  </w:style>
  <w:style w:type="paragraph" w:styleId="742">
    <w:name w:val="Subtitle"/>
    <w:basedOn w:val="716"/>
    <w:next w:val="716"/>
    <w:link w:val="743"/>
    <w:uiPriority w:val="11"/>
    <w:qFormat/>
    <w:pPr>
      <w:spacing w:before="200" w:after="200"/>
    </w:pPr>
    <w:rPr>
      <w:sz w:val="24"/>
    </w:rPr>
  </w:style>
  <w:style w:type="character" w:styleId="743" w:customStyle="1">
    <w:name w:val="Подзаголовок Знак"/>
    <w:basedOn w:val="726"/>
    <w:link w:val="742"/>
    <w:uiPriority w:val="11"/>
    <w:rPr>
      <w:sz w:val="24"/>
      <w:szCs w:val="24"/>
    </w:rPr>
  </w:style>
  <w:style w:type="paragraph" w:styleId="744">
    <w:name w:val="Quote"/>
    <w:basedOn w:val="716"/>
    <w:next w:val="716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6"/>
    <w:next w:val="716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Верхний колонтитул Знак"/>
    <w:basedOn w:val="726"/>
    <w:link w:val="897"/>
    <w:uiPriority w:val="99"/>
  </w:style>
  <w:style w:type="character" w:styleId="749" w:customStyle="1">
    <w:name w:val="Footer Char"/>
    <w:basedOn w:val="726"/>
    <w:uiPriority w:val="99"/>
  </w:style>
  <w:style w:type="paragraph" w:styleId="750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uiPriority w:val="99"/>
  </w:style>
  <w:style w:type="table" w:styleId="752">
    <w:name w:val="Table Grid"/>
    <w:basedOn w:val="72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3" w:customStyle="1">
    <w:name w:val="Table Grid Light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2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basedOn w:val="72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basedOn w:val="72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basedOn w:val="72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basedOn w:val="72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basedOn w:val="72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2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basedOn w:val="72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basedOn w:val="72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basedOn w:val="72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2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2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2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2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2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2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2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2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2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2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2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2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2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2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2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2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basedOn w:val="72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2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basedOn w:val="72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basedOn w:val="72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basedOn w:val="72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basedOn w:val="72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basedOn w:val="72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basedOn w:val="72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716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26"/>
    <w:uiPriority w:val="99"/>
    <w:unhideWhenUsed/>
    <w:rPr>
      <w:vertAlign w:val="superscript"/>
    </w:rPr>
  </w:style>
  <w:style w:type="paragraph" w:styleId="882">
    <w:name w:val="endnote text"/>
    <w:basedOn w:val="716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26"/>
    <w:uiPriority w:val="99"/>
    <w:semiHidden/>
    <w:unhideWhenUsed/>
    <w:rPr>
      <w:vertAlign w:val="superscript"/>
    </w:rPr>
  </w:style>
  <w:style w:type="paragraph" w:styleId="885">
    <w:name w:val="toc 1"/>
    <w:basedOn w:val="716"/>
    <w:next w:val="716"/>
    <w:uiPriority w:val="39"/>
    <w:unhideWhenUsed/>
    <w:pPr>
      <w:spacing w:after="57"/>
    </w:pPr>
  </w:style>
  <w:style w:type="paragraph" w:styleId="886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7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88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89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90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91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92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3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16"/>
    <w:next w:val="716"/>
    <w:uiPriority w:val="99"/>
    <w:unhideWhenUsed/>
  </w:style>
  <w:style w:type="paragraph" w:styleId="896" w:customStyle="1">
    <w:name w:val="formattext topleveltext"/>
    <w:basedOn w:val="716"/>
    <w:pPr>
      <w:spacing w:before="100" w:beforeAutospacing="1" w:after="100" w:afterAutospacing="1"/>
    </w:pPr>
    <w:rPr>
      <w:sz w:val="24"/>
    </w:rPr>
  </w:style>
  <w:style w:type="paragraph" w:styleId="897">
    <w:name w:val="Header"/>
    <w:basedOn w:val="716"/>
    <w:link w:val="748"/>
    <w:pPr>
      <w:tabs>
        <w:tab w:val="center" w:pos="4677" w:leader="none"/>
        <w:tab w:val="right" w:pos="9355" w:leader="none"/>
      </w:tabs>
    </w:pPr>
  </w:style>
  <w:style w:type="character" w:styleId="898">
    <w:name w:val="page number"/>
    <w:basedOn w:val="726"/>
  </w:style>
  <w:style w:type="paragraph" w:styleId="899" w:customStyle="1">
    <w:name w:val="Абзац списка1"/>
    <w:basedOn w:val="716"/>
    <w:pPr>
      <w:contextualSpacing/>
      <w:ind w:left="72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900">
    <w:name w:val="Balloon Text"/>
    <w:basedOn w:val="716"/>
    <w:link w:val="901"/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link w:val="900"/>
    <w:rPr>
      <w:rFonts w:ascii="Tahoma" w:hAnsi="Tahoma" w:cs="Tahoma"/>
      <w:sz w:val="16"/>
      <w:szCs w:val="16"/>
    </w:rPr>
  </w:style>
  <w:style w:type="character" w:styleId="902" w:customStyle="1">
    <w:name w:val="Основной текст_"/>
    <w:link w:val="905"/>
    <w:rPr>
      <w:sz w:val="26"/>
      <w:szCs w:val="26"/>
      <w:lang w:bidi="ar-SA"/>
    </w:rPr>
  </w:style>
  <w:style w:type="character" w:styleId="903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904" w:customStyle="1">
    <w:name w:val="Заголовок №1_"/>
    <w:link w:val="906"/>
    <w:rPr>
      <w:b/>
      <w:bCs/>
      <w:sz w:val="26"/>
      <w:szCs w:val="26"/>
      <w:lang w:bidi="ar-SA"/>
    </w:rPr>
  </w:style>
  <w:style w:type="paragraph" w:styleId="905" w:customStyle="1">
    <w:name w:val="Основной текст2"/>
    <w:basedOn w:val="716"/>
    <w:link w:val="902"/>
    <w:pPr>
      <w:spacing w:after="600" w:line="322" w:lineRule="exact"/>
      <w:shd w:val="clear" w:color="auto" w:fill="ffffff"/>
      <w:widowControl w:val="off"/>
    </w:pPr>
    <w:rPr>
      <w:sz w:val="26"/>
      <w:szCs w:val="26"/>
    </w:rPr>
  </w:style>
  <w:style w:type="paragraph" w:styleId="906" w:customStyle="1">
    <w:name w:val="Заголовок №1"/>
    <w:basedOn w:val="716"/>
    <w:link w:val="904"/>
    <w:pPr>
      <w:ind w:hanging="1580"/>
      <w:jc w:val="center"/>
      <w:spacing w:before="480" w:after="420" w:line="346" w:lineRule="exact"/>
      <w:shd w:val="clear" w:color="auto" w:fill="ffffff"/>
      <w:widowControl w:val="off"/>
      <w:outlineLvl w:val="0"/>
    </w:pPr>
    <w:rPr>
      <w:b/>
      <w:bCs/>
      <w:sz w:val="26"/>
      <w:szCs w:val="26"/>
    </w:rPr>
  </w:style>
  <w:style w:type="paragraph" w:styleId="907">
    <w:name w:val="Footer"/>
    <w:basedOn w:val="716"/>
    <w:link w:val="908"/>
    <w:pPr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"/>
    <w:link w:val="907"/>
    <w:rPr>
      <w:sz w:val="28"/>
      <w:szCs w:val="24"/>
    </w:rPr>
  </w:style>
  <w:style w:type="paragraph" w:styleId="909" w:customStyle="1">
    <w:name w:val="ConsPlusNormal"/>
    <w:pPr>
      <w:ind w:firstLine="720"/>
      <w:widowControl w:val="off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830011-395E-4B13-A86A-7228EEE4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leal</dc:creator>
  <cp:revision>15</cp:revision>
  <dcterms:created xsi:type="dcterms:W3CDTF">2021-01-12T06:00:00Z</dcterms:created>
  <dcterms:modified xsi:type="dcterms:W3CDTF">2024-09-06T08:10:47Z</dcterms:modified>
</cp:coreProperties>
</file>