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A21FCD" w:rsidRPr="00C64FF7" w:rsidRDefault="00A21FCD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FE3836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C6" w:rsidRDefault="00B153C6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957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официальном сайте министерства науки и инновационной политики Новосибирской области в информационно-телекоммуникационной сети «Интернет»</w:t>
      </w:r>
    </w:p>
    <w:p w:rsidR="003C138F" w:rsidRDefault="003C138F" w:rsidP="00DA20E7">
      <w:pPr>
        <w:pStyle w:val="a3"/>
        <w:jc w:val="both"/>
        <w:rPr>
          <w:szCs w:val="28"/>
        </w:rPr>
      </w:pPr>
    </w:p>
    <w:p w:rsidR="007B5B97" w:rsidRDefault="000A75C4" w:rsidP="00DA20E7">
      <w:pPr>
        <w:pStyle w:val="a3"/>
        <w:jc w:val="both"/>
        <w:rPr>
          <w:szCs w:val="28"/>
        </w:rPr>
      </w:pPr>
      <w:r w:rsidRPr="000A75C4">
        <w:rPr>
          <w:szCs w:val="28"/>
        </w:rPr>
        <w:t xml:space="preserve">В соответствии с Федеральным законом от 27.07.2006 </w:t>
      </w:r>
      <w:r w:rsidR="00092BD0">
        <w:rPr>
          <w:szCs w:val="28"/>
        </w:rPr>
        <w:t>№ 149-ФЗ</w:t>
      </w:r>
      <w:r w:rsidR="00092BD0">
        <w:rPr>
          <w:szCs w:val="28"/>
        </w:rPr>
        <w:br/>
        <w:t>«</w:t>
      </w:r>
      <w:r w:rsidRPr="000A75C4">
        <w:rPr>
          <w:szCs w:val="28"/>
        </w:rPr>
        <w:t>Об информации, информационных технологиях и о защите информации</w:t>
      </w:r>
      <w:r w:rsidR="00092BD0">
        <w:rPr>
          <w:szCs w:val="28"/>
        </w:rPr>
        <w:t>»</w:t>
      </w:r>
      <w:r w:rsidRPr="000A75C4">
        <w:rPr>
          <w:szCs w:val="28"/>
        </w:rPr>
        <w:t xml:space="preserve">, Федеральным законом от 09.02.2009 </w:t>
      </w:r>
      <w:r w:rsidR="00092BD0">
        <w:rPr>
          <w:szCs w:val="28"/>
        </w:rPr>
        <w:t>№</w:t>
      </w:r>
      <w:r w:rsidRPr="000A75C4">
        <w:rPr>
          <w:szCs w:val="28"/>
        </w:rPr>
        <w:t xml:space="preserve"> 8-ФЗ </w:t>
      </w:r>
      <w:r w:rsidR="00092BD0">
        <w:rPr>
          <w:szCs w:val="28"/>
        </w:rPr>
        <w:t>«</w:t>
      </w:r>
      <w:r w:rsidRPr="000A75C4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92BD0">
        <w:rPr>
          <w:szCs w:val="28"/>
        </w:rPr>
        <w:t>»</w:t>
      </w:r>
      <w:r w:rsidRPr="000A75C4">
        <w:rPr>
          <w:szCs w:val="28"/>
        </w:rPr>
        <w:t xml:space="preserve">, </w:t>
      </w:r>
      <w:r w:rsidR="00C319C2" w:rsidRPr="003C138F">
        <w:rPr>
          <w:szCs w:val="28"/>
        </w:rPr>
        <w:t xml:space="preserve">Законом Новосибирской области от 15.10.2007 </w:t>
      </w:r>
      <w:r w:rsidR="00C319C2">
        <w:rPr>
          <w:szCs w:val="28"/>
        </w:rPr>
        <w:t>№</w:t>
      </w:r>
      <w:r w:rsidR="00C319C2" w:rsidRPr="003C138F">
        <w:rPr>
          <w:szCs w:val="28"/>
        </w:rPr>
        <w:t xml:space="preserve"> 138-ОЗ</w:t>
      </w:r>
      <w:r w:rsidR="00092BD0">
        <w:rPr>
          <w:szCs w:val="28"/>
        </w:rPr>
        <w:br/>
      </w:r>
      <w:r w:rsidR="00C319C2">
        <w:rPr>
          <w:szCs w:val="28"/>
        </w:rPr>
        <w:t>«</w:t>
      </w:r>
      <w:r w:rsidR="00C319C2" w:rsidRPr="003C138F">
        <w:rPr>
          <w:szCs w:val="28"/>
        </w:rPr>
        <w:t>О государственных информационных системах, государственных информационных ресурсах, территориальной информационной системе Новосибирской области</w:t>
      </w:r>
      <w:r w:rsidR="00C319C2">
        <w:rPr>
          <w:szCs w:val="28"/>
        </w:rPr>
        <w:t xml:space="preserve">», </w:t>
      </w:r>
      <w:r w:rsidRPr="000A75C4">
        <w:rPr>
          <w:szCs w:val="28"/>
        </w:rPr>
        <w:t>в целях обеспечения реализации прав граждан</w:t>
      </w:r>
      <w:r w:rsidR="00092BD0">
        <w:rPr>
          <w:szCs w:val="28"/>
        </w:rPr>
        <w:br/>
      </w:r>
      <w:r w:rsidRPr="000A75C4">
        <w:rPr>
          <w:szCs w:val="28"/>
        </w:rPr>
        <w:t xml:space="preserve">и организаций на доступ к информации о деятельности министерства </w:t>
      </w:r>
      <w:r w:rsidR="00C319C2">
        <w:rPr>
          <w:szCs w:val="28"/>
        </w:rPr>
        <w:t>науки</w:t>
      </w:r>
      <w:r w:rsidR="00092BD0">
        <w:rPr>
          <w:szCs w:val="28"/>
        </w:rPr>
        <w:br/>
      </w:r>
      <w:r w:rsidR="00C319C2">
        <w:rPr>
          <w:szCs w:val="28"/>
        </w:rPr>
        <w:t>и инновационной политики</w:t>
      </w:r>
      <w:r w:rsidRPr="000A75C4">
        <w:rPr>
          <w:szCs w:val="28"/>
        </w:rPr>
        <w:t xml:space="preserve"> Новосибирской области</w:t>
      </w:r>
      <w:r w:rsidR="00C319C2">
        <w:rPr>
          <w:szCs w:val="28"/>
        </w:rPr>
        <w:t xml:space="preserve">, </w:t>
      </w:r>
      <w:r w:rsidR="00423A40" w:rsidRPr="00941B00">
        <w:rPr>
          <w:b/>
          <w:szCs w:val="28"/>
        </w:rPr>
        <w:t>п р и к а з ы в а ю:</w:t>
      </w:r>
    </w:p>
    <w:p w:rsidR="00757A94" w:rsidRDefault="00757A94" w:rsidP="00757A94">
      <w:pPr>
        <w:pStyle w:val="a3"/>
        <w:jc w:val="both"/>
        <w:rPr>
          <w:szCs w:val="28"/>
        </w:rPr>
      </w:pPr>
      <w:r w:rsidRPr="00757A94">
        <w:rPr>
          <w:szCs w:val="28"/>
        </w:rPr>
        <w:t>1.</w:t>
      </w:r>
      <w:r w:rsidR="00C319C2">
        <w:rPr>
          <w:szCs w:val="28"/>
        </w:rPr>
        <w:t> </w:t>
      </w:r>
      <w:r w:rsidR="00CF58B3" w:rsidRPr="00CF58B3">
        <w:rPr>
          <w:szCs w:val="28"/>
        </w:rPr>
        <w:t xml:space="preserve">Утвердить прилагаемый </w:t>
      </w:r>
      <w:r w:rsidR="00F22637">
        <w:rPr>
          <w:szCs w:val="28"/>
        </w:rPr>
        <w:t>Р</w:t>
      </w:r>
      <w:r w:rsidRPr="00757A94">
        <w:rPr>
          <w:szCs w:val="28"/>
        </w:rPr>
        <w:t xml:space="preserve">егламент обеспечения функционирования официального сайта министерства </w:t>
      </w:r>
      <w:r>
        <w:rPr>
          <w:szCs w:val="28"/>
        </w:rPr>
        <w:t>науки и инновационной политики</w:t>
      </w:r>
      <w:r w:rsidRPr="00757A94">
        <w:rPr>
          <w:szCs w:val="28"/>
        </w:rPr>
        <w:t xml:space="preserve"> Новосибирской области в информационно-телекоммуникационной сети </w:t>
      </w:r>
      <w:r>
        <w:rPr>
          <w:szCs w:val="28"/>
        </w:rPr>
        <w:t>«</w:t>
      </w:r>
      <w:r w:rsidRPr="00757A94">
        <w:rPr>
          <w:szCs w:val="28"/>
        </w:rPr>
        <w:t>Интернет</w:t>
      </w:r>
      <w:r>
        <w:rPr>
          <w:szCs w:val="28"/>
        </w:rPr>
        <w:t xml:space="preserve">» (далее </w:t>
      </w:r>
      <w:r w:rsidR="00A642F7">
        <w:rPr>
          <w:szCs w:val="28"/>
        </w:rPr>
        <w:t>–</w:t>
      </w:r>
      <w:r>
        <w:rPr>
          <w:szCs w:val="28"/>
        </w:rPr>
        <w:t xml:space="preserve"> Регламент</w:t>
      </w:r>
      <w:r w:rsidR="00A642F7">
        <w:rPr>
          <w:szCs w:val="28"/>
        </w:rPr>
        <w:t>, официальный сайт</w:t>
      </w:r>
      <w:r>
        <w:rPr>
          <w:szCs w:val="28"/>
        </w:rPr>
        <w:t>).</w:t>
      </w:r>
    </w:p>
    <w:p w:rsidR="00757A94" w:rsidRDefault="001600C3" w:rsidP="00757A94">
      <w:pPr>
        <w:pStyle w:val="a3"/>
        <w:jc w:val="both"/>
        <w:rPr>
          <w:szCs w:val="28"/>
        </w:rPr>
      </w:pPr>
      <w:r>
        <w:rPr>
          <w:szCs w:val="28"/>
        </w:rPr>
        <w:t>2. </w:t>
      </w:r>
      <w:r w:rsidR="00062284">
        <w:rPr>
          <w:szCs w:val="28"/>
        </w:rPr>
        <w:t xml:space="preserve">Лицам, назначенным администраторами </w:t>
      </w:r>
      <w:r w:rsidR="00D91253">
        <w:rPr>
          <w:szCs w:val="28"/>
        </w:rPr>
        <w:t xml:space="preserve">официального </w:t>
      </w:r>
      <w:r w:rsidR="00062284">
        <w:rPr>
          <w:szCs w:val="28"/>
        </w:rPr>
        <w:t>сайта</w:t>
      </w:r>
      <w:r w:rsidR="00D91253">
        <w:rPr>
          <w:szCs w:val="28"/>
        </w:rPr>
        <w:t xml:space="preserve"> </w:t>
      </w:r>
      <w:r w:rsidR="00062284">
        <w:rPr>
          <w:szCs w:val="28"/>
        </w:rPr>
        <w:t>приказом министерства</w:t>
      </w:r>
      <w:r w:rsidR="00FE3836">
        <w:rPr>
          <w:szCs w:val="28"/>
        </w:rPr>
        <w:t xml:space="preserve"> науки и инновационной политики Новосибирской области</w:t>
      </w:r>
      <w:r w:rsidR="00543DBE">
        <w:rPr>
          <w:szCs w:val="28"/>
        </w:rPr>
        <w:t>,</w:t>
      </w:r>
      <w:r w:rsidR="00062284">
        <w:rPr>
          <w:szCs w:val="28"/>
        </w:rPr>
        <w:t xml:space="preserve"> </w:t>
      </w:r>
      <w:r w:rsidR="005B60F5" w:rsidRPr="005B60F5">
        <w:rPr>
          <w:szCs w:val="28"/>
        </w:rPr>
        <w:t>обеспечивать выполнение функций редактора официального сайта в соответствии с Регламентом, утвержденным настоящим приказом.</w:t>
      </w:r>
    </w:p>
    <w:p w:rsidR="006877C3" w:rsidRDefault="001600C3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3</w:t>
      </w:r>
      <w:r w:rsidR="006877C3">
        <w:rPr>
          <w:color w:val="000000"/>
          <w:lang w:eastAsia="ru-RU" w:bidi="ru-RU"/>
        </w:rPr>
        <w:t>. Контроль за исполнением настоящего приказа оставляю за собой.</w:t>
      </w: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Default="009946B7" w:rsidP="00DA20E7">
      <w:pPr>
        <w:pStyle w:val="a3"/>
        <w:jc w:val="both"/>
        <w:rPr>
          <w:szCs w:val="28"/>
        </w:rPr>
      </w:pPr>
    </w:p>
    <w:p w:rsidR="008575DD" w:rsidRPr="00C64FF7" w:rsidRDefault="008575DD" w:rsidP="00DA20E7">
      <w:pPr>
        <w:pStyle w:val="a3"/>
        <w:jc w:val="both"/>
        <w:rPr>
          <w:szCs w:val="28"/>
        </w:rPr>
      </w:pPr>
    </w:p>
    <w:p w:rsidR="000D1972" w:rsidRDefault="00E26911" w:rsidP="00CE759F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</w:t>
      </w:r>
      <w:r w:rsidR="00600CA5">
        <w:rPr>
          <w:szCs w:val="28"/>
        </w:rPr>
        <w:t xml:space="preserve"> </w:t>
      </w:r>
      <w:r w:rsidR="00531A92">
        <w:rPr>
          <w:szCs w:val="28"/>
        </w:rPr>
        <w:t xml:space="preserve">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8575DD" w:rsidRDefault="008575DD" w:rsidP="00CE759F">
      <w:pPr>
        <w:pStyle w:val="a3"/>
        <w:ind w:firstLine="0"/>
        <w:jc w:val="both"/>
        <w:rPr>
          <w:szCs w:val="28"/>
        </w:rPr>
      </w:pPr>
    </w:p>
    <w:p w:rsidR="000D1972" w:rsidRDefault="000D1972" w:rsidP="00DA20E7">
      <w:pPr>
        <w:pStyle w:val="a3"/>
        <w:jc w:val="both"/>
        <w:rPr>
          <w:szCs w:val="28"/>
        </w:rPr>
        <w:sectPr w:rsidR="000D1972" w:rsidSect="00F46348">
          <w:headerReference w:type="default" r:id="rId9"/>
          <w:pgSz w:w="11906" w:h="16838"/>
          <w:pgMar w:top="1134" w:right="567" w:bottom="1134" w:left="1361" w:header="709" w:footer="709" w:gutter="0"/>
          <w:cols w:space="708"/>
          <w:titlePg/>
          <w:docGrid w:linePitch="360"/>
        </w:sectPr>
      </w:pP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Вносит: </w:t>
      </w: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А.Н. Головин</w:t>
      </w: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Тел: 238-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83663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Паульзен</w:t>
      </w:r>
    </w:p>
    <w:p w:rsidR="000D1972" w:rsidRDefault="000D1972" w:rsidP="000D1972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Кошелева</w:t>
      </w:r>
    </w:p>
    <w:p w:rsidR="000D1972" w:rsidRPr="003873B6" w:rsidRDefault="000D1972" w:rsidP="000D197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72" w:rsidRPr="003873B6" w:rsidRDefault="000D1972" w:rsidP="000D19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72" w:rsidRPr="003873B6" w:rsidRDefault="000D1972" w:rsidP="000D1972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Рассылка: </w:t>
      </w:r>
    </w:p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0D1972" w:rsidRPr="003873B6" w:rsidTr="00490D28">
        <w:tc>
          <w:tcPr>
            <w:tcW w:w="534" w:type="dxa"/>
            <w:shd w:val="clear" w:color="auto" w:fill="auto"/>
          </w:tcPr>
          <w:p w:rsidR="000D1972" w:rsidRPr="003873B6" w:rsidRDefault="000D1972" w:rsidP="004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контроль</w:t>
      </w:r>
    </w:p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A94959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 ___</w:t>
      </w:r>
      <w:r w:rsidR="00A94959">
        <w:rPr>
          <w:rFonts w:ascii="Times New Roman" w:eastAsia="Times New Roman" w:hAnsi="Times New Roman" w:cs="Times New Roman"/>
          <w:sz w:val="28"/>
          <w:szCs w:val="20"/>
          <w:lang w:eastAsia="ru-RU"/>
        </w:rPr>
        <w:t>___ 2019 г. 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размещения НПА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проведения независимой антикоррупционной экспертизы</w:t>
      </w:r>
    </w:p>
    <w:p w:rsidR="000D1972" w:rsidRPr="003873B6" w:rsidRDefault="000D1972" w:rsidP="000D1972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0D1972" w:rsidRPr="003873B6" w:rsidTr="00DF0E11">
        <w:tc>
          <w:tcPr>
            <w:tcW w:w="534" w:type="dxa"/>
            <w:shd w:val="clear" w:color="auto" w:fill="auto"/>
            <w:vAlign w:val="center"/>
          </w:tcPr>
          <w:p w:rsidR="000D1972" w:rsidRPr="003873B6" w:rsidRDefault="00DF0E11" w:rsidP="00D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</w:tbl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НПА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 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1) Прокуратура Новосибирской области –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0D1972" w:rsidRPr="003873B6" w:rsidRDefault="000D1972" w:rsidP="000D1972">
      <w:p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2) Главное Управление Министерства юстиции Российской Федерации по Новосибирской области – 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lang w:eastAsia="ru-RU"/>
        </w:rPr>
        <w:t>экз.;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3) Законодательное Собрание Новосибирской области – 1экз.;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4) Министерство юстиции Новосибирской области – 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5) ГАО НСО «Издательский дом «Советская Сибирь» - 1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экз. 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(в органы и организации, указанные в пунктах 1-4, направляются заверенные копии приказов на бумажном носителе и их электронные версии);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Размещается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области.</w:t>
      </w:r>
    </w:p>
    <w:p w:rsidR="000D1972" w:rsidRDefault="000D1972" w:rsidP="00DA20E7">
      <w:pPr>
        <w:pStyle w:val="a3"/>
        <w:jc w:val="both"/>
        <w:rPr>
          <w:szCs w:val="28"/>
        </w:rPr>
      </w:pPr>
    </w:p>
    <w:p w:rsidR="000D1972" w:rsidRPr="005146AB" w:rsidRDefault="000D1972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  <w:sectPr w:rsidR="00DA20E7" w:rsidRPr="005146AB" w:rsidSect="0036627B">
          <w:pgSz w:w="11906" w:h="16838"/>
          <w:pgMar w:top="851" w:right="567" w:bottom="851" w:left="1361" w:header="709" w:footer="709" w:gutter="0"/>
          <w:cols w:space="708"/>
          <w:titlePg/>
          <w:docGrid w:linePitch="360"/>
        </w:sectPr>
      </w:pPr>
    </w:p>
    <w:p w:rsidR="00697606" w:rsidRDefault="00697606" w:rsidP="0077360A">
      <w:pPr>
        <w:pStyle w:val="a3"/>
        <w:ind w:left="5812" w:firstLine="0"/>
        <w:jc w:val="center"/>
      </w:pPr>
      <w:r>
        <w:t>УТВЕРЖДЕН</w:t>
      </w:r>
    </w:p>
    <w:p w:rsidR="00697606" w:rsidRDefault="00697606" w:rsidP="0077360A">
      <w:pPr>
        <w:pStyle w:val="a3"/>
        <w:ind w:left="5812" w:firstLine="0"/>
        <w:jc w:val="center"/>
      </w:pPr>
      <w:r>
        <w:t>приказом министерства науки и инновационной политики Новосибирской области</w:t>
      </w:r>
    </w:p>
    <w:p w:rsidR="00697606" w:rsidRDefault="00697606" w:rsidP="0077360A">
      <w:pPr>
        <w:pStyle w:val="a3"/>
        <w:ind w:left="5812" w:firstLine="0"/>
        <w:jc w:val="center"/>
      </w:pPr>
      <w:r>
        <w:t>от __________ № ____</w:t>
      </w:r>
    </w:p>
    <w:p w:rsidR="00697606" w:rsidRDefault="00697606" w:rsidP="00D83AA8">
      <w:pPr>
        <w:pStyle w:val="a3"/>
        <w:ind w:left="3686" w:firstLine="0"/>
        <w:jc w:val="center"/>
      </w:pPr>
    </w:p>
    <w:p w:rsidR="00697606" w:rsidRDefault="00697606" w:rsidP="00D83AA8">
      <w:pPr>
        <w:pStyle w:val="a3"/>
        <w:ind w:left="3686" w:firstLine="0"/>
        <w:jc w:val="center"/>
      </w:pPr>
    </w:p>
    <w:p w:rsidR="00543DBE" w:rsidRDefault="00543DBE" w:rsidP="00D83AA8">
      <w:pPr>
        <w:pStyle w:val="a3"/>
        <w:ind w:left="3686" w:firstLine="0"/>
        <w:jc w:val="center"/>
      </w:pPr>
    </w:p>
    <w:p w:rsidR="006F274E" w:rsidRDefault="00F22637" w:rsidP="00697606">
      <w:pPr>
        <w:pStyle w:val="a3"/>
        <w:ind w:firstLine="0"/>
        <w:jc w:val="center"/>
        <w:rPr>
          <w:b/>
        </w:rPr>
      </w:pPr>
      <w:r>
        <w:rPr>
          <w:b/>
        </w:rPr>
        <w:t>Регламент</w:t>
      </w:r>
    </w:p>
    <w:p w:rsidR="00692877" w:rsidRDefault="00F22637" w:rsidP="00697606">
      <w:pPr>
        <w:pStyle w:val="a3"/>
        <w:ind w:firstLine="0"/>
        <w:jc w:val="center"/>
        <w:rPr>
          <w:b/>
        </w:rPr>
      </w:pPr>
      <w:r w:rsidRPr="00F22637">
        <w:rPr>
          <w:b/>
        </w:rPr>
        <w:t>обеспечения функционирования официального сайта министерства науки и инновационной политики Новосибирской области в информационно-телекоммуникационной сети «Интернет»</w:t>
      </w:r>
    </w:p>
    <w:p w:rsidR="00B721BB" w:rsidRDefault="00B721BB" w:rsidP="00B721BB">
      <w:pPr>
        <w:pStyle w:val="a3"/>
        <w:jc w:val="both"/>
      </w:pPr>
    </w:p>
    <w:p w:rsidR="009961EA" w:rsidRPr="00692D7B" w:rsidRDefault="00692D7B" w:rsidP="00692D7B">
      <w:pPr>
        <w:pStyle w:val="a3"/>
        <w:jc w:val="center"/>
        <w:rPr>
          <w:b/>
        </w:rPr>
      </w:pPr>
      <w:r w:rsidRPr="00692D7B">
        <w:rPr>
          <w:b/>
        </w:rPr>
        <w:t>I. Общие положения</w:t>
      </w:r>
    </w:p>
    <w:p w:rsidR="009961EA" w:rsidRDefault="009961EA" w:rsidP="00B721BB">
      <w:pPr>
        <w:pStyle w:val="a3"/>
        <w:jc w:val="both"/>
      </w:pPr>
    </w:p>
    <w:p w:rsidR="00780D6A" w:rsidRDefault="00073F9C" w:rsidP="00B721BB">
      <w:pPr>
        <w:pStyle w:val="a3"/>
        <w:jc w:val="both"/>
      </w:pPr>
      <w:r w:rsidRPr="00073F9C">
        <w:t>1.</w:t>
      </w:r>
      <w:r>
        <w:rPr>
          <w:lang w:val="en-US"/>
        </w:rPr>
        <w:t> </w:t>
      </w:r>
      <w:r w:rsidRPr="00073F9C">
        <w:t xml:space="preserve">Настоящий Регламент определяет порядок обеспечения функционирования официального сайта министерства </w:t>
      </w:r>
      <w:r>
        <w:t>науки и инновационной политики</w:t>
      </w:r>
      <w:r w:rsidRPr="00073F9C">
        <w:t xml:space="preserve"> Новосибирской области в информационно-телекоммуникационной сети </w:t>
      </w:r>
      <w:r>
        <w:t>«</w:t>
      </w:r>
      <w:r w:rsidRPr="00073F9C">
        <w:t>Интернет</w:t>
      </w:r>
      <w:r>
        <w:t>»</w:t>
      </w:r>
      <w:r w:rsidRPr="00073F9C">
        <w:t xml:space="preserve"> (далее - сайт министерства), включая вопросы администрирования, редактирования, подготовки и размещения информации.</w:t>
      </w:r>
    </w:p>
    <w:p w:rsidR="00780D6A" w:rsidRDefault="00073F9C" w:rsidP="00B721BB">
      <w:pPr>
        <w:pStyle w:val="a3"/>
        <w:jc w:val="both"/>
      </w:pPr>
      <w:r w:rsidRPr="00073F9C">
        <w:t>2.</w:t>
      </w:r>
      <w:r>
        <w:t> </w:t>
      </w:r>
      <w:r w:rsidRPr="00073F9C">
        <w:t xml:space="preserve">Сайт министерства имеет наименование </w:t>
      </w:r>
      <w:r w:rsidR="00BB7A35">
        <w:t>«</w:t>
      </w:r>
      <w:r w:rsidRPr="00073F9C">
        <w:t xml:space="preserve">Министерство </w:t>
      </w:r>
      <w:r w:rsidR="00ED7A05">
        <w:t>науки и инновационной политики</w:t>
      </w:r>
      <w:r w:rsidR="00152795">
        <w:t xml:space="preserve"> Новосибирской области»</w:t>
      </w:r>
      <w:r w:rsidRPr="00073F9C">
        <w:t xml:space="preserve"> и размещен в информационно-телекоммуникационной сети </w:t>
      </w:r>
      <w:r w:rsidR="00152795">
        <w:t>«</w:t>
      </w:r>
      <w:r w:rsidRPr="00073F9C">
        <w:t>Интернет</w:t>
      </w:r>
      <w:r w:rsidR="00152795">
        <w:t>»</w:t>
      </w:r>
      <w:r w:rsidRPr="00073F9C">
        <w:t xml:space="preserve"> по электронному адресу:</w:t>
      </w:r>
      <w:r w:rsidR="006935B7">
        <w:t xml:space="preserve"> </w:t>
      </w:r>
      <w:r w:rsidR="006935B7">
        <w:rPr>
          <w:lang w:val="en-US"/>
        </w:rPr>
        <w:t>https</w:t>
      </w:r>
      <w:r w:rsidR="006935B7">
        <w:t>:\\</w:t>
      </w:r>
      <w:r w:rsidR="005E71B1">
        <w:rPr>
          <w:lang w:val="en-US"/>
        </w:rPr>
        <w:t>www</w:t>
      </w:r>
      <w:r w:rsidR="005E71B1" w:rsidRPr="005E71B1">
        <w:t>.</w:t>
      </w:r>
      <w:r w:rsidR="00E350F8" w:rsidRPr="00E350F8">
        <w:rPr>
          <w:lang w:val="en-US"/>
        </w:rPr>
        <w:t>nauka</w:t>
      </w:r>
      <w:r w:rsidR="00E350F8" w:rsidRPr="00E350F8">
        <w:t>.</w:t>
      </w:r>
      <w:r w:rsidR="00E350F8" w:rsidRPr="00E350F8">
        <w:rPr>
          <w:lang w:val="en-US"/>
        </w:rPr>
        <w:t>nso</w:t>
      </w:r>
      <w:r w:rsidR="00E350F8" w:rsidRPr="00E350F8">
        <w:t>.</w:t>
      </w:r>
      <w:r w:rsidR="00E350F8" w:rsidRPr="00E350F8">
        <w:rPr>
          <w:lang w:val="en-US"/>
        </w:rPr>
        <w:t>ru</w:t>
      </w:r>
      <w:r w:rsidRPr="00073F9C">
        <w:t>.</w:t>
      </w:r>
    </w:p>
    <w:p w:rsidR="00E350F8" w:rsidRDefault="00E350F8" w:rsidP="00B721BB">
      <w:pPr>
        <w:pStyle w:val="a3"/>
        <w:jc w:val="both"/>
      </w:pPr>
      <w:r w:rsidRPr="00E350F8">
        <w:t xml:space="preserve">Информация о деятельности </w:t>
      </w:r>
      <w:r w:rsidR="0091069D">
        <w:t>министерства</w:t>
      </w:r>
      <w:r w:rsidRPr="00E350F8">
        <w:t xml:space="preserve"> в сети Интернет размещается на официальном сайте </w:t>
      </w:r>
      <w:r w:rsidR="0091069D">
        <w:t>министерства</w:t>
      </w:r>
      <w:r w:rsidRPr="00E350F8">
        <w:t xml:space="preserve"> в составе портала Губернатора </w:t>
      </w:r>
      <w:r w:rsidR="0091069D">
        <w:t xml:space="preserve">Новосибирской области </w:t>
      </w:r>
      <w:r w:rsidRPr="00E350F8">
        <w:t xml:space="preserve">и </w:t>
      </w:r>
      <w:r w:rsidR="0091069D">
        <w:t>Правительства Новосибирской</w:t>
      </w:r>
      <w:r w:rsidRPr="00E350F8">
        <w:t xml:space="preserve"> области.</w:t>
      </w:r>
    </w:p>
    <w:p w:rsidR="00ED7A05" w:rsidRDefault="00ED7A05" w:rsidP="00ED7A05">
      <w:pPr>
        <w:pStyle w:val="a3"/>
        <w:jc w:val="both"/>
      </w:pPr>
      <w:r>
        <w:t>3.</w:t>
      </w:r>
      <w:r w:rsidR="00A5679E">
        <w:t> </w:t>
      </w:r>
      <w:r>
        <w:t>Сайт министерства является информационной системой общего пользования.</w:t>
      </w:r>
    </w:p>
    <w:p w:rsidR="00780D6A" w:rsidRDefault="00ED7A05" w:rsidP="00ED7A05">
      <w:pPr>
        <w:pStyle w:val="a3"/>
        <w:jc w:val="both"/>
      </w:pPr>
      <w:r>
        <w:t xml:space="preserve">В состав системы входят информационные ресурсы, содержащие сведения (информацию) о деятельности министерства, </w:t>
      </w:r>
      <w:r w:rsidR="00BB28A9" w:rsidRPr="00152795">
        <w:t xml:space="preserve">его структурных подразделений, а также государственных учреждений, подведомственных </w:t>
      </w:r>
      <w:r w:rsidR="00BB28A9">
        <w:t>министерству</w:t>
      </w:r>
      <w:r w:rsidR="00BB28A9" w:rsidRPr="00152795">
        <w:t>,</w:t>
      </w:r>
      <w:r w:rsidR="00BB28A9">
        <w:t xml:space="preserve"> </w:t>
      </w:r>
      <w:r>
        <w:t>необходим</w:t>
      </w:r>
      <w:r w:rsidR="00B52189">
        <w:t>ые</w:t>
      </w:r>
      <w:r>
        <w:t xml:space="preserve"> пользователям информаци</w:t>
      </w:r>
      <w:r w:rsidR="00B52189">
        <w:t>и</w:t>
      </w:r>
      <w:r>
        <w:t xml:space="preserve"> - гражданам (физические лица), организациям (юридические лица), общественным объединениям, государственным органам и органам местного самоуправления.</w:t>
      </w:r>
    </w:p>
    <w:p w:rsidR="000B024F" w:rsidRDefault="000B024F" w:rsidP="000B024F">
      <w:pPr>
        <w:pStyle w:val="a3"/>
        <w:jc w:val="both"/>
      </w:pPr>
      <w:r>
        <w:t>4. Информационные ресурсы сайта министерства включают в себя:</w:t>
      </w:r>
    </w:p>
    <w:p w:rsidR="000B024F" w:rsidRDefault="000B024F" w:rsidP="000B024F">
      <w:pPr>
        <w:pStyle w:val="a3"/>
        <w:jc w:val="both"/>
      </w:pPr>
      <w:r>
        <w:t>1) информацию, размещение которой определяется нормативными правовыми актами Российской Фе</w:t>
      </w:r>
      <w:r w:rsidR="00AF54EA">
        <w:t>дерации и Новосибирской области;</w:t>
      </w:r>
    </w:p>
    <w:p w:rsidR="00A61F22" w:rsidRDefault="000B024F" w:rsidP="000B024F">
      <w:pPr>
        <w:pStyle w:val="a3"/>
        <w:jc w:val="both"/>
      </w:pPr>
      <w:r>
        <w:t>2) информацию, не противоречащую действующему законодательству, размещение которой определяется целями и задачами деятельности министерства.</w:t>
      </w:r>
    </w:p>
    <w:p w:rsidR="00AF54EA" w:rsidRDefault="00F22E69" w:rsidP="00B721BB">
      <w:pPr>
        <w:pStyle w:val="a3"/>
        <w:jc w:val="both"/>
      </w:pPr>
      <w:r>
        <w:t>5. </w:t>
      </w:r>
      <w:r w:rsidR="00AF54EA" w:rsidRPr="00AF54EA">
        <w:t>Информационные ресурсы сайта министерства упорядочены в соответствии с Переч</w:t>
      </w:r>
      <w:r w:rsidR="005A7963">
        <w:t>нем</w:t>
      </w:r>
      <w:r w:rsidR="00AF54EA" w:rsidRPr="00AF54EA">
        <w:t xml:space="preserve"> информации о деятельности министерства науки и инновационной политики Новосибирской области, размещаемой в информационно-телекоммуникационной сети «Интернет»</w:t>
      </w:r>
      <w:r w:rsidR="003E3075" w:rsidRPr="00AF54EA">
        <w:t>, утвержденной приказом министерства</w:t>
      </w:r>
      <w:r w:rsidR="003E3075">
        <w:t xml:space="preserve"> (далее – Перечень).</w:t>
      </w:r>
    </w:p>
    <w:p w:rsidR="000B024F" w:rsidRDefault="00F22E69" w:rsidP="00B721BB">
      <w:pPr>
        <w:pStyle w:val="a3"/>
        <w:jc w:val="both"/>
      </w:pPr>
      <w:r w:rsidRPr="00F22E69">
        <w:t>Структура сайта министерства может быть расширена или изменена руководит</w:t>
      </w:r>
      <w:r w:rsidR="000A1367">
        <w:t xml:space="preserve">елем структурного подразделения </w:t>
      </w:r>
      <w:r w:rsidRPr="00F22E69">
        <w:t xml:space="preserve">по соответствующему разделу Перечня, по согласованию с министром </w:t>
      </w:r>
      <w:r>
        <w:t>науки и инновационной политики</w:t>
      </w:r>
      <w:r w:rsidRPr="00F22E69">
        <w:t xml:space="preserve"> Новосибирской области (далее - министр).</w:t>
      </w:r>
    </w:p>
    <w:p w:rsidR="000B024F" w:rsidRDefault="000B024F" w:rsidP="00B721BB">
      <w:pPr>
        <w:pStyle w:val="a3"/>
        <w:jc w:val="both"/>
      </w:pPr>
    </w:p>
    <w:p w:rsidR="00207C87" w:rsidRPr="009A5F71" w:rsidRDefault="00207C87" w:rsidP="00207C87">
      <w:pPr>
        <w:pStyle w:val="a3"/>
        <w:ind w:firstLine="0"/>
        <w:jc w:val="center"/>
        <w:rPr>
          <w:b/>
        </w:rPr>
      </w:pPr>
      <w:r w:rsidRPr="009A5F71">
        <w:rPr>
          <w:b/>
        </w:rPr>
        <w:t>II.</w:t>
      </w:r>
      <w:r w:rsidR="003B3530">
        <w:rPr>
          <w:b/>
        </w:rPr>
        <w:t> </w:t>
      </w:r>
      <w:r w:rsidRPr="009A5F71">
        <w:rPr>
          <w:b/>
        </w:rPr>
        <w:t xml:space="preserve">Полномочия уполномоченных лиц </w:t>
      </w:r>
      <w:r w:rsidR="00344D1B" w:rsidRPr="009A5F71">
        <w:rPr>
          <w:b/>
        </w:rPr>
        <w:t xml:space="preserve">министерства </w:t>
      </w:r>
      <w:r w:rsidRPr="009A5F71">
        <w:rPr>
          <w:b/>
        </w:rPr>
        <w:t>по редактированию сайта министерства, администраторов сайта министерства, структурных подразделений</w:t>
      </w:r>
    </w:p>
    <w:p w:rsidR="00207C87" w:rsidRDefault="00207C87" w:rsidP="00B721BB">
      <w:pPr>
        <w:pStyle w:val="a3"/>
        <w:jc w:val="both"/>
      </w:pPr>
    </w:p>
    <w:p w:rsidR="00207C87" w:rsidRDefault="00207C87" w:rsidP="00207C87">
      <w:pPr>
        <w:pStyle w:val="a3"/>
        <w:jc w:val="both"/>
      </w:pPr>
      <w:r>
        <w:t>6.</w:t>
      </w:r>
      <w:r w:rsidR="00BA6C72">
        <w:t> </w:t>
      </w:r>
      <w:r w:rsidR="00344D1B">
        <w:t xml:space="preserve">Уполномоченные лица министерства по редактированию </w:t>
      </w:r>
      <w:r>
        <w:t xml:space="preserve">сайта </w:t>
      </w:r>
      <w:r w:rsidR="004475FF">
        <w:t xml:space="preserve">министерства </w:t>
      </w:r>
      <w:r w:rsidR="005A50DE">
        <w:t>осуществляю</w:t>
      </w:r>
      <w:r>
        <w:t>т непосредственное размещение информации, поступившей от структурных подразделений министерства, на страницах сайта министерства с использованием соответствующих программных ср</w:t>
      </w:r>
      <w:r w:rsidR="00BA6C72">
        <w:t>едств и технологических приемов.</w:t>
      </w:r>
    </w:p>
    <w:p w:rsidR="00207C87" w:rsidRDefault="00207C87" w:rsidP="00207C87">
      <w:pPr>
        <w:pStyle w:val="a3"/>
        <w:jc w:val="both"/>
      </w:pPr>
      <w:r>
        <w:t>7.</w:t>
      </w:r>
      <w:r w:rsidR="004475FF">
        <w:t> </w:t>
      </w:r>
      <w:r>
        <w:t>Администратор</w:t>
      </w:r>
      <w:r w:rsidR="004475FF">
        <w:t>ы</w:t>
      </w:r>
      <w:r>
        <w:t xml:space="preserve"> сайта министерства во взаимодействии с </w:t>
      </w:r>
      <w:r w:rsidR="004475FF">
        <w:t>министерством цифров</w:t>
      </w:r>
      <w:r w:rsidR="00056ED7">
        <w:t>ого развития и связи</w:t>
      </w:r>
      <w:r>
        <w:t xml:space="preserve"> Новосибирской области:</w:t>
      </w:r>
    </w:p>
    <w:p w:rsidR="00344D1B" w:rsidRDefault="0020792E" w:rsidP="00344D1B">
      <w:pPr>
        <w:pStyle w:val="a3"/>
        <w:jc w:val="both"/>
      </w:pPr>
      <w:r>
        <w:t>1) к</w:t>
      </w:r>
      <w:r w:rsidR="00344D1B">
        <w:t>оординиру</w:t>
      </w:r>
      <w:r>
        <w:t>ю</w:t>
      </w:r>
      <w:r w:rsidR="00344D1B">
        <w:t>т вопросы функ</w:t>
      </w:r>
      <w:r>
        <w:t>ционирования сайта министерства;</w:t>
      </w:r>
    </w:p>
    <w:p w:rsidR="00344D1B" w:rsidRDefault="0020792E" w:rsidP="00344D1B">
      <w:pPr>
        <w:pStyle w:val="a3"/>
        <w:jc w:val="both"/>
      </w:pPr>
      <w:r>
        <w:t>2) р</w:t>
      </w:r>
      <w:r w:rsidR="00344D1B">
        <w:t>азрабатыва</w:t>
      </w:r>
      <w:r>
        <w:t>ю</w:t>
      </w:r>
      <w:r w:rsidR="00344D1B">
        <w:t>т меры по совершенствованию информационн</w:t>
      </w:r>
      <w:r>
        <w:t>ой структуры сайта министерства;</w:t>
      </w:r>
    </w:p>
    <w:p w:rsidR="004475FF" w:rsidRDefault="0020792E" w:rsidP="004475FF">
      <w:pPr>
        <w:pStyle w:val="a3"/>
        <w:jc w:val="both"/>
      </w:pPr>
      <w:r>
        <w:t>3</w:t>
      </w:r>
      <w:r w:rsidR="004475FF">
        <w:t>)</w:t>
      </w:r>
      <w:r w:rsidR="004475FF">
        <w:rPr>
          <w:lang w:val="en-US"/>
        </w:rPr>
        <w:t> </w:t>
      </w:r>
      <w:r w:rsidR="004475FF">
        <w:t>осуществляют текущее администрирование сайта министерства, включая управление настройками, компонентами, сервисами и прочими функциональными элементами сайта министерства</w:t>
      </w:r>
      <w:r>
        <w:t>;</w:t>
      </w:r>
    </w:p>
    <w:p w:rsidR="00207C87" w:rsidRDefault="00347CE4" w:rsidP="00207C87">
      <w:pPr>
        <w:pStyle w:val="a3"/>
        <w:jc w:val="both"/>
      </w:pPr>
      <w:r>
        <w:t>4) </w:t>
      </w:r>
      <w:r w:rsidR="00347234">
        <w:t xml:space="preserve">контролируют </w:t>
      </w:r>
      <w:r>
        <w:t>с</w:t>
      </w:r>
      <w:r w:rsidR="00207C87">
        <w:t>облюдение режима информационной безопасности, идентификацию зарегистрированных пользователей и предоставление прав на доступ к редактированию сайта министерства.</w:t>
      </w:r>
    </w:p>
    <w:p w:rsidR="00207C87" w:rsidRDefault="00207C87" w:rsidP="00207C87">
      <w:pPr>
        <w:pStyle w:val="a3"/>
        <w:jc w:val="both"/>
      </w:pPr>
      <w:r>
        <w:t>8.</w:t>
      </w:r>
      <w:r w:rsidR="00347CE4">
        <w:t> </w:t>
      </w:r>
      <w:r>
        <w:t xml:space="preserve">Структурные подразделения министерства, указанные в </w:t>
      </w:r>
      <w:r w:rsidR="00347CE4">
        <w:t>Перечне</w:t>
      </w:r>
      <w:r>
        <w:t xml:space="preserve"> (далее - ответственные структурные подразделения):</w:t>
      </w:r>
    </w:p>
    <w:p w:rsidR="00207C87" w:rsidRDefault="00207C87" w:rsidP="00207C87">
      <w:pPr>
        <w:pStyle w:val="a3"/>
        <w:jc w:val="both"/>
      </w:pPr>
      <w:r>
        <w:t>1</w:t>
      </w:r>
      <w:r w:rsidR="00711746">
        <w:t>) о</w:t>
      </w:r>
      <w:r>
        <w:t>беспечивают содержательное наполнение и своевременное обновление всех закрепленных за структурным подразделением страниц сайта министерства в соответствии с требованиями действующего законодательства, приказов министерства, целями и зад</w:t>
      </w:r>
      <w:r w:rsidR="00045001">
        <w:t>ачами деятельности министерства;</w:t>
      </w:r>
    </w:p>
    <w:p w:rsidR="00207C87" w:rsidRDefault="00207C87" w:rsidP="00207C87">
      <w:pPr>
        <w:pStyle w:val="a3"/>
        <w:jc w:val="both"/>
      </w:pPr>
      <w:r>
        <w:t>2</w:t>
      </w:r>
      <w:r w:rsidR="00711746">
        <w:t>) и</w:t>
      </w:r>
      <w:r>
        <w:t>нициируют, при необходимости, изменение и дополнение информационной структуры сайта министерства.</w:t>
      </w:r>
    </w:p>
    <w:p w:rsidR="00207C87" w:rsidRDefault="00207C87" w:rsidP="00207C87">
      <w:pPr>
        <w:pStyle w:val="a3"/>
        <w:jc w:val="both"/>
      </w:pPr>
      <w:r>
        <w:t xml:space="preserve">Изменения и дополнения </w:t>
      </w:r>
      <w:r w:rsidR="009A5F71">
        <w:t>Перечня</w:t>
      </w:r>
      <w:r>
        <w:t xml:space="preserve"> согласовываются с </w:t>
      </w:r>
      <w:r w:rsidR="009A5F71">
        <w:t>Администраторами сайта министерства</w:t>
      </w:r>
      <w:r>
        <w:t xml:space="preserve"> в служебном порядке.</w:t>
      </w:r>
    </w:p>
    <w:p w:rsidR="00207C87" w:rsidRDefault="00207C87" w:rsidP="00B721BB">
      <w:pPr>
        <w:pStyle w:val="a3"/>
        <w:jc w:val="both"/>
      </w:pPr>
    </w:p>
    <w:p w:rsidR="0069780C" w:rsidRPr="0069780C" w:rsidRDefault="00045001" w:rsidP="0069780C">
      <w:pPr>
        <w:pStyle w:val="a3"/>
        <w:ind w:firstLine="0"/>
        <w:jc w:val="center"/>
        <w:rPr>
          <w:b/>
        </w:rPr>
      </w:pPr>
      <w:r>
        <w:rPr>
          <w:b/>
        </w:rPr>
        <w:t>III. </w:t>
      </w:r>
      <w:r w:rsidR="0069780C" w:rsidRPr="0069780C">
        <w:rPr>
          <w:b/>
        </w:rPr>
        <w:t>Форматы, процедуры предоставления и размещения</w:t>
      </w:r>
    </w:p>
    <w:p w:rsidR="00207C87" w:rsidRPr="0069780C" w:rsidRDefault="0069780C" w:rsidP="0069780C">
      <w:pPr>
        <w:pStyle w:val="a3"/>
        <w:ind w:firstLine="0"/>
        <w:jc w:val="center"/>
        <w:rPr>
          <w:b/>
        </w:rPr>
      </w:pPr>
      <w:r w:rsidRPr="0069780C">
        <w:rPr>
          <w:b/>
        </w:rPr>
        <w:t>информации на сайте министерства</w:t>
      </w:r>
    </w:p>
    <w:p w:rsidR="00207C87" w:rsidRDefault="00207C87" w:rsidP="00B721BB">
      <w:pPr>
        <w:pStyle w:val="a3"/>
        <w:jc w:val="both"/>
      </w:pPr>
    </w:p>
    <w:p w:rsidR="0069780C" w:rsidRDefault="00EB76EE" w:rsidP="00B721BB">
      <w:pPr>
        <w:pStyle w:val="a3"/>
        <w:jc w:val="both"/>
      </w:pPr>
      <w:r w:rsidRPr="00EB76EE">
        <w:t>9.</w:t>
      </w:r>
      <w:r>
        <w:t> </w:t>
      </w:r>
      <w:r w:rsidRPr="00EB76EE">
        <w:t xml:space="preserve">Ответственные структурные подразделения предоставляют </w:t>
      </w:r>
      <w:r>
        <w:t>уполномоченным лицам министерства</w:t>
      </w:r>
      <w:r w:rsidRPr="00EB76EE">
        <w:t xml:space="preserve"> информацию для размещения на сайте министерства в электронном виде на компакт-диске, USB-накопителе, по электронной почте, путем размещения на общедоступных сетевых ресурсах министерства.</w:t>
      </w:r>
    </w:p>
    <w:p w:rsidR="0069780C" w:rsidRDefault="00EB76EE" w:rsidP="00B721BB">
      <w:pPr>
        <w:pStyle w:val="a3"/>
        <w:jc w:val="both"/>
      </w:pPr>
      <w:r w:rsidRPr="00EB76EE">
        <w:t>10.</w:t>
      </w:r>
      <w:r>
        <w:t> </w:t>
      </w:r>
      <w:r w:rsidRPr="00EB76EE">
        <w:t>Текстовый контент (содержание) страниц предоставляется в формате Microsoft Word.</w:t>
      </w:r>
    </w:p>
    <w:p w:rsidR="0069780C" w:rsidRDefault="00F40AC1" w:rsidP="00B721BB">
      <w:pPr>
        <w:pStyle w:val="a3"/>
        <w:jc w:val="both"/>
      </w:pPr>
      <w:r>
        <w:t>11.</w:t>
      </w:r>
      <w:r>
        <w:rPr>
          <w:lang w:val="en-US"/>
        </w:rPr>
        <w:t> </w:t>
      </w:r>
      <w:r w:rsidR="00EB76EE" w:rsidRPr="00EB76EE">
        <w:t>Иллюстрации к текстовому контенту страниц (фотографии, схемы, графики и пр.) предоставляются в виде отдельных файлов форматов .jpeg, .gif, .png</w:t>
      </w:r>
      <w:r w:rsidR="00D968E3">
        <w:t xml:space="preserve">, видео в виде отдельных файлов форматов </w:t>
      </w:r>
      <w:r w:rsidR="00D968E3" w:rsidRPr="00D968E3">
        <w:t>.</w:t>
      </w:r>
      <w:r w:rsidR="00D968E3">
        <w:rPr>
          <w:lang w:val="en-US"/>
        </w:rPr>
        <w:t>avi</w:t>
      </w:r>
      <w:r w:rsidR="00D968E3" w:rsidRPr="00D968E3">
        <w:t xml:space="preserve">, </w:t>
      </w:r>
      <w:r w:rsidR="009B279A" w:rsidRPr="009B279A">
        <w:t>.</w:t>
      </w:r>
      <w:r w:rsidR="009B279A">
        <w:rPr>
          <w:lang w:val="en-US"/>
        </w:rPr>
        <w:t>wmv</w:t>
      </w:r>
      <w:r w:rsidR="009B279A">
        <w:t>, .wma</w:t>
      </w:r>
      <w:r w:rsidR="00C932B2">
        <w:t xml:space="preserve"> или гипперсыл</w:t>
      </w:r>
      <w:r w:rsidR="00FC56DB">
        <w:t>ок</w:t>
      </w:r>
      <w:r w:rsidR="00EB76EE" w:rsidRPr="00EB76EE">
        <w:t>.</w:t>
      </w:r>
    </w:p>
    <w:p w:rsidR="00207C87" w:rsidRDefault="00157DD9" w:rsidP="00B721BB">
      <w:pPr>
        <w:pStyle w:val="a3"/>
        <w:jc w:val="both"/>
      </w:pPr>
      <w:r>
        <w:t>12. </w:t>
      </w:r>
      <w:r w:rsidRPr="00157DD9">
        <w:t>Тексты нормативных правовых актов, проектов нормативных правовых актов, целевых программ, аналитических записок, докладов, статистических отчетов и других документов, размещаемых в виде файлов для просмотра и скачивания, предоставляются в формате Rich Text Format</w:t>
      </w:r>
      <w:r w:rsidR="00595ACD">
        <w:t xml:space="preserve">, </w:t>
      </w:r>
      <w:r w:rsidR="00595ACD">
        <w:rPr>
          <w:lang w:val="en-US"/>
        </w:rPr>
        <w:t>PDF</w:t>
      </w:r>
      <w:r w:rsidRPr="00157DD9">
        <w:t xml:space="preserve"> (для табличной информации также формат Microsoft Excel).</w:t>
      </w:r>
    </w:p>
    <w:p w:rsidR="00157DD9" w:rsidRDefault="00157DD9" w:rsidP="00157DD9">
      <w:pPr>
        <w:pStyle w:val="a3"/>
        <w:jc w:val="both"/>
      </w:pPr>
      <w:r>
        <w:t>Для иллюстративных и презентационных материалов, предназначенных для просмотра и скачивания, использу</w:t>
      </w:r>
      <w:r w:rsidR="00595ACD">
        <w:t>ются также форматы .pdf, .ppt</w:t>
      </w:r>
      <w:r>
        <w:t>.</w:t>
      </w:r>
    </w:p>
    <w:p w:rsidR="00F40AC1" w:rsidRDefault="00157DD9" w:rsidP="00157DD9">
      <w:pPr>
        <w:pStyle w:val="a3"/>
        <w:jc w:val="both"/>
      </w:pPr>
      <w:r>
        <w:t>В названиях файлов для просмотра и скачивания применяются только латинские буквы. Размер одного файла не должен превышать 30 Мб.</w:t>
      </w:r>
    </w:p>
    <w:p w:rsidR="00157DD9" w:rsidRDefault="00157DD9" w:rsidP="00157DD9">
      <w:pPr>
        <w:pStyle w:val="a3"/>
        <w:jc w:val="both"/>
      </w:pPr>
      <w:r>
        <w:t>13.</w:t>
      </w:r>
      <w:r>
        <w:rPr>
          <w:lang w:val="en-US"/>
        </w:rPr>
        <w:t> </w:t>
      </w:r>
      <w:r>
        <w:t>Уполномоченные лица министерства производят размещение на сайте министерства информации, полученной от ответственных структурных подразделений, в течение трех рабочих дней со дня получения информации.</w:t>
      </w:r>
    </w:p>
    <w:p w:rsidR="00F40AC1" w:rsidRDefault="00157DD9" w:rsidP="00157DD9">
      <w:pPr>
        <w:pStyle w:val="a3"/>
        <w:jc w:val="both"/>
      </w:pPr>
      <w:r>
        <w:t>Тексты нормативных правовых актов, проектов нормативных правовых актов, сведения об объявленных конкурсах на замещение вакантных должностей государственной гражданской службы и итогах проведенных конкурсов, а также анонсы проводимых министерством мероприятий</w:t>
      </w:r>
      <w:r w:rsidR="0055523B">
        <w:t>, о конкурсе на получение бюджетных средств</w:t>
      </w:r>
      <w:r>
        <w:t xml:space="preserve"> и сведения новостного характера размещаются в первоочередном порядке.</w:t>
      </w:r>
    </w:p>
    <w:p w:rsidR="001103F6" w:rsidRDefault="001103F6" w:rsidP="001103F6">
      <w:pPr>
        <w:pStyle w:val="a3"/>
        <w:jc w:val="both"/>
      </w:pPr>
      <w:r>
        <w:t>14. Для информации, указанной в пункте 10 настоящего Регламента, обязательно дублирование на бумажном носителе.</w:t>
      </w:r>
    </w:p>
    <w:p w:rsidR="001103F6" w:rsidRDefault="001103F6" w:rsidP="001103F6">
      <w:pPr>
        <w:pStyle w:val="a3"/>
        <w:jc w:val="both"/>
      </w:pPr>
      <w:r>
        <w:t>Уполномоченные лица министерства выполняет процедуру размещения информации на странице сайта министерства только после получения копии информации на бумажном носителе, завизированной руководителем ответственного структурного подразделения.</w:t>
      </w:r>
    </w:p>
    <w:p w:rsidR="00F40AC1" w:rsidRDefault="001103F6" w:rsidP="001103F6">
      <w:pPr>
        <w:pStyle w:val="a3"/>
        <w:jc w:val="both"/>
      </w:pPr>
      <w:r>
        <w:t xml:space="preserve">Копии информации на бумажном носителе хранятся у </w:t>
      </w:r>
      <w:r w:rsidR="008B60A8">
        <w:t xml:space="preserve">уполномоченных лиц министерства </w:t>
      </w:r>
      <w:r>
        <w:t>в течение одного года.</w:t>
      </w:r>
    </w:p>
    <w:p w:rsidR="001103F6" w:rsidRDefault="008B60A8" w:rsidP="00B721BB">
      <w:pPr>
        <w:pStyle w:val="a3"/>
        <w:jc w:val="both"/>
      </w:pPr>
      <w:r w:rsidRPr="008B60A8">
        <w:t>15.</w:t>
      </w:r>
      <w:r>
        <w:t> </w:t>
      </w:r>
      <w:r w:rsidRPr="008B60A8">
        <w:t xml:space="preserve">Перед размещением информации на сайте </w:t>
      </w:r>
      <w:r>
        <w:t>уполномоченные лица министерства</w:t>
      </w:r>
      <w:r w:rsidRPr="008B60A8">
        <w:t xml:space="preserve"> проверяет соответствие ее электронного вида бумажному носителю, при необходимости осуществляет форматирование, литературное редактирование и иную предварительную подготовку информации.</w:t>
      </w:r>
    </w:p>
    <w:p w:rsidR="001103F6" w:rsidRDefault="008B60A8" w:rsidP="00B721BB">
      <w:pPr>
        <w:pStyle w:val="a3"/>
        <w:jc w:val="both"/>
      </w:pPr>
      <w:r w:rsidRPr="008B60A8">
        <w:t>16.</w:t>
      </w:r>
      <w:r>
        <w:t> </w:t>
      </w:r>
      <w:r w:rsidR="00F16856">
        <w:t xml:space="preserve">Уполномоченные лица министерства </w:t>
      </w:r>
      <w:r w:rsidRPr="008B60A8">
        <w:t>вправе вернуть информационные материалы на доработку в ответственное структурное подразделение в случае несоответствия качества информационных материалов общепринятым нормам и стандартам.</w:t>
      </w:r>
    </w:p>
    <w:p w:rsidR="005C2D47" w:rsidRDefault="005C2D47" w:rsidP="001B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C3D" w:rsidRPr="00596C3D" w:rsidRDefault="00596C3D" w:rsidP="00596C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6C3D">
        <w:rPr>
          <w:rFonts w:ascii="Times New Roman" w:hAnsi="Times New Roman" w:cs="Times New Roman"/>
          <w:sz w:val="28"/>
          <w:szCs w:val="28"/>
        </w:rPr>
        <w:t>__________</w:t>
      </w:r>
    </w:p>
    <w:p w:rsidR="00596C3D" w:rsidRDefault="00596C3D" w:rsidP="00596C3D">
      <w:pPr>
        <w:jc w:val="center"/>
      </w:pPr>
    </w:p>
    <w:sectPr w:rsidR="00596C3D" w:rsidSect="00596C3D">
      <w:pgSz w:w="11906" w:h="16838"/>
      <w:pgMar w:top="1019" w:right="56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7A" w:rsidRDefault="00A4457A" w:rsidP="00D15FC7">
      <w:pPr>
        <w:spacing w:after="0" w:line="240" w:lineRule="auto"/>
      </w:pPr>
      <w:r>
        <w:separator/>
      </w:r>
    </w:p>
  </w:endnote>
  <w:endnote w:type="continuationSeparator" w:id="0">
    <w:p w:rsidR="00A4457A" w:rsidRDefault="00A4457A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7A" w:rsidRDefault="00A4457A" w:rsidP="00D15FC7">
      <w:pPr>
        <w:spacing w:after="0" w:line="240" w:lineRule="auto"/>
      </w:pPr>
      <w:r>
        <w:separator/>
      </w:r>
    </w:p>
  </w:footnote>
  <w:footnote w:type="continuationSeparator" w:id="0">
    <w:p w:rsidR="00A4457A" w:rsidRDefault="00A4457A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0D28" w:rsidRDefault="00490D2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54F5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35BC5"/>
    <w:multiLevelType w:val="hybridMultilevel"/>
    <w:tmpl w:val="2EE0C61E"/>
    <w:lvl w:ilvl="0" w:tplc="0840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44D"/>
    <w:multiLevelType w:val="hybridMultilevel"/>
    <w:tmpl w:val="0164DA4A"/>
    <w:lvl w:ilvl="0" w:tplc="01345E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A1400"/>
    <w:multiLevelType w:val="hybridMultilevel"/>
    <w:tmpl w:val="46A498B4"/>
    <w:lvl w:ilvl="0" w:tplc="8C2E5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46388E"/>
    <w:multiLevelType w:val="hybridMultilevel"/>
    <w:tmpl w:val="7AB0583A"/>
    <w:lvl w:ilvl="0" w:tplc="CD8E6BA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269DE"/>
    <w:multiLevelType w:val="hybridMultilevel"/>
    <w:tmpl w:val="78E6962E"/>
    <w:lvl w:ilvl="0" w:tplc="E6F04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2D6C72"/>
    <w:multiLevelType w:val="hybridMultilevel"/>
    <w:tmpl w:val="F9A6EF30"/>
    <w:lvl w:ilvl="0" w:tplc="5002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0304C"/>
    <w:rsid w:val="00010B3A"/>
    <w:rsid w:val="0003089C"/>
    <w:rsid w:val="000316B0"/>
    <w:rsid w:val="00040F4F"/>
    <w:rsid w:val="00045001"/>
    <w:rsid w:val="00051909"/>
    <w:rsid w:val="00056ED7"/>
    <w:rsid w:val="00062284"/>
    <w:rsid w:val="00064427"/>
    <w:rsid w:val="00066B33"/>
    <w:rsid w:val="00073F9C"/>
    <w:rsid w:val="00074B83"/>
    <w:rsid w:val="00076C5F"/>
    <w:rsid w:val="00083A17"/>
    <w:rsid w:val="00087322"/>
    <w:rsid w:val="000921A0"/>
    <w:rsid w:val="00092BD0"/>
    <w:rsid w:val="000A1367"/>
    <w:rsid w:val="000A1AF1"/>
    <w:rsid w:val="000A2719"/>
    <w:rsid w:val="000A3F6A"/>
    <w:rsid w:val="000A62A4"/>
    <w:rsid w:val="000A75C4"/>
    <w:rsid w:val="000B024F"/>
    <w:rsid w:val="000B06F3"/>
    <w:rsid w:val="000B394A"/>
    <w:rsid w:val="000C6743"/>
    <w:rsid w:val="000D1972"/>
    <w:rsid w:val="000D2152"/>
    <w:rsid w:val="000D4BEA"/>
    <w:rsid w:val="000D55A5"/>
    <w:rsid w:val="000D5E49"/>
    <w:rsid w:val="000D6938"/>
    <w:rsid w:val="0010406F"/>
    <w:rsid w:val="001103F6"/>
    <w:rsid w:val="00111148"/>
    <w:rsid w:val="001143D0"/>
    <w:rsid w:val="001322BD"/>
    <w:rsid w:val="00135873"/>
    <w:rsid w:val="00137DC9"/>
    <w:rsid w:val="00141765"/>
    <w:rsid w:val="00145C2C"/>
    <w:rsid w:val="00150348"/>
    <w:rsid w:val="00152795"/>
    <w:rsid w:val="00154A52"/>
    <w:rsid w:val="00156703"/>
    <w:rsid w:val="00156C16"/>
    <w:rsid w:val="00157DD9"/>
    <w:rsid w:val="001600C3"/>
    <w:rsid w:val="0016303D"/>
    <w:rsid w:val="00164634"/>
    <w:rsid w:val="00177497"/>
    <w:rsid w:val="001820D1"/>
    <w:rsid w:val="00183DAB"/>
    <w:rsid w:val="0019294D"/>
    <w:rsid w:val="00197EE1"/>
    <w:rsid w:val="001A4924"/>
    <w:rsid w:val="001A614A"/>
    <w:rsid w:val="001B4CF3"/>
    <w:rsid w:val="001B5E64"/>
    <w:rsid w:val="001B6B65"/>
    <w:rsid w:val="001C340C"/>
    <w:rsid w:val="001C4233"/>
    <w:rsid w:val="001C49CD"/>
    <w:rsid w:val="001D24E4"/>
    <w:rsid w:val="001E67A4"/>
    <w:rsid w:val="001F3981"/>
    <w:rsid w:val="002055E5"/>
    <w:rsid w:val="0020792E"/>
    <w:rsid w:val="00207C87"/>
    <w:rsid w:val="0021346D"/>
    <w:rsid w:val="00224B8E"/>
    <w:rsid w:val="00225B68"/>
    <w:rsid w:val="00227ABE"/>
    <w:rsid w:val="00231833"/>
    <w:rsid w:val="00235035"/>
    <w:rsid w:val="002411C2"/>
    <w:rsid w:val="002429A0"/>
    <w:rsid w:val="002621D3"/>
    <w:rsid w:val="002756E7"/>
    <w:rsid w:val="0028321F"/>
    <w:rsid w:val="00284D4F"/>
    <w:rsid w:val="002924B2"/>
    <w:rsid w:val="002934F8"/>
    <w:rsid w:val="002B4AEC"/>
    <w:rsid w:val="002B676C"/>
    <w:rsid w:val="002B7945"/>
    <w:rsid w:val="002C0514"/>
    <w:rsid w:val="002C6ABF"/>
    <w:rsid w:val="002E0C63"/>
    <w:rsid w:val="002F5A29"/>
    <w:rsid w:val="00302798"/>
    <w:rsid w:val="0030351E"/>
    <w:rsid w:val="00306B5B"/>
    <w:rsid w:val="00313A83"/>
    <w:rsid w:val="003153FC"/>
    <w:rsid w:val="003229FA"/>
    <w:rsid w:val="00326627"/>
    <w:rsid w:val="00330406"/>
    <w:rsid w:val="00334885"/>
    <w:rsid w:val="003418AD"/>
    <w:rsid w:val="003434BC"/>
    <w:rsid w:val="00344D1B"/>
    <w:rsid w:val="003458AA"/>
    <w:rsid w:val="00347234"/>
    <w:rsid w:val="00347CE4"/>
    <w:rsid w:val="0035220F"/>
    <w:rsid w:val="00352C2E"/>
    <w:rsid w:val="00354456"/>
    <w:rsid w:val="003553FA"/>
    <w:rsid w:val="0036627B"/>
    <w:rsid w:val="0037031C"/>
    <w:rsid w:val="003722DC"/>
    <w:rsid w:val="00377D98"/>
    <w:rsid w:val="00383104"/>
    <w:rsid w:val="0039472E"/>
    <w:rsid w:val="003A071D"/>
    <w:rsid w:val="003A1758"/>
    <w:rsid w:val="003A738B"/>
    <w:rsid w:val="003B1780"/>
    <w:rsid w:val="003B3530"/>
    <w:rsid w:val="003B4B2E"/>
    <w:rsid w:val="003C0397"/>
    <w:rsid w:val="003C138F"/>
    <w:rsid w:val="003C5A09"/>
    <w:rsid w:val="003C5B75"/>
    <w:rsid w:val="003C7239"/>
    <w:rsid w:val="003E1044"/>
    <w:rsid w:val="003E3075"/>
    <w:rsid w:val="003F0391"/>
    <w:rsid w:val="003F3CEE"/>
    <w:rsid w:val="003F55F5"/>
    <w:rsid w:val="00403A37"/>
    <w:rsid w:val="00403D13"/>
    <w:rsid w:val="004073FE"/>
    <w:rsid w:val="0041287A"/>
    <w:rsid w:val="00412B23"/>
    <w:rsid w:val="00413496"/>
    <w:rsid w:val="00421CC3"/>
    <w:rsid w:val="00423A40"/>
    <w:rsid w:val="00427B36"/>
    <w:rsid w:val="004304BA"/>
    <w:rsid w:val="004312C3"/>
    <w:rsid w:val="00444006"/>
    <w:rsid w:val="004465EF"/>
    <w:rsid w:val="004475FF"/>
    <w:rsid w:val="0046173F"/>
    <w:rsid w:val="00462F09"/>
    <w:rsid w:val="00463EE3"/>
    <w:rsid w:val="00467FD6"/>
    <w:rsid w:val="00484CFB"/>
    <w:rsid w:val="004854AD"/>
    <w:rsid w:val="004856A9"/>
    <w:rsid w:val="00490D28"/>
    <w:rsid w:val="004A6105"/>
    <w:rsid w:val="004A700C"/>
    <w:rsid w:val="004B325F"/>
    <w:rsid w:val="004C04B2"/>
    <w:rsid w:val="004D556E"/>
    <w:rsid w:val="004E527A"/>
    <w:rsid w:val="004F03E1"/>
    <w:rsid w:val="004F5FD5"/>
    <w:rsid w:val="004F7B83"/>
    <w:rsid w:val="00505012"/>
    <w:rsid w:val="00506D7D"/>
    <w:rsid w:val="00513575"/>
    <w:rsid w:val="00520E20"/>
    <w:rsid w:val="005236FD"/>
    <w:rsid w:val="00527949"/>
    <w:rsid w:val="00531A92"/>
    <w:rsid w:val="005412D1"/>
    <w:rsid w:val="00543DBE"/>
    <w:rsid w:val="00546E45"/>
    <w:rsid w:val="00552580"/>
    <w:rsid w:val="0055523B"/>
    <w:rsid w:val="005561C7"/>
    <w:rsid w:val="005600AA"/>
    <w:rsid w:val="005628DD"/>
    <w:rsid w:val="00565FA9"/>
    <w:rsid w:val="00576C00"/>
    <w:rsid w:val="00577755"/>
    <w:rsid w:val="0058101E"/>
    <w:rsid w:val="005936DC"/>
    <w:rsid w:val="00594251"/>
    <w:rsid w:val="005948E6"/>
    <w:rsid w:val="00595ACD"/>
    <w:rsid w:val="00596C3D"/>
    <w:rsid w:val="005978FA"/>
    <w:rsid w:val="005A48C1"/>
    <w:rsid w:val="005A50DE"/>
    <w:rsid w:val="005A7963"/>
    <w:rsid w:val="005B2913"/>
    <w:rsid w:val="005B3444"/>
    <w:rsid w:val="005B36A9"/>
    <w:rsid w:val="005B3D42"/>
    <w:rsid w:val="005B60F5"/>
    <w:rsid w:val="005B7BBF"/>
    <w:rsid w:val="005B7C1B"/>
    <w:rsid w:val="005C02DE"/>
    <w:rsid w:val="005C2D47"/>
    <w:rsid w:val="005D20ED"/>
    <w:rsid w:val="005D5B26"/>
    <w:rsid w:val="005E35DD"/>
    <w:rsid w:val="005E3B69"/>
    <w:rsid w:val="005E6075"/>
    <w:rsid w:val="005E644B"/>
    <w:rsid w:val="005E71B1"/>
    <w:rsid w:val="005F2301"/>
    <w:rsid w:val="005F68C9"/>
    <w:rsid w:val="00600CA5"/>
    <w:rsid w:val="006015F8"/>
    <w:rsid w:val="00605962"/>
    <w:rsid w:val="00611FF1"/>
    <w:rsid w:val="00612AA7"/>
    <w:rsid w:val="00617127"/>
    <w:rsid w:val="00620EE6"/>
    <w:rsid w:val="00634A33"/>
    <w:rsid w:val="00644EAE"/>
    <w:rsid w:val="006748FD"/>
    <w:rsid w:val="006760F8"/>
    <w:rsid w:val="006877C3"/>
    <w:rsid w:val="0069185E"/>
    <w:rsid w:val="00692877"/>
    <w:rsid w:val="00692C82"/>
    <w:rsid w:val="00692D7B"/>
    <w:rsid w:val="00692DAF"/>
    <w:rsid w:val="006935B7"/>
    <w:rsid w:val="00697606"/>
    <w:rsid w:val="0069780C"/>
    <w:rsid w:val="006A0902"/>
    <w:rsid w:val="006A2704"/>
    <w:rsid w:val="006A6AD8"/>
    <w:rsid w:val="006A704E"/>
    <w:rsid w:val="006B3237"/>
    <w:rsid w:val="006C4E6D"/>
    <w:rsid w:val="006C5889"/>
    <w:rsid w:val="006D5255"/>
    <w:rsid w:val="006D56DD"/>
    <w:rsid w:val="006E5733"/>
    <w:rsid w:val="006F20D1"/>
    <w:rsid w:val="006F274E"/>
    <w:rsid w:val="006F3604"/>
    <w:rsid w:val="006F3E75"/>
    <w:rsid w:val="006F4F77"/>
    <w:rsid w:val="006F70CD"/>
    <w:rsid w:val="00701796"/>
    <w:rsid w:val="00711746"/>
    <w:rsid w:val="00711DC1"/>
    <w:rsid w:val="0071244F"/>
    <w:rsid w:val="0072732B"/>
    <w:rsid w:val="00727F07"/>
    <w:rsid w:val="00734A90"/>
    <w:rsid w:val="00737010"/>
    <w:rsid w:val="007405C1"/>
    <w:rsid w:val="00740AD7"/>
    <w:rsid w:val="007477A9"/>
    <w:rsid w:val="007539CC"/>
    <w:rsid w:val="00757A94"/>
    <w:rsid w:val="007603BD"/>
    <w:rsid w:val="00760CF9"/>
    <w:rsid w:val="00764684"/>
    <w:rsid w:val="00770B40"/>
    <w:rsid w:val="0077167A"/>
    <w:rsid w:val="0077360A"/>
    <w:rsid w:val="00776D77"/>
    <w:rsid w:val="0078096F"/>
    <w:rsid w:val="00780D6A"/>
    <w:rsid w:val="007B2C89"/>
    <w:rsid w:val="007B5B97"/>
    <w:rsid w:val="007B5FF1"/>
    <w:rsid w:val="007C0861"/>
    <w:rsid w:val="007D3411"/>
    <w:rsid w:val="007D3FAB"/>
    <w:rsid w:val="007E1476"/>
    <w:rsid w:val="007E7963"/>
    <w:rsid w:val="007F7374"/>
    <w:rsid w:val="008004BB"/>
    <w:rsid w:val="008032F5"/>
    <w:rsid w:val="008117B3"/>
    <w:rsid w:val="00814E49"/>
    <w:rsid w:val="0083663B"/>
    <w:rsid w:val="00837A90"/>
    <w:rsid w:val="008422A6"/>
    <w:rsid w:val="00845333"/>
    <w:rsid w:val="008469C9"/>
    <w:rsid w:val="008575DD"/>
    <w:rsid w:val="0086077F"/>
    <w:rsid w:val="00877EBB"/>
    <w:rsid w:val="0088086C"/>
    <w:rsid w:val="008927F8"/>
    <w:rsid w:val="00896337"/>
    <w:rsid w:val="008970AF"/>
    <w:rsid w:val="008B1F54"/>
    <w:rsid w:val="008B232A"/>
    <w:rsid w:val="008B60A8"/>
    <w:rsid w:val="008D42B8"/>
    <w:rsid w:val="008E36D1"/>
    <w:rsid w:val="008E6961"/>
    <w:rsid w:val="008F722C"/>
    <w:rsid w:val="0091069D"/>
    <w:rsid w:val="00941B00"/>
    <w:rsid w:val="0094325A"/>
    <w:rsid w:val="00944036"/>
    <w:rsid w:val="00947CF0"/>
    <w:rsid w:val="009535A7"/>
    <w:rsid w:val="00957323"/>
    <w:rsid w:val="0096268C"/>
    <w:rsid w:val="0096591F"/>
    <w:rsid w:val="00972148"/>
    <w:rsid w:val="00975740"/>
    <w:rsid w:val="009836FF"/>
    <w:rsid w:val="00985B5A"/>
    <w:rsid w:val="009868C0"/>
    <w:rsid w:val="009946B7"/>
    <w:rsid w:val="009961EA"/>
    <w:rsid w:val="009979CB"/>
    <w:rsid w:val="009A22E8"/>
    <w:rsid w:val="009A5F71"/>
    <w:rsid w:val="009B279A"/>
    <w:rsid w:val="009B3699"/>
    <w:rsid w:val="009C0B4C"/>
    <w:rsid w:val="009C7FF2"/>
    <w:rsid w:val="009F0829"/>
    <w:rsid w:val="009F7423"/>
    <w:rsid w:val="00A07072"/>
    <w:rsid w:val="00A10199"/>
    <w:rsid w:val="00A1401C"/>
    <w:rsid w:val="00A21278"/>
    <w:rsid w:val="00A21FCD"/>
    <w:rsid w:val="00A21FE9"/>
    <w:rsid w:val="00A25013"/>
    <w:rsid w:val="00A301AB"/>
    <w:rsid w:val="00A32FF9"/>
    <w:rsid w:val="00A43E82"/>
    <w:rsid w:val="00A4457A"/>
    <w:rsid w:val="00A55979"/>
    <w:rsid w:val="00A5644A"/>
    <w:rsid w:val="00A5679E"/>
    <w:rsid w:val="00A56C23"/>
    <w:rsid w:val="00A61F22"/>
    <w:rsid w:val="00A642F7"/>
    <w:rsid w:val="00A64E81"/>
    <w:rsid w:val="00A90022"/>
    <w:rsid w:val="00A903A4"/>
    <w:rsid w:val="00A94959"/>
    <w:rsid w:val="00AB1FE1"/>
    <w:rsid w:val="00AC272F"/>
    <w:rsid w:val="00AC3B2B"/>
    <w:rsid w:val="00AD01DB"/>
    <w:rsid w:val="00AD130F"/>
    <w:rsid w:val="00AE03C2"/>
    <w:rsid w:val="00AF2BBF"/>
    <w:rsid w:val="00AF54EA"/>
    <w:rsid w:val="00AF7A79"/>
    <w:rsid w:val="00B01F92"/>
    <w:rsid w:val="00B02550"/>
    <w:rsid w:val="00B04E80"/>
    <w:rsid w:val="00B06883"/>
    <w:rsid w:val="00B074C7"/>
    <w:rsid w:val="00B153C6"/>
    <w:rsid w:val="00B15D61"/>
    <w:rsid w:val="00B36B0A"/>
    <w:rsid w:val="00B52189"/>
    <w:rsid w:val="00B66816"/>
    <w:rsid w:val="00B675F1"/>
    <w:rsid w:val="00B67A7C"/>
    <w:rsid w:val="00B72025"/>
    <w:rsid w:val="00B721BB"/>
    <w:rsid w:val="00B74335"/>
    <w:rsid w:val="00B947E3"/>
    <w:rsid w:val="00BA173D"/>
    <w:rsid w:val="00BA389C"/>
    <w:rsid w:val="00BA6C72"/>
    <w:rsid w:val="00BB28A9"/>
    <w:rsid w:val="00BB65DA"/>
    <w:rsid w:val="00BB7A35"/>
    <w:rsid w:val="00BC543C"/>
    <w:rsid w:val="00BC78A0"/>
    <w:rsid w:val="00BD6237"/>
    <w:rsid w:val="00BD68D6"/>
    <w:rsid w:val="00BE1A77"/>
    <w:rsid w:val="00BE3ABF"/>
    <w:rsid w:val="00BE59B5"/>
    <w:rsid w:val="00BF267C"/>
    <w:rsid w:val="00BF5B7E"/>
    <w:rsid w:val="00BF5E97"/>
    <w:rsid w:val="00BF6931"/>
    <w:rsid w:val="00C00A88"/>
    <w:rsid w:val="00C05E7F"/>
    <w:rsid w:val="00C1139A"/>
    <w:rsid w:val="00C161F1"/>
    <w:rsid w:val="00C205A2"/>
    <w:rsid w:val="00C319C2"/>
    <w:rsid w:val="00C448C3"/>
    <w:rsid w:val="00C509F2"/>
    <w:rsid w:val="00C51A66"/>
    <w:rsid w:val="00C51D4D"/>
    <w:rsid w:val="00C63E2A"/>
    <w:rsid w:val="00C657F1"/>
    <w:rsid w:val="00C723A5"/>
    <w:rsid w:val="00C72957"/>
    <w:rsid w:val="00C835EB"/>
    <w:rsid w:val="00C84B47"/>
    <w:rsid w:val="00C87695"/>
    <w:rsid w:val="00C932B2"/>
    <w:rsid w:val="00C94F1B"/>
    <w:rsid w:val="00C96EC0"/>
    <w:rsid w:val="00CA0DD0"/>
    <w:rsid w:val="00CA42C7"/>
    <w:rsid w:val="00CA4D3F"/>
    <w:rsid w:val="00CB7E35"/>
    <w:rsid w:val="00CC2A2D"/>
    <w:rsid w:val="00CC76C7"/>
    <w:rsid w:val="00CD0CA2"/>
    <w:rsid w:val="00CD18E5"/>
    <w:rsid w:val="00CD54F5"/>
    <w:rsid w:val="00CE04AF"/>
    <w:rsid w:val="00CE1E18"/>
    <w:rsid w:val="00CE1F0B"/>
    <w:rsid w:val="00CE5594"/>
    <w:rsid w:val="00CE759F"/>
    <w:rsid w:val="00CE7E45"/>
    <w:rsid w:val="00CF58B3"/>
    <w:rsid w:val="00D059F2"/>
    <w:rsid w:val="00D07A99"/>
    <w:rsid w:val="00D15FC7"/>
    <w:rsid w:val="00D17BA9"/>
    <w:rsid w:val="00D218F9"/>
    <w:rsid w:val="00D22874"/>
    <w:rsid w:val="00D25118"/>
    <w:rsid w:val="00D27EEC"/>
    <w:rsid w:val="00D42643"/>
    <w:rsid w:val="00D468DE"/>
    <w:rsid w:val="00D46B5D"/>
    <w:rsid w:val="00D511F2"/>
    <w:rsid w:val="00D55A33"/>
    <w:rsid w:val="00D76284"/>
    <w:rsid w:val="00D8110D"/>
    <w:rsid w:val="00D81FD6"/>
    <w:rsid w:val="00D833CF"/>
    <w:rsid w:val="00D83AA8"/>
    <w:rsid w:val="00D9037E"/>
    <w:rsid w:val="00D91253"/>
    <w:rsid w:val="00D92364"/>
    <w:rsid w:val="00D968E3"/>
    <w:rsid w:val="00D96B37"/>
    <w:rsid w:val="00DA20E7"/>
    <w:rsid w:val="00DA3D0B"/>
    <w:rsid w:val="00DA4809"/>
    <w:rsid w:val="00DB2FF0"/>
    <w:rsid w:val="00DB726F"/>
    <w:rsid w:val="00DC29E0"/>
    <w:rsid w:val="00DC6539"/>
    <w:rsid w:val="00DD504D"/>
    <w:rsid w:val="00DD5997"/>
    <w:rsid w:val="00DD71FD"/>
    <w:rsid w:val="00DD787C"/>
    <w:rsid w:val="00DE696A"/>
    <w:rsid w:val="00DF0E11"/>
    <w:rsid w:val="00DF580A"/>
    <w:rsid w:val="00DF6385"/>
    <w:rsid w:val="00E05B1F"/>
    <w:rsid w:val="00E06E77"/>
    <w:rsid w:val="00E10D91"/>
    <w:rsid w:val="00E121FF"/>
    <w:rsid w:val="00E17462"/>
    <w:rsid w:val="00E202ED"/>
    <w:rsid w:val="00E21AF4"/>
    <w:rsid w:val="00E22314"/>
    <w:rsid w:val="00E26911"/>
    <w:rsid w:val="00E350F8"/>
    <w:rsid w:val="00E53AAF"/>
    <w:rsid w:val="00E54ACF"/>
    <w:rsid w:val="00E57A33"/>
    <w:rsid w:val="00E67F53"/>
    <w:rsid w:val="00E716D0"/>
    <w:rsid w:val="00E81545"/>
    <w:rsid w:val="00E817F6"/>
    <w:rsid w:val="00E87E59"/>
    <w:rsid w:val="00E96EFB"/>
    <w:rsid w:val="00EB1DF9"/>
    <w:rsid w:val="00EB76EE"/>
    <w:rsid w:val="00ED27BD"/>
    <w:rsid w:val="00ED7A05"/>
    <w:rsid w:val="00EE0509"/>
    <w:rsid w:val="00EE304C"/>
    <w:rsid w:val="00EE40EB"/>
    <w:rsid w:val="00EE4D34"/>
    <w:rsid w:val="00EF163F"/>
    <w:rsid w:val="00EF3339"/>
    <w:rsid w:val="00EF70D3"/>
    <w:rsid w:val="00F00607"/>
    <w:rsid w:val="00F06CF5"/>
    <w:rsid w:val="00F105BE"/>
    <w:rsid w:val="00F10B05"/>
    <w:rsid w:val="00F15590"/>
    <w:rsid w:val="00F16856"/>
    <w:rsid w:val="00F22637"/>
    <w:rsid w:val="00F22E69"/>
    <w:rsid w:val="00F30412"/>
    <w:rsid w:val="00F31ABD"/>
    <w:rsid w:val="00F31C52"/>
    <w:rsid w:val="00F40AC1"/>
    <w:rsid w:val="00F453D1"/>
    <w:rsid w:val="00F46348"/>
    <w:rsid w:val="00F52A4B"/>
    <w:rsid w:val="00F531C0"/>
    <w:rsid w:val="00F57FA8"/>
    <w:rsid w:val="00F739CF"/>
    <w:rsid w:val="00F73E19"/>
    <w:rsid w:val="00F82ABA"/>
    <w:rsid w:val="00F8563F"/>
    <w:rsid w:val="00F92326"/>
    <w:rsid w:val="00F93A5C"/>
    <w:rsid w:val="00F93D1B"/>
    <w:rsid w:val="00FA4773"/>
    <w:rsid w:val="00FA6531"/>
    <w:rsid w:val="00FB74DC"/>
    <w:rsid w:val="00FC03BE"/>
    <w:rsid w:val="00FC56DB"/>
    <w:rsid w:val="00FC66D1"/>
    <w:rsid w:val="00FD62B4"/>
    <w:rsid w:val="00FE1877"/>
    <w:rsid w:val="00FE3836"/>
    <w:rsid w:val="00FE6D24"/>
    <w:rsid w:val="00FF0379"/>
    <w:rsid w:val="00FF491A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21553-9241-411E-8D32-F38B278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customStyle="1" w:styleId="ConsPlusNonformat">
    <w:name w:val="ConsPlusNonformat"/>
    <w:uiPriority w:val="99"/>
    <w:rsid w:val="00D83A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AD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35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E87F-1516-4C52-A0B6-0EFEABA5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133</cp:revision>
  <cp:lastPrinted>2019-09-24T08:53:00Z</cp:lastPrinted>
  <dcterms:created xsi:type="dcterms:W3CDTF">2015-10-27T07:57:00Z</dcterms:created>
  <dcterms:modified xsi:type="dcterms:W3CDTF">2019-11-08T04:07:00Z</dcterms:modified>
</cp:coreProperties>
</file>