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F5" w:rsidRPr="002E3CFC" w:rsidRDefault="00945ADB">
      <w:pPr>
        <w:spacing w:after="0" w:line="240" w:lineRule="auto"/>
        <w:ind w:left="4252"/>
        <w:jc w:val="right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B67AF5" w:rsidRPr="002E3CFC" w:rsidRDefault="00945ADB">
      <w:pPr>
        <w:spacing w:after="0" w:line="240" w:lineRule="auto"/>
        <w:ind w:left="4252"/>
        <w:jc w:val="right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67AF5" w:rsidRPr="002E3CFC" w:rsidRDefault="00B67A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AF5" w:rsidRPr="002E3CFC" w:rsidRDefault="00945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постановление Правительства Новосибирской области</w:t>
      </w:r>
    </w:p>
    <w:p w:rsidR="00B67AF5" w:rsidRPr="002E3CFC" w:rsidRDefault="002E3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5ADB"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6CE"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20.09.2022</w:t>
      </w:r>
      <w:r w:rsidR="00945ADB"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6746CE"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441</w:t>
      </w:r>
      <w:r w:rsidR="00945ADB"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</w:p>
    <w:p w:rsidR="00B67AF5" w:rsidRPr="002E3CFC" w:rsidRDefault="00B67A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945A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E3CFC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E3C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CFC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:rsidR="006746CE" w:rsidRPr="002E3CFC" w:rsidRDefault="006746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20.09.2022 № 441-п «О Порядке определения объема и условиях предоставления из областного бюджета Новосибирской области субсидий бюджетным и автономным учреждениям, подведомственным управлению делами Губернатора Новосибирской области и Правительства Новосибирской области, на иные цели» следующие изменения:</w:t>
      </w:r>
    </w:p>
    <w:p w:rsidR="00B67AF5" w:rsidRPr="002E3CFC" w:rsidRDefault="00EE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CFC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746CE" w:rsidRPr="002E3CFC">
        <w:rPr>
          <w:rFonts w:ascii="Times New Roman" w:eastAsia="Times New Roman" w:hAnsi="Times New Roman" w:cs="Times New Roman"/>
          <w:sz w:val="28"/>
          <w:szCs w:val="28"/>
        </w:rPr>
        <w:t xml:space="preserve">Порядок определения объема и условиях предоставления из областного бюджета Новосибирской области субсидий бюджетным и автономным учреждениям, подведомственным управлению делами Губернатора Новосибирской области и Правительства Новосибирской области, на иные цели </w:t>
      </w:r>
      <w:r w:rsidR="00945ADB" w:rsidRPr="002E3CFC">
        <w:rPr>
          <w:rFonts w:ascii="Times New Roman" w:eastAsia="Times New Roman" w:hAnsi="Times New Roman" w:cs="Times New Roman"/>
          <w:sz w:val="28"/>
          <w:szCs w:val="28"/>
        </w:rPr>
        <w:t xml:space="preserve">дополнить пунктом </w:t>
      </w:r>
      <w:r w:rsidR="006746CE" w:rsidRPr="002E3CF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945ADB" w:rsidRPr="002E3CF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31C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5ADB" w:rsidRPr="002E3CFC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B67AF5" w:rsidRPr="002E3CFC" w:rsidRDefault="00945ADB" w:rsidP="00EE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CF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746CE" w:rsidRPr="002E3CFC">
        <w:rPr>
          <w:rFonts w:ascii="Times New Roman" w:eastAsia="Times New Roman" w:hAnsi="Times New Roman" w:cs="Times New Roman"/>
          <w:sz w:val="28"/>
          <w:szCs w:val="28"/>
        </w:rPr>
        <w:t xml:space="preserve">28.1. </w:t>
      </w:r>
      <w:r w:rsidR="00EE5E79" w:rsidRPr="002E3CFC">
        <w:rPr>
          <w:rFonts w:ascii="Times New Roman" w:eastAsia="Times New Roman" w:hAnsi="Times New Roman" w:cs="Times New Roman"/>
          <w:sz w:val="28"/>
          <w:szCs w:val="28"/>
        </w:rPr>
        <w:t>Учредителем проводится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приказом Мин</w:t>
      </w:r>
      <w:r w:rsidR="00AA7D35">
        <w:rPr>
          <w:rFonts w:ascii="Times New Roman" w:eastAsia="Times New Roman" w:hAnsi="Times New Roman" w:cs="Times New Roman"/>
          <w:sz w:val="28"/>
          <w:szCs w:val="28"/>
        </w:rPr>
        <w:t>истерств</w:t>
      </w:r>
      <w:r w:rsidR="001615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A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E79" w:rsidRPr="002E3CFC">
        <w:rPr>
          <w:rFonts w:ascii="Times New Roman" w:eastAsia="Times New Roman" w:hAnsi="Times New Roman" w:cs="Times New Roman"/>
          <w:sz w:val="28"/>
          <w:szCs w:val="28"/>
        </w:rPr>
        <w:t>фина</w:t>
      </w:r>
      <w:r w:rsidR="00AA7D35">
        <w:rPr>
          <w:rFonts w:ascii="Times New Roman" w:eastAsia="Times New Roman" w:hAnsi="Times New Roman" w:cs="Times New Roman"/>
          <w:sz w:val="28"/>
          <w:szCs w:val="28"/>
        </w:rPr>
        <w:t>нсов</w:t>
      </w:r>
      <w:r w:rsidR="00EE5E79" w:rsidRPr="002E3CFC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 w:rsidR="00AA7D35"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="00EE5E79" w:rsidRPr="002E3CFC">
        <w:rPr>
          <w:rFonts w:ascii="Times New Roman" w:eastAsia="Times New Roman" w:hAnsi="Times New Roman" w:cs="Times New Roman"/>
          <w:sz w:val="28"/>
          <w:szCs w:val="28"/>
        </w:rPr>
        <w:t>;».</w:t>
      </w:r>
    </w:p>
    <w:p w:rsidR="00EE5E79" w:rsidRPr="002E3CFC" w:rsidRDefault="00EE5E79" w:rsidP="00EE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eastAsia="Times New Roman" w:hAnsi="Times New Roman" w:cs="Times New Roman"/>
          <w:sz w:val="28"/>
          <w:szCs w:val="28"/>
        </w:rPr>
        <w:t xml:space="preserve">2. Пункт 28.1. </w:t>
      </w:r>
      <w:proofErr w:type="gramStart"/>
      <w:r w:rsidRPr="002E3CFC">
        <w:rPr>
          <w:rFonts w:ascii="Times New Roman" w:eastAsia="Times New Roman" w:hAnsi="Times New Roman" w:cs="Times New Roman"/>
          <w:sz w:val="28"/>
          <w:szCs w:val="28"/>
        </w:rPr>
        <w:t>применяется</w:t>
      </w:r>
      <w:proofErr w:type="gramEnd"/>
      <w:r w:rsidR="00E31C71">
        <w:rPr>
          <w:rFonts w:ascii="Times New Roman" w:eastAsia="Times New Roman" w:hAnsi="Times New Roman" w:cs="Times New Roman"/>
          <w:sz w:val="28"/>
          <w:szCs w:val="28"/>
        </w:rPr>
        <w:t xml:space="preserve"> начиная</w:t>
      </w:r>
      <w:r w:rsidRPr="002E3CFC">
        <w:rPr>
          <w:rFonts w:ascii="Times New Roman" w:eastAsia="Times New Roman" w:hAnsi="Times New Roman" w:cs="Times New Roman"/>
          <w:sz w:val="28"/>
          <w:szCs w:val="28"/>
        </w:rPr>
        <w:t xml:space="preserve"> с предоставления бюджетным и автономным учреждениям субсидий на иные цели в 2025 году.</w:t>
      </w:r>
    </w:p>
    <w:p w:rsidR="00EE5E79" w:rsidRDefault="00EE5E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3CFC" w:rsidRPr="002E3CFC" w:rsidRDefault="002E3C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945A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B67AF5" w:rsidRDefault="00B67A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B98" w:rsidRDefault="00825B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B98" w:rsidRDefault="00825B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B98" w:rsidRDefault="00825B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B98" w:rsidRDefault="00825B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B98" w:rsidRDefault="00825B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B98" w:rsidRPr="002E3CFC" w:rsidRDefault="00825B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67AF5" w:rsidRPr="002E3CFC" w:rsidRDefault="00EE5E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3CFC">
        <w:rPr>
          <w:rFonts w:ascii="Times New Roman" w:hAnsi="Times New Roman" w:cs="Times New Roman"/>
          <w:sz w:val="20"/>
          <w:szCs w:val="20"/>
        </w:rPr>
        <w:t>В</w:t>
      </w:r>
      <w:r w:rsidR="00945ADB" w:rsidRPr="002E3CFC">
        <w:rPr>
          <w:rFonts w:ascii="Times New Roman" w:hAnsi="Times New Roman" w:cs="Times New Roman"/>
          <w:sz w:val="20"/>
          <w:szCs w:val="20"/>
        </w:rPr>
        <w:t>.Г. Манев</w:t>
      </w:r>
    </w:p>
    <w:p w:rsidR="00B67AF5" w:rsidRPr="002E3CFC" w:rsidRDefault="00945A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3CFC">
        <w:rPr>
          <w:rFonts w:ascii="Times New Roman" w:hAnsi="Times New Roman" w:cs="Times New Roman"/>
          <w:sz w:val="20"/>
          <w:szCs w:val="20"/>
        </w:rPr>
        <w:t>238 64 45</w:t>
      </w:r>
    </w:p>
    <w:p w:rsidR="00B67AF5" w:rsidRPr="002E3CFC" w:rsidRDefault="0094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B67AF5" w:rsidRPr="002E3CFC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AF5" w:rsidRPr="002E3CFC" w:rsidRDefault="00B6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Ю.Ф. Петухов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«___» ________ 2024 года</w:t>
      </w:r>
    </w:p>
    <w:p w:rsidR="00EE5E79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CFC" w:rsidRPr="002E3CFC" w:rsidRDefault="002E3CFC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 xml:space="preserve">Министр юстиции Новосибирской области                                               Т.Н. </w:t>
      </w:r>
      <w:proofErr w:type="spellStart"/>
      <w:r w:rsidRPr="002E3CFC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p w:rsidR="00EE5E79" w:rsidRPr="002E3CFC" w:rsidRDefault="00EE5E79" w:rsidP="00EE5E79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«___» ________ 2024 года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 xml:space="preserve">Новосибирской области-министр финансов                                             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                                 В.Ю. Голубенко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«___» _______ 2024 года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и 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Правительства Новосибирской области                                                       В.Г. Манев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«___» ________ 2024 года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E79" w:rsidRPr="002E3CFC" w:rsidRDefault="00472603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EE5E79" w:rsidRPr="002E3CF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5E79" w:rsidRPr="002E3CFC">
        <w:rPr>
          <w:rFonts w:ascii="Times New Roman" w:hAnsi="Times New Roman" w:cs="Times New Roman"/>
          <w:sz w:val="28"/>
          <w:szCs w:val="28"/>
        </w:rPr>
        <w:t xml:space="preserve"> отдела правовой и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кадровой работы управления делами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и </w:t>
      </w:r>
    </w:p>
    <w:p w:rsidR="00B67AF5" w:rsidRPr="002E3CFC" w:rsidRDefault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="00945ADB" w:rsidRPr="002E3C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E3CFC">
        <w:rPr>
          <w:rFonts w:ascii="Times New Roman" w:hAnsi="Times New Roman" w:cs="Times New Roman"/>
          <w:sz w:val="28"/>
          <w:szCs w:val="28"/>
        </w:rPr>
        <w:t xml:space="preserve">  </w:t>
      </w:r>
      <w:r w:rsidR="00945ADB" w:rsidRPr="002E3C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72603">
        <w:rPr>
          <w:rFonts w:ascii="Times New Roman" w:hAnsi="Times New Roman" w:cs="Times New Roman"/>
          <w:sz w:val="28"/>
          <w:szCs w:val="28"/>
        </w:rPr>
        <w:t xml:space="preserve">      </w:t>
      </w:r>
      <w:r w:rsidR="00945ADB" w:rsidRPr="002E3CFC">
        <w:rPr>
          <w:rFonts w:ascii="Times New Roman" w:hAnsi="Times New Roman" w:cs="Times New Roman"/>
          <w:sz w:val="28"/>
          <w:szCs w:val="28"/>
        </w:rPr>
        <w:t xml:space="preserve">     </w:t>
      </w:r>
      <w:r w:rsidR="00472603">
        <w:rPr>
          <w:rFonts w:ascii="Times New Roman" w:hAnsi="Times New Roman" w:cs="Times New Roman"/>
          <w:sz w:val="28"/>
          <w:szCs w:val="28"/>
        </w:rPr>
        <w:t>А.В. Денк</w:t>
      </w:r>
    </w:p>
    <w:p w:rsidR="00EE5E79" w:rsidRPr="002E3CFC" w:rsidRDefault="00EE5E79" w:rsidP="00EE5E79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3CFC">
        <w:rPr>
          <w:rFonts w:ascii="Times New Roman" w:hAnsi="Times New Roman" w:cs="Times New Roman"/>
          <w:sz w:val="28"/>
          <w:szCs w:val="28"/>
        </w:rPr>
        <w:t>«___» ________ 2024 года</w:t>
      </w:r>
    </w:p>
    <w:p w:rsidR="00EE5E79" w:rsidRPr="002E3CFC" w:rsidRDefault="00EE5E7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5E79" w:rsidRPr="002E3CFC" w:rsidSect="00EE5E79">
      <w:headerReference w:type="default" r:id="rId8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F8" w:rsidRDefault="00A348F8">
      <w:pPr>
        <w:spacing w:after="0" w:line="240" w:lineRule="auto"/>
      </w:pPr>
      <w:r>
        <w:separator/>
      </w:r>
    </w:p>
  </w:endnote>
  <w:endnote w:type="continuationSeparator" w:id="0">
    <w:p w:rsidR="00A348F8" w:rsidRDefault="00A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F8" w:rsidRDefault="00A348F8">
      <w:pPr>
        <w:spacing w:after="0" w:line="240" w:lineRule="auto"/>
      </w:pPr>
      <w:r>
        <w:separator/>
      </w:r>
    </w:p>
  </w:footnote>
  <w:footnote w:type="continuationSeparator" w:id="0">
    <w:p w:rsidR="00A348F8" w:rsidRDefault="00A3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F5" w:rsidRDefault="00945ADB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825B98">
      <w:rPr>
        <w:noProof/>
      </w:rPr>
      <w:t>2</w:t>
    </w:r>
    <w:r>
      <w:fldChar w:fldCharType="end"/>
    </w:r>
  </w:p>
  <w:p w:rsidR="00B67AF5" w:rsidRDefault="00B67A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7743"/>
    <w:multiLevelType w:val="hybridMultilevel"/>
    <w:tmpl w:val="4692D14C"/>
    <w:lvl w:ilvl="0" w:tplc="F8406F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2123488">
      <w:start w:val="1"/>
      <w:numFmt w:val="lowerLetter"/>
      <w:lvlText w:val="%2."/>
      <w:lvlJc w:val="left"/>
      <w:pPr>
        <w:ind w:left="1620" w:hanging="360"/>
      </w:pPr>
    </w:lvl>
    <w:lvl w:ilvl="2" w:tplc="A30ED166">
      <w:start w:val="1"/>
      <w:numFmt w:val="lowerRoman"/>
      <w:lvlText w:val="%3."/>
      <w:lvlJc w:val="right"/>
      <w:pPr>
        <w:ind w:left="2340" w:hanging="180"/>
      </w:pPr>
    </w:lvl>
    <w:lvl w:ilvl="3" w:tplc="ED3C9408">
      <w:start w:val="1"/>
      <w:numFmt w:val="decimal"/>
      <w:lvlText w:val="%4."/>
      <w:lvlJc w:val="left"/>
      <w:pPr>
        <w:ind w:left="3060" w:hanging="360"/>
      </w:pPr>
    </w:lvl>
    <w:lvl w:ilvl="4" w:tplc="5C6CF67E">
      <w:start w:val="1"/>
      <w:numFmt w:val="lowerLetter"/>
      <w:lvlText w:val="%5."/>
      <w:lvlJc w:val="left"/>
      <w:pPr>
        <w:ind w:left="3780" w:hanging="360"/>
      </w:pPr>
    </w:lvl>
    <w:lvl w:ilvl="5" w:tplc="F92818F0">
      <w:start w:val="1"/>
      <w:numFmt w:val="lowerRoman"/>
      <w:lvlText w:val="%6."/>
      <w:lvlJc w:val="right"/>
      <w:pPr>
        <w:ind w:left="4500" w:hanging="180"/>
      </w:pPr>
    </w:lvl>
    <w:lvl w:ilvl="6" w:tplc="F73C4B46">
      <w:start w:val="1"/>
      <w:numFmt w:val="decimal"/>
      <w:lvlText w:val="%7."/>
      <w:lvlJc w:val="left"/>
      <w:pPr>
        <w:ind w:left="5220" w:hanging="360"/>
      </w:pPr>
    </w:lvl>
    <w:lvl w:ilvl="7" w:tplc="26340162">
      <w:start w:val="1"/>
      <w:numFmt w:val="lowerLetter"/>
      <w:lvlText w:val="%8."/>
      <w:lvlJc w:val="left"/>
      <w:pPr>
        <w:ind w:left="5940" w:hanging="360"/>
      </w:pPr>
    </w:lvl>
    <w:lvl w:ilvl="8" w:tplc="55980FA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DE4F75"/>
    <w:multiLevelType w:val="hybridMultilevel"/>
    <w:tmpl w:val="E1B6B000"/>
    <w:lvl w:ilvl="0" w:tplc="5AFCC9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2BEE5B4">
      <w:start w:val="1"/>
      <w:numFmt w:val="lowerLetter"/>
      <w:lvlText w:val="%2."/>
      <w:lvlJc w:val="left"/>
      <w:pPr>
        <w:ind w:left="1620" w:hanging="360"/>
      </w:pPr>
    </w:lvl>
    <w:lvl w:ilvl="2" w:tplc="D5B89BB6">
      <w:start w:val="1"/>
      <w:numFmt w:val="lowerRoman"/>
      <w:lvlText w:val="%3."/>
      <w:lvlJc w:val="right"/>
      <w:pPr>
        <w:ind w:left="2340" w:hanging="180"/>
      </w:pPr>
    </w:lvl>
    <w:lvl w:ilvl="3" w:tplc="3DD8EAE2">
      <w:start w:val="1"/>
      <w:numFmt w:val="decimal"/>
      <w:lvlText w:val="%4."/>
      <w:lvlJc w:val="left"/>
      <w:pPr>
        <w:ind w:left="3060" w:hanging="360"/>
      </w:pPr>
    </w:lvl>
    <w:lvl w:ilvl="4" w:tplc="9F88C40A">
      <w:start w:val="1"/>
      <w:numFmt w:val="lowerLetter"/>
      <w:lvlText w:val="%5."/>
      <w:lvlJc w:val="left"/>
      <w:pPr>
        <w:ind w:left="3780" w:hanging="360"/>
      </w:pPr>
    </w:lvl>
    <w:lvl w:ilvl="5" w:tplc="587859CC">
      <w:start w:val="1"/>
      <w:numFmt w:val="lowerRoman"/>
      <w:lvlText w:val="%6."/>
      <w:lvlJc w:val="right"/>
      <w:pPr>
        <w:ind w:left="4500" w:hanging="180"/>
      </w:pPr>
    </w:lvl>
    <w:lvl w:ilvl="6" w:tplc="754A0206">
      <w:start w:val="1"/>
      <w:numFmt w:val="decimal"/>
      <w:lvlText w:val="%7."/>
      <w:lvlJc w:val="left"/>
      <w:pPr>
        <w:ind w:left="5220" w:hanging="360"/>
      </w:pPr>
    </w:lvl>
    <w:lvl w:ilvl="7" w:tplc="E550BDE8">
      <w:start w:val="1"/>
      <w:numFmt w:val="lowerLetter"/>
      <w:lvlText w:val="%8."/>
      <w:lvlJc w:val="left"/>
      <w:pPr>
        <w:ind w:left="5940" w:hanging="360"/>
      </w:pPr>
    </w:lvl>
    <w:lvl w:ilvl="8" w:tplc="FBE8A89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6E2938"/>
    <w:multiLevelType w:val="hybridMultilevel"/>
    <w:tmpl w:val="FB1E4332"/>
    <w:lvl w:ilvl="0" w:tplc="3A0675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B92B9A8">
      <w:start w:val="1"/>
      <w:numFmt w:val="lowerLetter"/>
      <w:lvlText w:val="%2."/>
      <w:lvlJc w:val="left"/>
      <w:pPr>
        <w:ind w:left="1620" w:hanging="360"/>
      </w:pPr>
    </w:lvl>
    <w:lvl w:ilvl="2" w:tplc="DBE68F00">
      <w:start w:val="1"/>
      <w:numFmt w:val="lowerRoman"/>
      <w:lvlText w:val="%3."/>
      <w:lvlJc w:val="right"/>
      <w:pPr>
        <w:ind w:left="2340" w:hanging="180"/>
      </w:pPr>
    </w:lvl>
    <w:lvl w:ilvl="3" w:tplc="9A6A4036">
      <w:start w:val="1"/>
      <w:numFmt w:val="decimal"/>
      <w:lvlText w:val="%4."/>
      <w:lvlJc w:val="left"/>
      <w:pPr>
        <w:ind w:left="3060" w:hanging="360"/>
      </w:pPr>
    </w:lvl>
    <w:lvl w:ilvl="4" w:tplc="DFDE0A98">
      <w:start w:val="1"/>
      <w:numFmt w:val="lowerLetter"/>
      <w:lvlText w:val="%5."/>
      <w:lvlJc w:val="left"/>
      <w:pPr>
        <w:ind w:left="3780" w:hanging="360"/>
      </w:pPr>
    </w:lvl>
    <w:lvl w:ilvl="5" w:tplc="E0CEFCCE">
      <w:start w:val="1"/>
      <w:numFmt w:val="lowerRoman"/>
      <w:lvlText w:val="%6."/>
      <w:lvlJc w:val="right"/>
      <w:pPr>
        <w:ind w:left="4500" w:hanging="180"/>
      </w:pPr>
    </w:lvl>
    <w:lvl w:ilvl="6" w:tplc="01E28626">
      <w:start w:val="1"/>
      <w:numFmt w:val="decimal"/>
      <w:lvlText w:val="%7."/>
      <w:lvlJc w:val="left"/>
      <w:pPr>
        <w:ind w:left="5220" w:hanging="360"/>
      </w:pPr>
    </w:lvl>
    <w:lvl w:ilvl="7" w:tplc="D0ACD16C">
      <w:start w:val="1"/>
      <w:numFmt w:val="lowerLetter"/>
      <w:lvlText w:val="%8."/>
      <w:lvlJc w:val="left"/>
      <w:pPr>
        <w:ind w:left="5940" w:hanging="360"/>
      </w:pPr>
    </w:lvl>
    <w:lvl w:ilvl="8" w:tplc="DC36A47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F5"/>
    <w:rsid w:val="00161595"/>
    <w:rsid w:val="002E3CFC"/>
    <w:rsid w:val="0030341D"/>
    <w:rsid w:val="00472603"/>
    <w:rsid w:val="006746CE"/>
    <w:rsid w:val="00825B98"/>
    <w:rsid w:val="00896ADF"/>
    <w:rsid w:val="00945ADB"/>
    <w:rsid w:val="009B6A54"/>
    <w:rsid w:val="00A16205"/>
    <w:rsid w:val="00A348F8"/>
    <w:rsid w:val="00AA7D35"/>
    <w:rsid w:val="00B67AF5"/>
    <w:rsid w:val="00BB3BEE"/>
    <w:rsid w:val="00E31C71"/>
    <w:rsid w:val="00EE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F69D"/>
  <w15:docId w15:val="{460E067F-CBAA-4C73-A674-AEE85E86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501C-94E3-405B-A59A-29E0A049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lastModifiedBy>Миганц Мария Владимировна</cp:lastModifiedBy>
  <cp:revision>16</cp:revision>
  <cp:lastPrinted>2024-08-21T08:11:00Z</cp:lastPrinted>
  <dcterms:created xsi:type="dcterms:W3CDTF">2024-06-25T09:59:00Z</dcterms:created>
  <dcterms:modified xsi:type="dcterms:W3CDTF">2024-08-21T08:12:00Z</dcterms:modified>
</cp:coreProperties>
</file>