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A9" w:rsidRPr="004036CB" w:rsidRDefault="00ED32A9" w:rsidP="0016638F">
      <w:pPr>
        <w:spacing w:after="0" w:line="240" w:lineRule="auto"/>
        <w:ind w:left="6371" w:right="28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6C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D32A9" w:rsidRPr="004036CB" w:rsidRDefault="00ED32A9" w:rsidP="00ED32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36CB">
        <w:rPr>
          <w:rFonts w:ascii="Times New Roman" w:eastAsia="Calibri" w:hAnsi="Times New Roman" w:cs="Times New Roman"/>
          <w:sz w:val="28"/>
          <w:szCs w:val="28"/>
        </w:rPr>
        <w:t>постановления Губернатора</w:t>
      </w:r>
    </w:p>
    <w:p w:rsidR="00ED32A9" w:rsidRPr="004036CB" w:rsidRDefault="00ED32A9" w:rsidP="0016638F">
      <w:pPr>
        <w:spacing w:after="0" w:line="240" w:lineRule="auto"/>
        <w:ind w:right="14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36CB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4036CB" w:rsidRDefault="00337DFE" w:rsidP="00337DFE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6C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26409" w:rsidRPr="004036CB">
        <w:rPr>
          <w:rFonts w:ascii="Times New Roman" w:eastAsia="Calibri" w:hAnsi="Times New Roman" w:cs="Times New Roman"/>
          <w:sz w:val="28"/>
          <w:szCs w:val="28"/>
        </w:rPr>
        <w:t>внесении изменений</w:t>
      </w:r>
      <w:r w:rsidR="00F33EF9" w:rsidRPr="004036C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4036CB">
        <w:rPr>
          <w:rFonts w:ascii="Times New Roman" w:eastAsia="Calibri" w:hAnsi="Times New Roman" w:cs="Times New Roman"/>
          <w:sz w:val="28"/>
          <w:szCs w:val="28"/>
        </w:rPr>
        <w:t xml:space="preserve"> постановлен</w:t>
      </w:r>
      <w:r w:rsidR="00F33EF9" w:rsidRPr="004036CB">
        <w:rPr>
          <w:rFonts w:ascii="Times New Roman" w:eastAsia="Calibri" w:hAnsi="Times New Roman" w:cs="Times New Roman"/>
          <w:sz w:val="28"/>
          <w:szCs w:val="28"/>
        </w:rPr>
        <w:t>ие</w:t>
      </w: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6CB">
        <w:rPr>
          <w:rFonts w:ascii="Times New Roman" w:eastAsia="Calibri" w:hAnsi="Times New Roman" w:cs="Times New Roman"/>
          <w:sz w:val="28"/>
          <w:szCs w:val="28"/>
        </w:rPr>
        <w:t>Губернатора Новосибирской области</w:t>
      </w:r>
      <w:r w:rsidR="008D755A" w:rsidRPr="004036CB">
        <w:rPr>
          <w:rFonts w:ascii="Times New Roman" w:eastAsia="Calibri" w:hAnsi="Times New Roman" w:cs="Times New Roman"/>
          <w:sz w:val="28"/>
          <w:szCs w:val="28"/>
        </w:rPr>
        <w:t xml:space="preserve"> от 21.03.2017 № 46</w:t>
      </w: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4036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4036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F33EF9" w:rsidRPr="004036CB" w:rsidRDefault="00F33EF9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Губернатора Новосибирской области </w:t>
      </w:r>
      <w:r w:rsidR="008D755A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от 21.03.2017 № 46 «О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</w:t>
      </w:r>
      <w:r w:rsidR="00326409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следующие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</w:t>
      </w:r>
      <w:r w:rsidR="00326409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нения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D32A9" w:rsidRPr="004036CB" w:rsidRDefault="00D44781" w:rsidP="00D44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93107" w:rsidRPr="004036C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 w:rsidR="00B26729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44781" w:rsidRPr="004036CB" w:rsidRDefault="00D44781" w:rsidP="00D44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«1. Создать межведомственную комиссию Новосибирской области по вопросам организации отдыха и оздоровления детей.».</w:t>
      </w:r>
    </w:p>
    <w:p w:rsidR="00D44781" w:rsidRPr="004036CB" w:rsidRDefault="00D44781" w:rsidP="00D44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r w:rsidR="00093107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следующей редакции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2DD6" w:rsidRPr="004036CB" w:rsidRDefault="00E92DD6" w:rsidP="00E9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«2. Утвердить прилагаемые:</w:t>
      </w:r>
    </w:p>
    <w:p w:rsidR="00E92DD6" w:rsidRPr="004036CB" w:rsidRDefault="00E92DD6" w:rsidP="00E9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4572A7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 деятельности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межведомственной комиссии Новосибирской области по вопросам организации отдыха и оздоровления детей;</w:t>
      </w:r>
    </w:p>
    <w:p w:rsidR="00E92DD6" w:rsidRPr="00E51428" w:rsidRDefault="00E92DD6" w:rsidP="00E9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2) состав межведомственной комиссии Новосибирской области по вопросам организации отдыха и оздоровления детей.</w:t>
      </w:r>
      <w:r w:rsidR="003B6C09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E51428" w:rsidRPr="00E51428" w:rsidRDefault="00AE7902" w:rsidP="00E51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42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F2D6B" w:rsidRPr="00E51428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E51428" w:rsidRPr="00E5142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</w:t>
      </w:r>
      <w:r w:rsidR="00E51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редакции согласно </w:t>
      </w:r>
      <w:proofErr w:type="gramStart"/>
      <w:r w:rsidR="00E51428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E51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E7902" w:rsidRPr="004036CB" w:rsidRDefault="00E51428" w:rsidP="005F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E7902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. В составе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транспорта:</w:t>
      </w:r>
    </w:p>
    <w:p w:rsidR="00306147" w:rsidRPr="004036CB" w:rsidRDefault="00306147" w:rsidP="005F2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 наименование изложить в следующей редакции:</w:t>
      </w:r>
    </w:p>
    <w:p w:rsidR="00306147" w:rsidRDefault="00306147" w:rsidP="00AC0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B6C09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  <w:r w:rsidR="00AC0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428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межведомственной комиссии Н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овосибирской области</w:t>
      </w:r>
      <w:r w:rsidR="00AC0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отдыха и оздоровления детей»;</w:t>
      </w:r>
    </w:p>
    <w:p w:rsidR="008B201F" w:rsidRPr="004036CB" w:rsidRDefault="008B201F" w:rsidP="008B2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 </w:t>
      </w:r>
      <w:r w:rsidRPr="008B2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должности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Попова </w:t>
      </w:r>
      <w:r w:rsidRPr="008B201F">
        <w:rPr>
          <w:rFonts w:ascii="Times New Roman" w:eastAsia="Calibri" w:hAnsi="Times New Roman" w:cs="Times New Roman"/>
          <w:sz w:val="28"/>
          <w:szCs w:val="28"/>
          <w:lang w:eastAsia="ru-RU"/>
        </w:rPr>
        <w:t>Иван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B2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B2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8B201F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 отдела 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ганизации отдыха и оздоровления </w:t>
      </w:r>
      <w:r w:rsidRPr="008B201F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управления семейной политики </w:t>
      </w:r>
      <w:r w:rsidRPr="008B201F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труда и социального развития Новосибирской области</w:t>
      </w:r>
      <w:r w:rsidR="001D0E94">
        <w:rPr>
          <w:rFonts w:ascii="Times New Roman" w:eastAsia="Calibri" w:hAnsi="Times New Roman" w:cs="Times New Roman"/>
          <w:sz w:val="28"/>
          <w:szCs w:val="28"/>
          <w:lang w:eastAsia="ru-RU"/>
        </w:rPr>
        <w:t>, секретарь комиссии</w:t>
      </w:r>
      <w:bookmarkStart w:id="0" w:name="_GoBack"/>
      <w:bookmarkEnd w:id="0"/>
      <w:r w:rsidRPr="008B201F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AE7902" w:rsidRPr="004036CB" w:rsidRDefault="008B201F" w:rsidP="00306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E7902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E7902" w:rsidRPr="004036CB">
        <w:rPr>
          <w:sz w:val="28"/>
          <w:szCs w:val="28"/>
        </w:rPr>
        <w:t> </w:t>
      </w:r>
      <w:r w:rsidR="00AE7902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ввести в состав комиссии:</w:t>
      </w:r>
    </w:p>
    <w:p w:rsidR="00AE7902" w:rsidRPr="004036CB" w:rsidRDefault="00AE7902" w:rsidP="00AE7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Поспелову Людмилу Викторовну, руководителя Государственной инспекции труда - главного государственного инспектора труда в Новосибирской области</w:t>
      </w:r>
      <w:r w:rsidRPr="004036CB">
        <w:rPr>
          <w:sz w:val="28"/>
          <w:szCs w:val="28"/>
        </w:rPr>
        <w:t xml:space="preserve"> 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согласованию);</w:t>
      </w:r>
    </w:p>
    <w:p w:rsidR="00AE7902" w:rsidRPr="004036CB" w:rsidRDefault="00AE7902" w:rsidP="00AE7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Базылюк</w:t>
      </w:r>
      <w:proofErr w:type="spellEnd"/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Наталью Евгеньевну, заместителя начальника отдела организации деятельности подразделений по делам несовершеннолетних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Новосибирской области, подполковника полиции</w:t>
      </w:r>
      <w:r w:rsidRPr="004036CB">
        <w:rPr>
          <w:sz w:val="28"/>
          <w:szCs w:val="28"/>
        </w:rPr>
        <w:t xml:space="preserve"> 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согласованию);</w:t>
      </w:r>
    </w:p>
    <w:p w:rsidR="00AE7902" w:rsidRPr="004036CB" w:rsidRDefault="00AE7902" w:rsidP="00AE7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Еранского</w:t>
      </w:r>
      <w:proofErr w:type="spellEnd"/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Александра Викторовича, инспектора по особым поручениям отдела дорожно-патрульной службы и исполнения административного законодательства Управления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 (по согласованию);</w:t>
      </w:r>
    </w:p>
    <w:p w:rsidR="00AE7902" w:rsidRPr="004036CB" w:rsidRDefault="00AE7902" w:rsidP="00AE7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Захарову Марину Владимировну, заместителя руководителя Территориального органа Федеральной службы по надзору в сфере здравоохранения по Новосибирской области</w:t>
      </w:r>
      <w:r w:rsidRPr="004036CB">
        <w:rPr>
          <w:sz w:val="28"/>
          <w:szCs w:val="28"/>
        </w:rPr>
        <w:t xml:space="preserve"> 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согласованию);</w:t>
      </w:r>
    </w:p>
    <w:p w:rsidR="005F2D6B" w:rsidRPr="004036CB" w:rsidRDefault="00AE7902" w:rsidP="00AE7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Подгорного Евгения Анатольевича, заместителя председателя комитета Законодательного Собрания Новосибирской области по культуре, образованию, науке, спорту и молодежной политике</w:t>
      </w:r>
      <w:r w:rsidRPr="004036CB">
        <w:rPr>
          <w:sz w:val="28"/>
          <w:szCs w:val="28"/>
        </w:rPr>
        <w:t xml:space="preserve"> </w:t>
      </w: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согласованию);</w:t>
      </w:r>
    </w:p>
    <w:p w:rsidR="004036CB" w:rsidRDefault="008B201F" w:rsidP="00E51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E7902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) вывести из состава коми</w:t>
      </w:r>
      <w:r w:rsidR="004036CB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ссии Косова А.С., Сотникову Т.И., Цветкову Н</w:t>
      </w:r>
      <w:r w:rsidR="00E514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036CB"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514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1428" w:rsidRDefault="00E51428" w:rsidP="00E51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51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51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32A9" w:rsidRPr="004036CB" w:rsidRDefault="00ED32A9" w:rsidP="00ED3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6CB">
        <w:rPr>
          <w:rFonts w:ascii="Times New Roman" w:eastAsia="Calibri" w:hAnsi="Times New Roman" w:cs="Times New Roman"/>
          <w:sz w:val="28"/>
          <w:szCs w:val="28"/>
          <w:lang w:eastAsia="ru-RU"/>
        </w:rPr>
        <w:t>А. А. Травников</w:t>
      </w:r>
    </w:p>
    <w:p w:rsidR="00AE7902" w:rsidRDefault="00AE7902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7D66" w:rsidRDefault="009C7D66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7F6A">
        <w:rPr>
          <w:rFonts w:ascii="Times New Roman" w:eastAsia="Calibri" w:hAnsi="Times New Roman" w:cs="Times New Roman"/>
          <w:sz w:val="20"/>
          <w:szCs w:val="20"/>
          <w:lang w:eastAsia="ru-RU"/>
        </w:rPr>
        <w:t>Я.А. Фролов</w:t>
      </w:r>
    </w:p>
    <w:p w:rsidR="00E51428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7F6A">
        <w:rPr>
          <w:rFonts w:ascii="Times New Roman" w:eastAsia="Calibri" w:hAnsi="Times New Roman" w:cs="Times New Roman"/>
          <w:sz w:val="20"/>
          <w:szCs w:val="20"/>
          <w:lang w:eastAsia="ru-RU"/>
        </w:rPr>
        <w:t>(383) 238 75 10</w:t>
      </w:r>
    </w:p>
    <w:p w:rsidR="00E51428" w:rsidRDefault="00E51428" w:rsidP="004D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A65175">
      <w:pPr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Губернатора</w:t>
      </w:r>
    </w:p>
    <w:p w:rsidR="004D7F6A" w:rsidRPr="004D7F6A" w:rsidRDefault="004D7F6A" w:rsidP="00A65175">
      <w:pPr>
        <w:autoSpaceDE w:val="0"/>
        <w:autoSpaceDN w:val="0"/>
        <w:adjustRightInd w:val="0"/>
        <w:spacing w:after="0" w:line="240" w:lineRule="auto"/>
        <w:ind w:right="4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A65175">
      <w:pPr>
        <w:autoSpaceDE w:val="0"/>
        <w:autoSpaceDN w:val="0"/>
        <w:adjustRightInd w:val="0"/>
        <w:spacing w:after="0" w:line="240" w:lineRule="auto"/>
        <w:ind w:right="99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«УТВЕРЖДЕН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Губернатора </w:t>
      </w:r>
    </w:p>
    <w:p w:rsidR="004D7F6A" w:rsidRPr="004D7F6A" w:rsidRDefault="004D7F6A" w:rsidP="00A65175">
      <w:pPr>
        <w:autoSpaceDE w:val="0"/>
        <w:autoSpaceDN w:val="0"/>
        <w:adjustRightInd w:val="0"/>
        <w:spacing w:after="0" w:line="240" w:lineRule="auto"/>
        <w:ind w:right="4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4D7F6A" w:rsidRPr="004D7F6A" w:rsidRDefault="003B6C09" w:rsidP="00A65175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21.</w:t>
      </w:r>
      <w:r w:rsidR="004D7F6A"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03.2017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Pr="009C7D66">
        <w:rPr>
          <w:rFonts w:ascii="Times New Roman" w:hAnsi="Times New Roman" w:cs="Times New Roman"/>
          <w:sz w:val="28"/>
          <w:szCs w:val="28"/>
        </w:rPr>
        <w:t> </w:t>
      </w:r>
      <w:r w:rsidR="004D7F6A"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РЕГЛАМЕНТ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деятельности межведомственной комиссии Новосибирской области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вопросам организации отдыха и оздоровления детей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регламент определяет полномочия и порядок организации деятельности </w:t>
      </w:r>
      <w:r w:rsidR="00B43AD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ежведомственной комиссии Новосибирской области по вопросам организации отдыха и оздоровления детей (далее - комиссия), являющейся координационным органом, образованным для обеспечения согласованных действий 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муниципальных образований Новосибирской области и организаций отдыха детей и их оздоровления Новосибирской области. 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и иными нормативными правовыми актами Новосибирской области, а также настоящим Положением.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выработка рекомендаций по вопросам </w:t>
      </w:r>
      <w:r w:rsidR="00002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отдыха и 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оздоровления детей;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согласованных действий исполнительных органов государственной власти Новосибирской области, </w:t>
      </w:r>
      <w:r w:rsidRPr="000D4DB9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территориальных органов федеральных органов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исполнительной власти, органов местного самоуправления муниципальных образований Новосибирской области и организаций отдыха детей и</w:t>
      </w:r>
      <w:r w:rsidR="00002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оздоровления в Новосибирской области.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 Полномочия комиссии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координации деятельности органов, организаций и лиц, указанных в пункте 6 настоящего 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регламента;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выезд к месту фактического оказания услуг по организации отдыха и оздоровления детей в случае предоставления членами комиссии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состояния ситуации в сфере организации отдыха и оздоровления детей в Новосибирской области;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Правительства Новосибирской области в сети «Интернет»;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8)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в </w:t>
      </w:r>
      <w:r w:rsidR="003711F7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труда и социального развития Новосибирской области (далее - уполномоченный орган)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предложений об исключении организаций отдыха детей и их оздоровления из реестра организаций отдыха детей и их оздоровления на территории Новосибирской области при наличии оснований, предусмотренных пунктом 7 статьи 12.2 Федерального закона от 24.07.1998 № 124-ФЗ «Об основных гарантиях прав ребенка в Российской Федерации».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 Права комиссии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имеет право: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привлекать к работе комиссии представителей 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муниципальных образований Новосибирской области, а также представителей общественных и иных организаций;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запрашивать и получать от 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муниципальных образований Новосибирской области, организаций и должностных лиц необходимые материалы по вопросам, относящимся к компетенции комиссии;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рабочие группы для решения задач по направлениям ее деятельности;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участвовать в разработке проектов нормативных правовых актов Новосибирской области по вопросам, </w:t>
      </w:r>
      <w:r w:rsidR="00DD75B5">
        <w:rPr>
          <w:rFonts w:ascii="Times New Roman" w:eastAsia="Calibri" w:hAnsi="Times New Roman" w:cs="Times New Roman"/>
          <w:sz w:val="28"/>
          <w:szCs w:val="28"/>
          <w:lang w:eastAsia="ru-RU"/>
        </w:rPr>
        <w:t>входящим в компетенцию комиссии;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D75B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иные действия,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связанные с реализацией полномочий комиссии.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Организация деятельности комиссии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комиссии включаются представители законодательного (представительного) органа государственной власти Новосибирской области, уполномоченного органа, органа исполнительной власти Новосибирской области,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Новосибирской области, представители общественных объединений и организаций отдыха детей и их оздоровления, расположенных на территории Новосибирской области.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комиссии проводятся по мере необходимости, но не реже </w:t>
      </w:r>
      <w:r w:rsidR="009C7D66">
        <w:rPr>
          <w:rFonts w:ascii="Times New Roman" w:eastAsia="Calibri" w:hAnsi="Times New Roman" w:cs="Times New Roman"/>
          <w:sz w:val="28"/>
          <w:szCs w:val="28"/>
          <w:lang w:eastAsia="ru-RU"/>
        </w:rPr>
        <w:t>двух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 в год под руководством председателя комиссии. В случае отсутствия председателя комиссии его полномочия исполняет заместитель председателя.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по вопросам, отнесенным к ее компетенции, принимает решения, которые носят рекомендательный характер.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комиссии принимаются большинством голосов от числа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комиссии доводятся до сведения ее членов и других заинтересованных лиц путем рассылки материалов в течение пяти рабочих дней со дня проведения заседания.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Итоги заседания комиссии оформляются решением, которое подписывается председательствующим на заседании комиссии.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 комиссии: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формирует повестку и материалы очередного заседания комиссии;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 чем за два дня до заседания комиссии представляет повестку заседания (далее - повестка) на утверждение председателю комиссии, а в его отсутствие - заместителю председателя комиссии;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 чем за два дня до заседания комиссии направляет повестку членам комиссии для ознакомления и материалы очередного заседания;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заседания комиссии в течение трех рабочих дней готовит решение комиссии и представляет решение комиссии на подпись председательствующему на заседании комиссии;</w:t>
      </w:r>
    </w:p>
    <w:p w:rsidR="004D7F6A" w:rsidRPr="004D7F6A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пяти рабочих дней со дня проведения заседания комиссии направляет решение комиссии членам комиссии.</w:t>
      </w:r>
    </w:p>
    <w:p w:rsidR="00E51428" w:rsidRDefault="004D7F6A" w:rsidP="004D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Организационно-техническое обеспечение деятельности комиссии осуществляется </w:t>
      </w:r>
      <w:r w:rsidR="00993AA5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</w:t>
      </w:r>
      <w:r w:rsidRPr="004D7F6A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</w:p>
    <w:p w:rsidR="00E51428" w:rsidRDefault="00E51428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428" w:rsidRDefault="00E51428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51428" w:rsidSect="00337DFE">
      <w:headerReference w:type="default" r:id="rId7"/>
      <w:headerReference w:type="first" r:id="rId8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2D" w:rsidRDefault="006B612D" w:rsidP="00ED32A9">
      <w:pPr>
        <w:spacing w:after="0" w:line="240" w:lineRule="auto"/>
      </w:pPr>
      <w:r>
        <w:separator/>
      </w:r>
    </w:p>
  </w:endnote>
  <w:endnote w:type="continuationSeparator" w:id="0">
    <w:p w:rsidR="006B612D" w:rsidRDefault="006B612D" w:rsidP="00ED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2D" w:rsidRDefault="006B612D" w:rsidP="00ED32A9">
      <w:pPr>
        <w:spacing w:after="0" w:line="240" w:lineRule="auto"/>
      </w:pPr>
      <w:r>
        <w:separator/>
      </w:r>
    </w:p>
  </w:footnote>
  <w:footnote w:type="continuationSeparator" w:id="0">
    <w:p w:rsidR="006B612D" w:rsidRDefault="006B612D" w:rsidP="00ED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60746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37DFE" w:rsidRPr="00AB7CF9" w:rsidRDefault="00337DFE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B7C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7C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B7C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0E9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B7C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33012" w:rsidRDefault="006330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12" w:rsidRDefault="00337DFE" w:rsidP="00337DFE">
    <w:pPr>
      <w:pStyle w:val="Header"/>
      <w:tabs>
        <w:tab w:val="center" w:pos="4960"/>
        <w:tab w:val="left" w:pos="5925"/>
      </w:tabs>
    </w:pPr>
    <w:r>
      <w:tab/>
    </w:r>
    <w:r>
      <w:tab/>
    </w:r>
    <w:r>
      <w:tab/>
    </w:r>
  </w:p>
  <w:p w:rsidR="00633012" w:rsidRDefault="00633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57"/>
    <w:rsid w:val="00002B9D"/>
    <w:rsid w:val="000570A7"/>
    <w:rsid w:val="00062E7C"/>
    <w:rsid w:val="000746DD"/>
    <w:rsid w:val="00093107"/>
    <w:rsid w:val="0009531F"/>
    <w:rsid w:val="0009538C"/>
    <w:rsid w:val="000A27BA"/>
    <w:rsid w:val="000D0711"/>
    <w:rsid w:val="000D4DB9"/>
    <w:rsid w:val="000F15A8"/>
    <w:rsid w:val="00152E19"/>
    <w:rsid w:val="001567F2"/>
    <w:rsid w:val="0016638F"/>
    <w:rsid w:val="001C4E99"/>
    <w:rsid w:val="001C50F0"/>
    <w:rsid w:val="001D0E94"/>
    <w:rsid w:val="001D33FA"/>
    <w:rsid w:val="00214272"/>
    <w:rsid w:val="00242A82"/>
    <w:rsid w:val="002661AB"/>
    <w:rsid w:val="002859A5"/>
    <w:rsid w:val="0029091A"/>
    <w:rsid w:val="002A35AA"/>
    <w:rsid w:val="002B3ADF"/>
    <w:rsid w:val="002E4E3C"/>
    <w:rsid w:val="002F2E09"/>
    <w:rsid w:val="00303D78"/>
    <w:rsid w:val="00306147"/>
    <w:rsid w:val="00326409"/>
    <w:rsid w:val="00337DFE"/>
    <w:rsid w:val="003711F7"/>
    <w:rsid w:val="00374F53"/>
    <w:rsid w:val="00394DDA"/>
    <w:rsid w:val="003B6C09"/>
    <w:rsid w:val="003C343A"/>
    <w:rsid w:val="003F030D"/>
    <w:rsid w:val="004036CB"/>
    <w:rsid w:val="004560C7"/>
    <w:rsid w:val="004572A7"/>
    <w:rsid w:val="00492A16"/>
    <w:rsid w:val="00497135"/>
    <w:rsid w:val="004D7F6A"/>
    <w:rsid w:val="00560A9E"/>
    <w:rsid w:val="005D1C90"/>
    <w:rsid w:val="005D1CEF"/>
    <w:rsid w:val="005F2D6B"/>
    <w:rsid w:val="005F58D4"/>
    <w:rsid w:val="005F5CE3"/>
    <w:rsid w:val="00633012"/>
    <w:rsid w:val="00641323"/>
    <w:rsid w:val="0068085A"/>
    <w:rsid w:val="006A1F58"/>
    <w:rsid w:val="006B612D"/>
    <w:rsid w:val="006D48CF"/>
    <w:rsid w:val="00711FDB"/>
    <w:rsid w:val="00731AAE"/>
    <w:rsid w:val="007953B0"/>
    <w:rsid w:val="007C449D"/>
    <w:rsid w:val="008009A1"/>
    <w:rsid w:val="0082564F"/>
    <w:rsid w:val="00844D94"/>
    <w:rsid w:val="00846D79"/>
    <w:rsid w:val="008972E2"/>
    <w:rsid w:val="008B0CCC"/>
    <w:rsid w:val="008B201F"/>
    <w:rsid w:val="008D755A"/>
    <w:rsid w:val="008F7944"/>
    <w:rsid w:val="00901C8F"/>
    <w:rsid w:val="009050D9"/>
    <w:rsid w:val="00916F07"/>
    <w:rsid w:val="0092504B"/>
    <w:rsid w:val="0094747E"/>
    <w:rsid w:val="00993AA5"/>
    <w:rsid w:val="009B1957"/>
    <w:rsid w:val="009C7D66"/>
    <w:rsid w:val="009D0694"/>
    <w:rsid w:val="009D14DA"/>
    <w:rsid w:val="00A032AA"/>
    <w:rsid w:val="00A121D4"/>
    <w:rsid w:val="00A44D0E"/>
    <w:rsid w:val="00A54CBD"/>
    <w:rsid w:val="00A569C1"/>
    <w:rsid w:val="00A65175"/>
    <w:rsid w:val="00A7003A"/>
    <w:rsid w:val="00AA63B9"/>
    <w:rsid w:val="00AB7CF9"/>
    <w:rsid w:val="00AC0C62"/>
    <w:rsid w:val="00AE7902"/>
    <w:rsid w:val="00B041FD"/>
    <w:rsid w:val="00B26729"/>
    <w:rsid w:val="00B43ADF"/>
    <w:rsid w:val="00B7487F"/>
    <w:rsid w:val="00B92FBA"/>
    <w:rsid w:val="00BA584D"/>
    <w:rsid w:val="00BB58B8"/>
    <w:rsid w:val="00BB74CF"/>
    <w:rsid w:val="00BC480F"/>
    <w:rsid w:val="00BF33AE"/>
    <w:rsid w:val="00C470FA"/>
    <w:rsid w:val="00C8539A"/>
    <w:rsid w:val="00CA3077"/>
    <w:rsid w:val="00CC3F68"/>
    <w:rsid w:val="00CC67F4"/>
    <w:rsid w:val="00CE0B7B"/>
    <w:rsid w:val="00D324E6"/>
    <w:rsid w:val="00D44781"/>
    <w:rsid w:val="00D47F3D"/>
    <w:rsid w:val="00D502B9"/>
    <w:rsid w:val="00D662E8"/>
    <w:rsid w:val="00D86243"/>
    <w:rsid w:val="00DB0341"/>
    <w:rsid w:val="00DD2C49"/>
    <w:rsid w:val="00DD75B5"/>
    <w:rsid w:val="00DE2D6D"/>
    <w:rsid w:val="00DF246C"/>
    <w:rsid w:val="00E10D1F"/>
    <w:rsid w:val="00E20C74"/>
    <w:rsid w:val="00E35D51"/>
    <w:rsid w:val="00E374F4"/>
    <w:rsid w:val="00E4579F"/>
    <w:rsid w:val="00E51428"/>
    <w:rsid w:val="00E76B46"/>
    <w:rsid w:val="00E91477"/>
    <w:rsid w:val="00E92DD6"/>
    <w:rsid w:val="00EC66B5"/>
    <w:rsid w:val="00ED32A9"/>
    <w:rsid w:val="00EE36C6"/>
    <w:rsid w:val="00EE59AA"/>
    <w:rsid w:val="00F33EF9"/>
    <w:rsid w:val="00F45F76"/>
    <w:rsid w:val="00F6409A"/>
    <w:rsid w:val="00F91225"/>
    <w:rsid w:val="00F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41466-6A4F-45F7-90DA-952E61B1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2A9"/>
  </w:style>
  <w:style w:type="paragraph" w:styleId="Footer">
    <w:name w:val="footer"/>
    <w:basedOn w:val="Normal"/>
    <w:link w:val="FooterChar"/>
    <w:uiPriority w:val="99"/>
    <w:unhideWhenUsed/>
    <w:rsid w:val="00E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2A9"/>
  </w:style>
  <w:style w:type="paragraph" w:styleId="BalloonText">
    <w:name w:val="Balloon Text"/>
    <w:basedOn w:val="Normal"/>
    <w:link w:val="BalloonTextChar"/>
    <w:uiPriority w:val="99"/>
    <w:semiHidden/>
    <w:unhideWhenUsed/>
    <w:rsid w:val="00A5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362D-7B55-42FF-8BE2-163B1350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79</cp:revision>
  <cp:lastPrinted>2020-10-12T07:32:00Z</cp:lastPrinted>
  <dcterms:created xsi:type="dcterms:W3CDTF">2020-02-28T08:45:00Z</dcterms:created>
  <dcterms:modified xsi:type="dcterms:W3CDTF">2020-10-12T07:43:00Z</dcterms:modified>
</cp:coreProperties>
</file>