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44F" w:rsidRPr="00C1144F" w:rsidRDefault="00C1144F">
      <w:pPr>
        <w:jc w:val="center"/>
        <w:rPr>
          <w:bCs/>
          <w:sz w:val="10"/>
          <w:szCs w:val="28"/>
        </w:rPr>
      </w:pPr>
    </w:p>
    <w:p w:rsidR="00C1144F" w:rsidRPr="009D1851" w:rsidRDefault="00C1144F" w:rsidP="00C1144F">
      <w:pPr>
        <w:pStyle w:val="62"/>
        <w:keepNext w:val="0"/>
      </w:pPr>
      <w:r w:rsidRPr="009D1851">
        <w:rPr>
          <w:noProof/>
        </w:rPr>
        <w:drawing>
          <wp:inline distT="0" distB="0" distL="0" distR="0" wp14:anchorId="73371378" wp14:editId="22F2DAEE">
            <wp:extent cx="552450" cy="657225"/>
            <wp:effectExtent l="0" t="0" r="0" b="9525"/>
            <wp:docPr id="2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44F" w:rsidRPr="009D1851" w:rsidRDefault="00C1144F" w:rsidP="00C1144F">
      <w:pPr>
        <w:rPr>
          <w:szCs w:val="28"/>
        </w:rPr>
      </w:pPr>
    </w:p>
    <w:p w:rsidR="00C1144F" w:rsidRPr="009D1851" w:rsidRDefault="00C1144F" w:rsidP="00C1144F">
      <w:pPr>
        <w:pStyle w:val="af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C1144F" w:rsidRDefault="00C1144F">
      <w:pPr>
        <w:jc w:val="center"/>
        <w:rPr>
          <w:bCs/>
          <w:szCs w:val="28"/>
        </w:rPr>
      </w:pPr>
    </w:p>
    <w:p w:rsidR="00AF1886" w:rsidRDefault="004E20E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ПРИКАЗ</w:t>
      </w:r>
    </w:p>
    <w:p w:rsidR="00AF1886" w:rsidRDefault="00AF1886">
      <w:pPr>
        <w:jc w:val="center"/>
        <w:rPr>
          <w:bCs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1"/>
        <w:gridCol w:w="6804"/>
        <w:gridCol w:w="1416"/>
      </w:tblGrid>
      <w:tr w:rsidR="00AF1886" w:rsidTr="00266F53">
        <w:tc>
          <w:tcPr>
            <w:tcW w:w="1701" w:type="dxa"/>
            <w:tcBorders>
              <w:bottom w:val="single" w:sz="4" w:space="0" w:color="auto"/>
            </w:tcBorders>
          </w:tcPr>
          <w:p w:rsidR="00AF1886" w:rsidRDefault="00AF18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AF1886" w:rsidRDefault="004E20E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F1886" w:rsidRDefault="00AF1886">
            <w:pPr>
              <w:jc w:val="center"/>
              <w:rPr>
                <w:sz w:val="26"/>
                <w:szCs w:val="26"/>
              </w:rPr>
            </w:pPr>
          </w:p>
        </w:tc>
      </w:tr>
      <w:tr w:rsidR="00AF1886" w:rsidTr="00266F53">
        <w:tc>
          <w:tcPr>
            <w:tcW w:w="1701" w:type="dxa"/>
            <w:tcBorders>
              <w:top w:val="single" w:sz="4" w:space="0" w:color="auto"/>
            </w:tcBorders>
          </w:tcPr>
          <w:p w:rsidR="00AF1886" w:rsidRDefault="00AF1886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AF1886" w:rsidRDefault="004E20E0" w:rsidP="00266F53">
            <w:pPr>
              <w:ind w:firstLine="230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Новосибирск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F1886" w:rsidRDefault="00AF1886">
            <w:pPr>
              <w:rPr>
                <w:sz w:val="26"/>
                <w:szCs w:val="26"/>
              </w:rPr>
            </w:pPr>
          </w:p>
        </w:tc>
      </w:tr>
    </w:tbl>
    <w:p w:rsidR="00AF1886" w:rsidRPr="00C1144F" w:rsidRDefault="00AF1886">
      <w:pPr>
        <w:pStyle w:val="25"/>
        <w:rPr>
          <w:b w:val="0"/>
          <w:szCs w:val="26"/>
        </w:rPr>
      </w:pPr>
    </w:p>
    <w:p w:rsidR="00AF1886" w:rsidRPr="00C1144F" w:rsidRDefault="004E20E0">
      <w:pPr>
        <w:jc w:val="center"/>
        <w:rPr>
          <w:b/>
          <w:bCs/>
          <w:color w:val="auto"/>
          <w:sz w:val="27"/>
          <w:szCs w:val="27"/>
        </w:rPr>
      </w:pPr>
      <w:r w:rsidRPr="00C1144F">
        <w:rPr>
          <w:b/>
          <w:bCs/>
          <w:sz w:val="27"/>
          <w:szCs w:val="27"/>
        </w:rPr>
        <w:t xml:space="preserve">О внесении </w:t>
      </w:r>
      <w:r w:rsidRPr="00C1144F">
        <w:rPr>
          <w:b/>
          <w:bCs/>
          <w:color w:val="auto"/>
          <w:sz w:val="27"/>
          <w:szCs w:val="27"/>
        </w:rPr>
        <w:t xml:space="preserve">изменений в приказ от 30.11.2021 № 153-од </w:t>
      </w:r>
    </w:p>
    <w:p w:rsidR="00AF1886" w:rsidRPr="00C1144F" w:rsidRDefault="004E20E0">
      <w:pPr>
        <w:jc w:val="center"/>
        <w:rPr>
          <w:b/>
          <w:bCs/>
          <w:color w:val="auto"/>
          <w:sz w:val="27"/>
          <w:szCs w:val="27"/>
        </w:rPr>
      </w:pPr>
      <w:r w:rsidRPr="00C1144F">
        <w:rPr>
          <w:b/>
          <w:bCs/>
          <w:color w:val="auto"/>
          <w:sz w:val="27"/>
          <w:szCs w:val="27"/>
        </w:rPr>
        <w:t>«</w:t>
      </w:r>
      <w:r w:rsidRPr="00C1144F">
        <w:rPr>
          <w:b/>
          <w:bCs/>
          <w:sz w:val="27"/>
          <w:szCs w:val="27"/>
        </w:rPr>
        <w:t>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 для</w:t>
      </w:r>
      <w:r w:rsidR="00266F53" w:rsidRPr="00C1144F">
        <w:rPr>
          <w:b/>
          <w:bCs/>
          <w:sz w:val="27"/>
          <w:szCs w:val="27"/>
        </w:rPr>
        <w:t> </w:t>
      </w:r>
      <w:r w:rsidRPr="00C1144F">
        <w:rPr>
          <w:b/>
          <w:bCs/>
          <w:sz w:val="27"/>
          <w:szCs w:val="27"/>
        </w:rPr>
        <w:t>осуществления регионального государственного контроля (надзора) за</w:t>
      </w:r>
      <w:r w:rsidR="00266F53" w:rsidRPr="00C1144F">
        <w:rPr>
          <w:b/>
          <w:bCs/>
          <w:sz w:val="27"/>
          <w:szCs w:val="27"/>
        </w:rPr>
        <w:t> </w:t>
      </w:r>
      <w:r w:rsidRPr="00C1144F">
        <w:rPr>
          <w:b/>
          <w:bCs/>
          <w:sz w:val="27"/>
          <w:szCs w:val="27"/>
        </w:rPr>
        <w:t>соблю</w:t>
      </w:r>
      <w:r w:rsidRPr="00C1144F">
        <w:rPr>
          <w:b/>
          <w:bCs/>
          <w:sz w:val="27"/>
          <w:szCs w:val="27"/>
        </w:rPr>
        <w:t>дением законодательства об архивном деле</w:t>
      </w:r>
      <w:r w:rsidRPr="00C1144F">
        <w:rPr>
          <w:b/>
          <w:bCs/>
          <w:color w:val="auto"/>
          <w:sz w:val="27"/>
          <w:szCs w:val="27"/>
        </w:rPr>
        <w:t>»</w:t>
      </w:r>
    </w:p>
    <w:p w:rsidR="00AF1886" w:rsidRPr="00C1144F" w:rsidRDefault="00AF1886">
      <w:pPr>
        <w:rPr>
          <w:color w:val="auto"/>
          <w:sz w:val="27"/>
          <w:szCs w:val="27"/>
        </w:rPr>
      </w:pPr>
    </w:p>
    <w:p w:rsidR="00AF1886" w:rsidRPr="00C1144F" w:rsidRDefault="000A1619">
      <w:pPr>
        <w:tabs>
          <w:tab w:val="left" w:pos="1080"/>
        </w:tabs>
        <w:ind w:firstLine="708"/>
        <w:jc w:val="both"/>
        <w:rPr>
          <w:sz w:val="27"/>
          <w:szCs w:val="27"/>
        </w:rPr>
      </w:pPr>
      <w:r w:rsidRPr="00C1144F">
        <w:rPr>
          <w:sz w:val="27"/>
          <w:szCs w:val="27"/>
        </w:rPr>
        <w:t>В соответствии с постановлением Правительства Российской Федерации от</w:t>
      </w:r>
      <w:r w:rsidRPr="00C1144F">
        <w:rPr>
          <w:sz w:val="27"/>
          <w:szCs w:val="27"/>
        </w:rPr>
        <w:t> </w:t>
      </w:r>
      <w:r w:rsidRPr="00C1144F">
        <w:rPr>
          <w:sz w:val="27"/>
          <w:szCs w:val="27"/>
        </w:rPr>
        <w:t>27.10.2021 № 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Pr="00C1144F">
        <w:rPr>
          <w:sz w:val="27"/>
          <w:szCs w:val="27"/>
        </w:rPr>
        <w:t xml:space="preserve"> в </w:t>
      </w:r>
      <w:r w:rsidRPr="00C1144F">
        <w:rPr>
          <w:sz w:val="27"/>
          <w:szCs w:val="27"/>
        </w:rPr>
        <w:t>целях актуализации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 для осуществления регионального государственного контроля (надзора) за соблюдением законодательства об архивном деле</w:t>
      </w:r>
      <w:r w:rsidR="00C1144F" w:rsidRPr="00C1144F">
        <w:rPr>
          <w:sz w:val="27"/>
          <w:szCs w:val="27"/>
        </w:rPr>
        <w:t xml:space="preserve"> </w:t>
      </w:r>
      <w:r w:rsidR="004E20E0" w:rsidRPr="00C1144F">
        <w:rPr>
          <w:color w:val="auto"/>
          <w:sz w:val="27"/>
          <w:szCs w:val="27"/>
        </w:rPr>
        <w:t xml:space="preserve"> </w:t>
      </w:r>
      <w:r w:rsidR="004E20E0" w:rsidRPr="00C1144F">
        <w:rPr>
          <w:b/>
          <w:sz w:val="27"/>
          <w:szCs w:val="27"/>
        </w:rPr>
        <w:t>п р и к а з ы в а ю:</w:t>
      </w:r>
    </w:p>
    <w:p w:rsidR="00AF1886" w:rsidRPr="00C1144F" w:rsidRDefault="004E20E0">
      <w:pPr>
        <w:tabs>
          <w:tab w:val="left" w:pos="1080"/>
        </w:tabs>
        <w:ind w:firstLine="708"/>
        <w:jc w:val="both"/>
        <w:rPr>
          <w:sz w:val="27"/>
          <w:szCs w:val="27"/>
        </w:rPr>
      </w:pPr>
      <w:r w:rsidRPr="00C1144F">
        <w:rPr>
          <w:sz w:val="27"/>
          <w:szCs w:val="27"/>
        </w:rPr>
        <w:t>Внести в приказ управления государственной архивной службы Новосибирской области от 30.11.2021 № 153-од</w:t>
      </w:r>
      <w:r w:rsidRPr="00C1144F">
        <w:rPr>
          <w:sz w:val="27"/>
          <w:szCs w:val="27"/>
        </w:rPr>
        <w:t xml:space="preserve"> </w:t>
      </w:r>
      <w:r w:rsidRPr="00C1144F">
        <w:rPr>
          <w:color w:val="auto"/>
          <w:sz w:val="27"/>
          <w:szCs w:val="27"/>
        </w:rPr>
        <w:t>«</w:t>
      </w:r>
      <w:r w:rsidRPr="00C1144F">
        <w:rPr>
          <w:sz w:val="27"/>
          <w:szCs w:val="27"/>
        </w:rPr>
        <w:t>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 для осуществления регионального государственного контроля (надзора) за соблю</w:t>
      </w:r>
      <w:r w:rsidRPr="00C1144F">
        <w:rPr>
          <w:sz w:val="27"/>
          <w:szCs w:val="27"/>
        </w:rPr>
        <w:t>дением законодательства об архивном деле</w:t>
      </w:r>
      <w:r w:rsidRPr="00C1144F">
        <w:rPr>
          <w:color w:val="auto"/>
          <w:sz w:val="27"/>
          <w:szCs w:val="27"/>
        </w:rPr>
        <w:t>»</w:t>
      </w:r>
      <w:r w:rsidRPr="00C1144F">
        <w:rPr>
          <w:sz w:val="27"/>
          <w:szCs w:val="27"/>
        </w:rPr>
        <w:t xml:space="preserve"> </w:t>
      </w:r>
      <w:r w:rsidRPr="00C1144F">
        <w:rPr>
          <w:sz w:val="27"/>
          <w:szCs w:val="27"/>
        </w:rPr>
        <w:t>следующ</w:t>
      </w:r>
      <w:r w:rsidR="00266F53" w:rsidRPr="00C1144F">
        <w:rPr>
          <w:sz w:val="27"/>
          <w:szCs w:val="27"/>
        </w:rPr>
        <w:t>и</w:t>
      </w:r>
      <w:r w:rsidRPr="00C1144F">
        <w:rPr>
          <w:sz w:val="27"/>
          <w:szCs w:val="27"/>
        </w:rPr>
        <w:t>е изменени</w:t>
      </w:r>
      <w:r w:rsidR="00266F53" w:rsidRPr="00C1144F">
        <w:rPr>
          <w:sz w:val="27"/>
          <w:szCs w:val="27"/>
        </w:rPr>
        <w:t>я</w:t>
      </w:r>
      <w:r w:rsidRPr="00C1144F">
        <w:rPr>
          <w:sz w:val="27"/>
          <w:szCs w:val="27"/>
        </w:rPr>
        <w:t>:</w:t>
      </w:r>
    </w:p>
    <w:p w:rsidR="00AF1886" w:rsidRPr="00C1144F" w:rsidRDefault="004E20E0">
      <w:pPr>
        <w:tabs>
          <w:tab w:val="left" w:pos="1080"/>
        </w:tabs>
        <w:ind w:firstLine="708"/>
        <w:jc w:val="both"/>
        <w:rPr>
          <w:sz w:val="27"/>
          <w:szCs w:val="27"/>
        </w:rPr>
      </w:pPr>
      <w:r w:rsidRPr="00C1144F">
        <w:rPr>
          <w:sz w:val="27"/>
          <w:szCs w:val="27"/>
        </w:rPr>
        <w:t xml:space="preserve">проверочный лист (список контрольных вопросов, ответы на которые </w:t>
      </w:r>
      <w:bookmarkStart w:id="0" w:name="_GoBack"/>
      <w:bookmarkEnd w:id="0"/>
      <w:r w:rsidRPr="00C1144F">
        <w:rPr>
          <w:sz w:val="27"/>
          <w:szCs w:val="27"/>
        </w:rPr>
        <w:t>свидетельствуют о соблюдении или несоблюдении контролируемым лицом обязательных требований) для осуществления регион</w:t>
      </w:r>
      <w:r w:rsidRPr="00C1144F">
        <w:rPr>
          <w:sz w:val="27"/>
          <w:szCs w:val="27"/>
        </w:rPr>
        <w:t>ального государственного контроля (надзора) за соблюдением законодательства об архивном деле в отношении юридических лиц, органов государственной власти Новосибирской области и иных государственных органов Новосибирской области, органов местного самоуправл</w:t>
      </w:r>
      <w:r w:rsidRPr="00C1144F">
        <w:rPr>
          <w:sz w:val="27"/>
          <w:szCs w:val="27"/>
        </w:rPr>
        <w:t>ения Новосибирской области, осуществляющих деятельность на территории Новосибирской области по хранению, комплектованию, учету и использованию документов Архивного фонда Российской Федерации и других архивных документов</w:t>
      </w:r>
      <w:r w:rsidRPr="00C1144F">
        <w:rPr>
          <w:sz w:val="27"/>
          <w:szCs w:val="27"/>
        </w:rPr>
        <w:t xml:space="preserve"> </w:t>
      </w:r>
      <w:r w:rsidR="00266F53" w:rsidRPr="00C1144F">
        <w:rPr>
          <w:color w:val="auto"/>
          <w:sz w:val="27"/>
          <w:szCs w:val="27"/>
        </w:rPr>
        <w:t>и</w:t>
      </w:r>
      <w:r w:rsidR="00266F53" w:rsidRPr="00C1144F">
        <w:rPr>
          <w:color w:val="auto"/>
          <w:sz w:val="27"/>
          <w:szCs w:val="27"/>
        </w:rPr>
        <w:t xml:space="preserve">зложить </w:t>
      </w:r>
      <w:r w:rsidRPr="00C1144F">
        <w:rPr>
          <w:sz w:val="27"/>
          <w:szCs w:val="27"/>
        </w:rPr>
        <w:t>в редакции согласно приложению к нас</w:t>
      </w:r>
      <w:r w:rsidRPr="00C1144F">
        <w:rPr>
          <w:sz w:val="27"/>
          <w:szCs w:val="27"/>
        </w:rPr>
        <w:t>тоящему приказу.</w:t>
      </w:r>
    </w:p>
    <w:p w:rsidR="00AF1886" w:rsidRPr="00C1144F" w:rsidRDefault="00AF1886">
      <w:pPr>
        <w:pStyle w:val="28"/>
        <w:shd w:val="clear" w:color="auto" w:fill="auto"/>
        <w:tabs>
          <w:tab w:val="left" w:pos="1127"/>
        </w:tabs>
        <w:spacing w:before="0" w:after="0" w:line="317" w:lineRule="exact"/>
        <w:jc w:val="both"/>
        <w:rPr>
          <w:sz w:val="27"/>
          <w:szCs w:val="27"/>
        </w:rPr>
      </w:pPr>
    </w:p>
    <w:p w:rsidR="00AF1886" w:rsidRPr="00C1144F" w:rsidRDefault="00AF1886">
      <w:pPr>
        <w:pStyle w:val="28"/>
        <w:shd w:val="clear" w:color="auto" w:fill="auto"/>
        <w:tabs>
          <w:tab w:val="left" w:pos="1127"/>
        </w:tabs>
        <w:spacing w:before="0" w:after="0" w:line="317" w:lineRule="exact"/>
        <w:jc w:val="both"/>
        <w:rPr>
          <w:sz w:val="27"/>
          <w:szCs w:val="27"/>
        </w:rPr>
      </w:pPr>
    </w:p>
    <w:p w:rsidR="00AF1886" w:rsidRPr="00C1144F" w:rsidRDefault="00AF1886">
      <w:pPr>
        <w:pStyle w:val="28"/>
        <w:shd w:val="clear" w:color="auto" w:fill="auto"/>
        <w:tabs>
          <w:tab w:val="left" w:pos="1127"/>
        </w:tabs>
        <w:spacing w:before="0" w:after="0" w:line="317" w:lineRule="exact"/>
        <w:jc w:val="both"/>
        <w:rPr>
          <w:sz w:val="27"/>
          <w:szCs w:val="27"/>
        </w:rPr>
      </w:pPr>
    </w:p>
    <w:p w:rsidR="00AF1886" w:rsidRPr="00C1144F" w:rsidRDefault="004E20E0">
      <w:pPr>
        <w:rPr>
          <w:sz w:val="27"/>
          <w:szCs w:val="27"/>
        </w:rPr>
      </w:pPr>
      <w:r w:rsidRPr="00C1144F">
        <w:rPr>
          <w:sz w:val="27"/>
          <w:szCs w:val="27"/>
        </w:rPr>
        <w:t xml:space="preserve">Начальник управления              </w:t>
      </w:r>
      <w:r w:rsidR="00266F53" w:rsidRPr="00C1144F">
        <w:rPr>
          <w:sz w:val="27"/>
          <w:szCs w:val="27"/>
        </w:rPr>
        <w:t xml:space="preserve">           </w:t>
      </w:r>
      <w:r w:rsidRPr="00C1144F">
        <w:rPr>
          <w:sz w:val="27"/>
          <w:szCs w:val="27"/>
        </w:rPr>
        <w:t xml:space="preserve">          </w:t>
      </w:r>
      <w:r w:rsidRPr="00C1144F">
        <w:rPr>
          <w:sz w:val="27"/>
          <w:szCs w:val="27"/>
        </w:rPr>
        <w:t xml:space="preserve">                   </w:t>
      </w:r>
      <w:r w:rsidR="00C1144F">
        <w:rPr>
          <w:sz w:val="27"/>
          <w:szCs w:val="27"/>
        </w:rPr>
        <w:t xml:space="preserve">      </w:t>
      </w:r>
      <w:r w:rsidRPr="00C1144F">
        <w:rPr>
          <w:sz w:val="27"/>
          <w:szCs w:val="27"/>
        </w:rPr>
        <w:t xml:space="preserve"> </w:t>
      </w:r>
      <w:r w:rsidR="00C1144F">
        <w:rPr>
          <w:sz w:val="27"/>
          <w:szCs w:val="27"/>
        </w:rPr>
        <w:t xml:space="preserve"> </w:t>
      </w:r>
      <w:r w:rsidRPr="00C1144F">
        <w:rPr>
          <w:sz w:val="27"/>
          <w:szCs w:val="27"/>
        </w:rPr>
        <w:t xml:space="preserve">                        К.В. Захаров</w:t>
      </w:r>
    </w:p>
    <w:sectPr w:rsidR="00AF1886" w:rsidRPr="00C1144F" w:rsidSect="00266F53">
      <w:headerReference w:type="default" r:id="rId9"/>
      <w:headerReference w:type="first" r:id="rId10"/>
      <w:pgSz w:w="11906" w:h="16838"/>
      <w:pgMar w:top="851" w:right="567" w:bottom="709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0E0" w:rsidRDefault="004E20E0">
      <w:r>
        <w:separator/>
      </w:r>
    </w:p>
  </w:endnote>
  <w:endnote w:type="continuationSeparator" w:id="0">
    <w:p w:rsidR="004E20E0" w:rsidRDefault="004E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0E0" w:rsidRDefault="004E20E0">
      <w:r>
        <w:separator/>
      </w:r>
    </w:p>
  </w:footnote>
  <w:footnote w:type="continuationSeparator" w:id="0">
    <w:p w:rsidR="004E20E0" w:rsidRDefault="004E2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886" w:rsidRDefault="00AF1886">
    <w:pPr>
      <w:pStyle w:val="af7"/>
    </w:pPr>
  </w:p>
  <w:p w:rsidR="00AF1886" w:rsidRDefault="00AF1886">
    <w:pPr>
      <w:pStyle w:val="af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F62" w:rsidRDefault="00480F62">
    <w:pPr>
      <w:pStyle w:val="af7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CB5415" wp14:editId="056573E3">
              <wp:simplePos x="0" y="0"/>
              <wp:positionH relativeFrom="column">
                <wp:posOffset>5543550</wp:posOffset>
              </wp:positionH>
              <wp:positionV relativeFrom="paragraph">
                <wp:posOffset>-59690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0F62" w:rsidRPr="009C3328" w:rsidRDefault="00480F62" w:rsidP="00480F62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CB541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36.5pt;margin-top:-4.7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" stroked="f">
              <v:textbox>
                <w:txbxContent>
                  <w:p w:rsidR="00480F62" w:rsidRPr="009C3328" w:rsidRDefault="00480F62" w:rsidP="00480F62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157B8"/>
    <w:multiLevelType w:val="hybridMultilevel"/>
    <w:tmpl w:val="07F6EAB8"/>
    <w:lvl w:ilvl="0" w:tplc="2A40660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CA1E9084">
      <w:start w:val="1"/>
      <w:numFmt w:val="lowerLetter"/>
      <w:lvlText w:val="%2."/>
      <w:lvlJc w:val="left"/>
      <w:pPr>
        <w:ind w:left="1788" w:hanging="360"/>
      </w:pPr>
    </w:lvl>
    <w:lvl w:ilvl="2" w:tplc="89F03626">
      <w:start w:val="1"/>
      <w:numFmt w:val="lowerRoman"/>
      <w:lvlText w:val="%3."/>
      <w:lvlJc w:val="right"/>
      <w:pPr>
        <w:ind w:left="2508" w:hanging="180"/>
      </w:pPr>
    </w:lvl>
    <w:lvl w:ilvl="3" w:tplc="BC28C574">
      <w:start w:val="1"/>
      <w:numFmt w:val="decimal"/>
      <w:lvlText w:val="%4."/>
      <w:lvlJc w:val="left"/>
      <w:pPr>
        <w:ind w:left="3228" w:hanging="360"/>
      </w:pPr>
    </w:lvl>
    <w:lvl w:ilvl="4" w:tplc="6C9C23AE">
      <w:start w:val="1"/>
      <w:numFmt w:val="lowerLetter"/>
      <w:lvlText w:val="%5."/>
      <w:lvlJc w:val="left"/>
      <w:pPr>
        <w:ind w:left="3948" w:hanging="360"/>
      </w:pPr>
    </w:lvl>
    <w:lvl w:ilvl="5" w:tplc="1FC897EA">
      <w:start w:val="1"/>
      <w:numFmt w:val="lowerRoman"/>
      <w:lvlText w:val="%6."/>
      <w:lvlJc w:val="right"/>
      <w:pPr>
        <w:ind w:left="4668" w:hanging="180"/>
      </w:pPr>
    </w:lvl>
    <w:lvl w:ilvl="6" w:tplc="7438F854">
      <w:start w:val="1"/>
      <w:numFmt w:val="decimal"/>
      <w:lvlText w:val="%7."/>
      <w:lvlJc w:val="left"/>
      <w:pPr>
        <w:ind w:left="5388" w:hanging="360"/>
      </w:pPr>
    </w:lvl>
    <w:lvl w:ilvl="7" w:tplc="55C4A990">
      <w:start w:val="1"/>
      <w:numFmt w:val="lowerLetter"/>
      <w:lvlText w:val="%8."/>
      <w:lvlJc w:val="left"/>
      <w:pPr>
        <w:ind w:left="6108" w:hanging="360"/>
      </w:pPr>
    </w:lvl>
    <w:lvl w:ilvl="8" w:tplc="7BC228B0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2209FA"/>
    <w:multiLevelType w:val="hybridMultilevel"/>
    <w:tmpl w:val="F4FAD2CC"/>
    <w:lvl w:ilvl="0" w:tplc="6D92F24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AB2BD94">
      <w:start w:val="1"/>
      <w:numFmt w:val="decimal"/>
      <w:lvlText w:val=""/>
      <w:lvlJc w:val="left"/>
    </w:lvl>
    <w:lvl w:ilvl="2" w:tplc="5338EEE0">
      <w:start w:val="1"/>
      <w:numFmt w:val="decimal"/>
      <w:lvlText w:val=""/>
      <w:lvlJc w:val="left"/>
    </w:lvl>
    <w:lvl w:ilvl="3" w:tplc="BA5E2292">
      <w:start w:val="1"/>
      <w:numFmt w:val="decimal"/>
      <w:lvlText w:val=""/>
      <w:lvlJc w:val="left"/>
    </w:lvl>
    <w:lvl w:ilvl="4" w:tplc="A60EF110">
      <w:start w:val="1"/>
      <w:numFmt w:val="decimal"/>
      <w:lvlText w:val=""/>
      <w:lvlJc w:val="left"/>
    </w:lvl>
    <w:lvl w:ilvl="5" w:tplc="AA282A04">
      <w:start w:val="1"/>
      <w:numFmt w:val="decimal"/>
      <w:lvlText w:val=""/>
      <w:lvlJc w:val="left"/>
    </w:lvl>
    <w:lvl w:ilvl="6" w:tplc="203E402C">
      <w:start w:val="1"/>
      <w:numFmt w:val="decimal"/>
      <w:lvlText w:val=""/>
      <w:lvlJc w:val="left"/>
    </w:lvl>
    <w:lvl w:ilvl="7" w:tplc="407C3DC8">
      <w:start w:val="1"/>
      <w:numFmt w:val="decimal"/>
      <w:lvlText w:val=""/>
      <w:lvlJc w:val="left"/>
    </w:lvl>
    <w:lvl w:ilvl="8" w:tplc="7A825BF8">
      <w:start w:val="1"/>
      <w:numFmt w:val="decimal"/>
      <w:lvlText w:val=""/>
      <w:lvlJc w:val="left"/>
    </w:lvl>
  </w:abstractNum>
  <w:abstractNum w:abstractNumId="2" w15:restartNumberingAfterBreak="0">
    <w:nsid w:val="4B6A5C55"/>
    <w:multiLevelType w:val="multilevel"/>
    <w:tmpl w:val="F1B688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74982B0C"/>
    <w:multiLevelType w:val="hybridMultilevel"/>
    <w:tmpl w:val="27FAF530"/>
    <w:lvl w:ilvl="0" w:tplc="F9E21A2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B00BE8C">
      <w:start w:val="1"/>
      <w:numFmt w:val="decimal"/>
      <w:lvlText w:val=""/>
      <w:lvlJc w:val="left"/>
    </w:lvl>
    <w:lvl w:ilvl="2" w:tplc="902EC9B8">
      <w:start w:val="1"/>
      <w:numFmt w:val="decimal"/>
      <w:lvlText w:val=""/>
      <w:lvlJc w:val="left"/>
    </w:lvl>
    <w:lvl w:ilvl="3" w:tplc="498E5478">
      <w:start w:val="1"/>
      <w:numFmt w:val="decimal"/>
      <w:lvlText w:val=""/>
      <w:lvlJc w:val="left"/>
    </w:lvl>
    <w:lvl w:ilvl="4" w:tplc="F4FE77E8">
      <w:start w:val="1"/>
      <w:numFmt w:val="decimal"/>
      <w:lvlText w:val=""/>
      <w:lvlJc w:val="left"/>
    </w:lvl>
    <w:lvl w:ilvl="5" w:tplc="7B921508">
      <w:start w:val="1"/>
      <w:numFmt w:val="decimal"/>
      <w:lvlText w:val=""/>
      <w:lvlJc w:val="left"/>
    </w:lvl>
    <w:lvl w:ilvl="6" w:tplc="3014BAE6">
      <w:start w:val="1"/>
      <w:numFmt w:val="decimal"/>
      <w:lvlText w:val=""/>
      <w:lvlJc w:val="left"/>
    </w:lvl>
    <w:lvl w:ilvl="7" w:tplc="944A702C">
      <w:start w:val="1"/>
      <w:numFmt w:val="decimal"/>
      <w:lvlText w:val=""/>
      <w:lvlJc w:val="left"/>
    </w:lvl>
    <w:lvl w:ilvl="8" w:tplc="DF123A98">
      <w:start w:val="1"/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86"/>
    <w:rsid w:val="000A1619"/>
    <w:rsid w:val="00266F53"/>
    <w:rsid w:val="003A5B60"/>
    <w:rsid w:val="00480F62"/>
    <w:rsid w:val="004E20E0"/>
    <w:rsid w:val="00AF1886"/>
    <w:rsid w:val="00C1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ABC53C-54A4-4EDC-B112-E5F48A23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color w:val="auto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customStyle="1" w:styleId="62">
    <w:name w:val="заголовок 6"/>
    <w:basedOn w:val="a"/>
    <w:next w:val="a"/>
    <w:pPr>
      <w:keepNext/>
      <w:jc w:val="center"/>
    </w:pPr>
    <w:rPr>
      <w:color w:val="auto"/>
      <w:szCs w:val="28"/>
    </w:rPr>
  </w:style>
  <w:style w:type="paragraph" w:styleId="af">
    <w:name w:val="Body Text Indent"/>
    <w:basedOn w:val="a"/>
    <w:pPr>
      <w:jc w:val="both"/>
    </w:pPr>
    <w:rPr>
      <w:color w:val="auto"/>
      <w:szCs w:val="28"/>
    </w:rPr>
  </w:style>
  <w:style w:type="paragraph" w:styleId="af0">
    <w:name w:val="Body Text"/>
    <w:basedOn w:val="a"/>
    <w:pPr>
      <w:spacing w:after="120"/>
    </w:pPr>
    <w:rPr>
      <w:color w:val="auto"/>
      <w:sz w:val="24"/>
      <w:szCs w:val="24"/>
    </w:rPr>
  </w:style>
  <w:style w:type="paragraph" w:styleId="25">
    <w:name w:val="Body Text 2"/>
    <w:basedOn w:val="a"/>
    <w:link w:val="26"/>
    <w:pPr>
      <w:jc w:val="center"/>
    </w:pPr>
    <w:rPr>
      <w:b/>
      <w:bCs/>
    </w:r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26">
    <w:name w:val="Основной текст 2 Знак"/>
    <w:link w:val="25"/>
    <w:rPr>
      <w:b/>
      <w:bCs/>
      <w:color w:val="000000"/>
      <w:sz w:val="28"/>
      <w:szCs w:val="35"/>
    </w:rPr>
  </w:style>
  <w:style w:type="paragraph" w:styleId="af3">
    <w:name w:val="Title"/>
    <w:basedOn w:val="a"/>
    <w:next w:val="af4"/>
    <w:link w:val="af5"/>
    <w:qFormat/>
    <w:pPr>
      <w:jc w:val="center"/>
    </w:pPr>
    <w:rPr>
      <w:b/>
      <w:bCs/>
      <w:color w:val="auto"/>
      <w:szCs w:val="24"/>
      <w:lang w:eastAsia="ar-SA"/>
    </w:rPr>
  </w:style>
  <w:style w:type="character" w:customStyle="1" w:styleId="af5">
    <w:name w:val="Название Знак"/>
    <w:link w:val="af3"/>
    <w:rPr>
      <w:b/>
      <w:bCs/>
      <w:sz w:val="28"/>
      <w:szCs w:val="24"/>
      <w:lang w:eastAsia="ar-SA"/>
    </w:rPr>
  </w:style>
  <w:style w:type="paragraph" w:styleId="af4">
    <w:name w:val="Subtitle"/>
    <w:basedOn w:val="a"/>
    <w:next w:val="a"/>
    <w:link w:val="af6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6">
    <w:name w:val="Подзаголовок Знак"/>
    <w:link w:val="af4"/>
    <w:rPr>
      <w:rFonts w:ascii="Calibri Light" w:eastAsia="Times New Roman" w:hAnsi="Calibri Light" w:cs="Times New Roman"/>
      <w:color w:val="000000"/>
      <w:sz w:val="24"/>
      <w:szCs w:val="24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color w:val="000000"/>
      <w:sz w:val="28"/>
      <w:szCs w:val="35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Pr>
      <w:color w:val="000000"/>
      <w:sz w:val="28"/>
      <w:szCs w:val="35"/>
    </w:rPr>
  </w:style>
  <w:style w:type="character" w:customStyle="1" w:styleId="27">
    <w:name w:val="Основной текст (2)_"/>
    <w:basedOn w:val="a0"/>
    <w:link w:val="28"/>
    <w:rPr>
      <w:sz w:val="28"/>
      <w:szCs w:val="28"/>
      <w:shd w:val="clear" w:color="auto" w:fill="FFFFFF"/>
    </w:rPr>
  </w:style>
  <w:style w:type="character" w:customStyle="1" w:styleId="53">
    <w:name w:val="Основной текст (5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before="320" w:after="320" w:line="326" w:lineRule="exact"/>
      <w:jc w:val="center"/>
    </w:pPr>
    <w:rPr>
      <w:color w:val="auto"/>
      <w:szCs w:val="2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character" w:styleId="afc">
    <w:name w:val="Hyperlink"/>
    <w:basedOn w:val="a0"/>
    <w:uiPriority w:val="99"/>
    <w:unhideWhenUsed/>
    <w:rPr>
      <w:color w:val="0000FF"/>
      <w:u w:val="single"/>
    </w:r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B3C9D-8575-49A0-A3DA-50E7F531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lastModifiedBy>Коврижных Инга Александровна</cp:lastModifiedBy>
  <cp:revision>2</cp:revision>
  <dcterms:created xsi:type="dcterms:W3CDTF">2023-11-28T11:27:00Z</dcterms:created>
  <dcterms:modified xsi:type="dcterms:W3CDTF">2023-11-28T11:27:00Z</dcterms:modified>
</cp:coreProperties>
</file>