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76" w:rsidRPr="0090242B" w:rsidRDefault="00051476" w:rsidP="006328D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  <w:r w:rsidRPr="0090242B">
        <w:rPr>
          <w:rFonts w:ascii="Times New Roman" w:hAnsi="Times New Roman" w:cs="Times New Roman"/>
          <w:sz w:val="28"/>
          <w:szCs w:val="28"/>
        </w:rPr>
        <w:t>П</w:t>
      </w:r>
      <w:r w:rsidR="006328D1" w:rsidRPr="0090242B">
        <w:rPr>
          <w:rFonts w:ascii="Times New Roman" w:hAnsi="Times New Roman" w:cs="Times New Roman"/>
          <w:sz w:val="28"/>
          <w:szCs w:val="28"/>
        </w:rPr>
        <w:t>РИЛОЖЕНИЕ № </w:t>
      </w:r>
      <w:r w:rsidR="009746E1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</w:p>
    <w:p w:rsidR="00051476" w:rsidRPr="0090242B" w:rsidRDefault="00051476" w:rsidP="006328D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242B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051476" w:rsidRPr="0090242B" w:rsidRDefault="00051476" w:rsidP="006328D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242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328D1" w:rsidRDefault="006328D1" w:rsidP="006328D1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4C5C" w:rsidRDefault="00BD4C5C" w:rsidP="006328D1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52F2" w:rsidRPr="0090242B" w:rsidRDefault="004C52F2" w:rsidP="006328D1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476" w:rsidRPr="0090242B" w:rsidRDefault="00051476" w:rsidP="006328D1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242B">
        <w:rPr>
          <w:rFonts w:ascii="Times New Roman" w:eastAsia="Calibri" w:hAnsi="Times New Roman" w:cs="Times New Roman"/>
          <w:sz w:val="28"/>
          <w:szCs w:val="28"/>
        </w:rPr>
        <w:t>«</w:t>
      </w:r>
      <w:r w:rsidR="006328D1" w:rsidRPr="0090242B">
        <w:rPr>
          <w:rFonts w:ascii="Times New Roman" w:eastAsia="Calibri" w:hAnsi="Times New Roman" w:cs="Times New Roman"/>
          <w:sz w:val="28"/>
          <w:szCs w:val="28"/>
        </w:rPr>
        <w:t>ПРИЛОЖЕНИЕ № </w:t>
      </w:r>
      <w:r w:rsidR="000766D8">
        <w:rPr>
          <w:rFonts w:ascii="Times New Roman" w:eastAsia="Calibri" w:hAnsi="Times New Roman" w:cs="Times New Roman"/>
          <w:sz w:val="28"/>
          <w:szCs w:val="28"/>
        </w:rPr>
        <w:t>7</w:t>
      </w:r>
    </w:p>
    <w:p w:rsidR="00051476" w:rsidRPr="0090242B" w:rsidRDefault="00051476" w:rsidP="006328D1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242B">
        <w:rPr>
          <w:rFonts w:ascii="Times New Roman" w:eastAsia="Calibri" w:hAnsi="Times New Roman" w:cs="Times New Roman"/>
          <w:sz w:val="28"/>
          <w:szCs w:val="28"/>
        </w:rPr>
        <w:t>к подпрограмме «</w:t>
      </w:r>
      <w:r w:rsidRPr="0090242B">
        <w:rPr>
          <w:rFonts w:ascii="Times New Roman" w:hAnsi="Times New Roman" w:cs="Times New Roman"/>
          <w:bCs/>
          <w:sz w:val="28"/>
          <w:szCs w:val="28"/>
        </w:rPr>
        <w:t>Благоустройство территорий</w:t>
      </w:r>
      <w:r w:rsidR="006328D1" w:rsidRPr="009024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242B">
        <w:rPr>
          <w:rFonts w:ascii="Times New Roman" w:hAnsi="Times New Roman" w:cs="Times New Roman"/>
          <w:bCs/>
          <w:sz w:val="28"/>
          <w:szCs w:val="28"/>
        </w:rPr>
        <w:t>населенных пунктов</w:t>
      </w:r>
      <w:r w:rsidRPr="0090242B">
        <w:rPr>
          <w:rFonts w:ascii="Times New Roman" w:eastAsia="Calibri" w:hAnsi="Times New Roman" w:cs="Times New Roman"/>
          <w:sz w:val="28"/>
          <w:szCs w:val="28"/>
        </w:rPr>
        <w:t>» государственной</w:t>
      </w:r>
      <w:r w:rsidR="006328D1" w:rsidRPr="00902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242B">
        <w:rPr>
          <w:rFonts w:ascii="Times New Roman" w:eastAsia="Calibri" w:hAnsi="Times New Roman" w:cs="Times New Roman"/>
          <w:sz w:val="28"/>
          <w:szCs w:val="28"/>
        </w:rPr>
        <w:t>программы Новосибирской области</w:t>
      </w:r>
      <w:r w:rsidR="006328D1" w:rsidRPr="00902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242B">
        <w:rPr>
          <w:rFonts w:ascii="Times New Roman" w:eastAsia="Calibri" w:hAnsi="Times New Roman" w:cs="Times New Roman"/>
          <w:sz w:val="28"/>
          <w:szCs w:val="28"/>
        </w:rPr>
        <w:t>«Жилищно-коммунальное хозяйство</w:t>
      </w:r>
    </w:p>
    <w:p w:rsidR="00051476" w:rsidRPr="0090242B" w:rsidRDefault="00051476" w:rsidP="006328D1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242B">
        <w:rPr>
          <w:rFonts w:ascii="Times New Roman" w:eastAsia="Calibri" w:hAnsi="Times New Roman" w:cs="Times New Roman"/>
          <w:sz w:val="28"/>
          <w:szCs w:val="28"/>
        </w:rPr>
        <w:t>Новосибирской области»</w:t>
      </w:r>
    </w:p>
    <w:p w:rsidR="00652BAF" w:rsidRPr="0090242B" w:rsidRDefault="00652BAF" w:rsidP="003F041C">
      <w:pPr>
        <w:pStyle w:val="Default"/>
        <w:jc w:val="both"/>
        <w:rPr>
          <w:sz w:val="28"/>
          <w:szCs w:val="28"/>
        </w:rPr>
      </w:pPr>
    </w:p>
    <w:p w:rsidR="006328D1" w:rsidRPr="0090242B" w:rsidRDefault="006328D1" w:rsidP="003F041C">
      <w:pPr>
        <w:pStyle w:val="Default"/>
        <w:jc w:val="both"/>
        <w:rPr>
          <w:sz w:val="28"/>
          <w:szCs w:val="28"/>
        </w:rPr>
      </w:pPr>
    </w:p>
    <w:p w:rsidR="00EA3563" w:rsidRDefault="00EA3563" w:rsidP="00EA3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766D8" w:rsidRDefault="000766D8" w:rsidP="00076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766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ПОРЯДОК</w:t>
      </w:r>
    </w:p>
    <w:p w:rsidR="00EA3563" w:rsidRDefault="000766D8" w:rsidP="00076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766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информирования граждан о ходе выполнения государственной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</w:t>
      </w:r>
    </w:p>
    <w:p w:rsidR="000766D8" w:rsidRPr="00EA3563" w:rsidRDefault="000766D8" w:rsidP="00EA3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410A" w:rsidRDefault="00C6410A" w:rsidP="00C6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Порядок информирования граждан о ходе выполнения государственной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(далее - Порядок), разработан в целях обеспечения устойчивого социального и экономического развития территорий, повышения качества архитектурных и планировочных решений, увеличения востребованности и популярности общественных пространств.</w:t>
      </w:r>
    </w:p>
    <w:p w:rsidR="00C6410A" w:rsidRDefault="00C6410A" w:rsidP="00C6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Уполномоченным органом по информированию граждан о ходе выполнения государственной программы, в том числе о ходе реализации конкретных мероприятий по благоустройству общественных территорий и дворовых территорий, является министерство жилищно-коммунального хозяйства и энергетики Новосибирской области (далее - Министерство).</w:t>
      </w:r>
    </w:p>
    <w:p w:rsidR="00C6410A" w:rsidRDefault="00C6410A" w:rsidP="00C6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по информированию граждан о ходе выполнения муниципальных программ, в том числе о ходе реализации конкретных мероприятий по благоустройству общественных территорий и дворовых территорий, являются органы местного самоуправления Новосибирской области (далее - Муниципальное образование).</w:t>
      </w:r>
    </w:p>
    <w:p w:rsidR="00C6410A" w:rsidRDefault="00C6410A" w:rsidP="00C6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Министерству и Муниципальному образованию рекомендуется выбирать форматы информирования в зависимости от этапа реализации проекта благоустройства территории, цели информирования на конкретном этапе реализации проекта благоустройства территории и иных факторов.</w:t>
      </w:r>
    </w:p>
    <w:p w:rsidR="00C6410A" w:rsidRDefault="00C6410A" w:rsidP="00C6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материалы должны быть краткими, простыми (доходчивыми), наглядными.</w:t>
      </w:r>
    </w:p>
    <w:p w:rsidR="00C6410A" w:rsidRDefault="00C6410A" w:rsidP="00C6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 рамках информирования рекомендуется выбирать следующие форматы:</w:t>
      </w:r>
    </w:p>
    <w:p w:rsidR="00C6410A" w:rsidRDefault="00C6410A" w:rsidP="00C6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публикации в местных печатных средствах массовой информации. Информацию о разработке проекта благоустройства территорий и планируемых мероприятиях рекомендуется размещать в форме публикаций небольшого объема, содержащих исчерпывающие сведения, избегая использование специальной терминологии, крупным, заметным шрифтом;</w:t>
      </w:r>
    </w:p>
    <w:p w:rsidR="00C6410A" w:rsidRDefault="00C6410A" w:rsidP="00C6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информирование на официальном сайте Министерства и администрации муниципального образования в информационно-телекоммуникационной сети «Интернет».;</w:t>
      </w:r>
    </w:p>
    <w:p w:rsidR="003871C1" w:rsidRDefault="00C6410A" w:rsidP="00C6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информирование в социальных сетях. При размещении информации в социальных сетях рекомендуется использовать официальные страницы Министерства и администрации муниципального образования в социальных сетях</w:t>
      </w:r>
      <w:r w:rsidR="008C51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10A" w:rsidRDefault="00C6410A" w:rsidP="00C6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рекомендуется одновременное использование других форматов информирования, направленных на граждан, не являющихся активными пользователями социальных сетей;</w:t>
      </w:r>
    </w:p>
    <w:p w:rsidR="008C5166" w:rsidRDefault="00C6410A" w:rsidP="00C6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размещение информационных баннеров, вывесок, объявлений, стендов и иных печатных материалов. Указанный формат направлен на информирование всех категорий граждан населенного пункта, включая граждан, не имеющих свободного доступа к информационно-телекоммуникационной сети «Интернет» и не являющихся пользователями социальных сетей. </w:t>
      </w:r>
    </w:p>
    <w:p w:rsidR="00C6410A" w:rsidRDefault="00C6410A" w:rsidP="008C5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указанных информационных материалов рекомендуется осуществлять на специально отведенных для этого информационных стендах и рекламных конструкциях. Информационные материалы рекомендуется дополнять ссылками и (или) QR-кодами на страницы сайтов или социальных сетей в информационно-телекоммуникационной сети «Интернет», на которых содержится подробная информация о разработке проекта благоустройства территорий, сроках реализации проекта, местоположения и другое</w:t>
      </w:r>
      <w:r w:rsidR="008C5166">
        <w:rPr>
          <w:rFonts w:ascii="Times New Roman" w:hAnsi="Times New Roman" w:cs="Times New Roman"/>
          <w:sz w:val="28"/>
          <w:szCs w:val="28"/>
        </w:rPr>
        <w:t>.</w:t>
      </w:r>
    </w:p>
    <w:p w:rsidR="00C6410A" w:rsidRDefault="00C6410A" w:rsidP="00C64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Муниципальное образование направляет в Министерство </w:t>
      </w:r>
      <w:r w:rsidRPr="00C6410A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о ходе информирования граждан по выполнению муниципальной программы, в том числе о реализации конкретных мероприятий по благоустройству общественных территорий и дворовых территорий, </w:t>
      </w:r>
      <w:r w:rsidR="008C5166">
        <w:rPr>
          <w:rFonts w:ascii="Times New Roman" w:hAnsi="Times New Roman" w:cs="Times New Roman"/>
          <w:sz w:val="28"/>
          <w:szCs w:val="28"/>
        </w:rPr>
        <w:t xml:space="preserve">в сроки и по форме, установленными </w:t>
      </w:r>
      <w:r w:rsidR="008C5166" w:rsidRPr="008C5166">
        <w:rPr>
          <w:rFonts w:ascii="Times New Roman" w:hAnsi="Times New Roman" w:cs="Times New Roman"/>
          <w:sz w:val="28"/>
          <w:szCs w:val="28"/>
        </w:rPr>
        <w:t>в Соглашении</w:t>
      </w:r>
      <w:r w:rsidR="008C5166">
        <w:rPr>
          <w:rFonts w:ascii="Times New Roman" w:hAnsi="Times New Roman" w:cs="Times New Roman"/>
          <w:sz w:val="28"/>
          <w:szCs w:val="28"/>
        </w:rPr>
        <w:t>.</w:t>
      </w:r>
    </w:p>
    <w:p w:rsidR="00B51F2D" w:rsidRPr="0090242B" w:rsidRDefault="00B51F2D" w:rsidP="00076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1F2D" w:rsidRPr="0090242B" w:rsidSect="004C52F2">
      <w:headerReference w:type="default" r:id="rId8"/>
      <w:pgSz w:w="11906" w:h="16838" w:code="9"/>
      <w:pgMar w:top="1134" w:right="567" w:bottom="1134" w:left="1418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F49" w:rsidRDefault="00960F49" w:rsidP="00051476">
      <w:pPr>
        <w:spacing w:after="0" w:line="240" w:lineRule="auto"/>
      </w:pPr>
      <w:r>
        <w:separator/>
      </w:r>
    </w:p>
  </w:endnote>
  <w:endnote w:type="continuationSeparator" w:id="0">
    <w:p w:rsidR="00960F49" w:rsidRDefault="00960F49" w:rsidP="0005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F49" w:rsidRDefault="00960F49" w:rsidP="00051476">
      <w:pPr>
        <w:spacing w:after="0" w:line="240" w:lineRule="auto"/>
      </w:pPr>
      <w:r>
        <w:separator/>
      </w:r>
    </w:p>
  </w:footnote>
  <w:footnote w:type="continuationSeparator" w:id="0">
    <w:p w:rsidR="00960F49" w:rsidRDefault="00960F49" w:rsidP="0005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28220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73444" w:rsidRPr="0090242B" w:rsidRDefault="00773444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0242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0242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0242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746E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0242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C69"/>
    <w:multiLevelType w:val="hybridMultilevel"/>
    <w:tmpl w:val="BD8E8064"/>
    <w:lvl w:ilvl="0" w:tplc="83A4B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D6BDD"/>
    <w:multiLevelType w:val="hybridMultilevel"/>
    <w:tmpl w:val="E33E7D4C"/>
    <w:lvl w:ilvl="0" w:tplc="BACC9844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52896"/>
    <w:multiLevelType w:val="hybridMultilevel"/>
    <w:tmpl w:val="EDE2B5A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21145"/>
    <w:multiLevelType w:val="hybridMultilevel"/>
    <w:tmpl w:val="D642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1894"/>
    <w:multiLevelType w:val="hybridMultilevel"/>
    <w:tmpl w:val="2022115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46095"/>
    <w:multiLevelType w:val="hybridMultilevel"/>
    <w:tmpl w:val="52F4DAC2"/>
    <w:lvl w:ilvl="0" w:tplc="726AE5D8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171293"/>
    <w:multiLevelType w:val="hybridMultilevel"/>
    <w:tmpl w:val="AF02528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79"/>
    <w:rsid w:val="000054D2"/>
    <w:rsid w:val="00040AF7"/>
    <w:rsid w:val="00050178"/>
    <w:rsid w:val="00050461"/>
    <w:rsid w:val="00051476"/>
    <w:rsid w:val="00060809"/>
    <w:rsid w:val="00063C30"/>
    <w:rsid w:val="000766D8"/>
    <w:rsid w:val="00085B20"/>
    <w:rsid w:val="0009585B"/>
    <w:rsid w:val="000A7DBA"/>
    <w:rsid w:val="000B15A2"/>
    <w:rsid w:val="000B5B8E"/>
    <w:rsid w:val="000C7CDA"/>
    <w:rsid w:val="00107392"/>
    <w:rsid w:val="00152B29"/>
    <w:rsid w:val="00170838"/>
    <w:rsid w:val="00187583"/>
    <w:rsid w:val="0019425C"/>
    <w:rsid w:val="001A7035"/>
    <w:rsid w:val="001B4081"/>
    <w:rsid w:val="001D09FE"/>
    <w:rsid w:val="001D6EE5"/>
    <w:rsid w:val="001E7D6E"/>
    <w:rsid w:val="00221945"/>
    <w:rsid w:val="00233D37"/>
    <w:rsid w:val="00237FEB"/>
    <w:rsid w:val="002463A5"/>
    <w:rsid w:val="00257527"/>
    <w:rsid w:val="00274608"/>
    <w:rsid w:val="002865D6"/>
    <w:rsid w:val="002D0B32"/>
    <w:rsid w:val="002F20C8"/>
    <w:rsid w:val="0030379C"/>
    <w:rsid w:val="00307CD0"/>
    <w:rsid w:val="003466E5"/>
    <w:rsid w:val="00354CA2"/>
    <w:rsid w:val="00361D59"/>
    <w:rsid w:val="00370D54"/>
    <w:rsid w:val="003750B7"/>
    <w:rsid w:val="003871C1"/>
    <w:rsid w:val="003A5811"/>
    <w:rsid w:val="003A5B37"/>
    <w:rsid w:val="003B1365"/>
    <w:rsid w:val="003B278E"/>
    <w:rsid w:val="003C1E66"/>
    <w:rsid w:val="003F041C"/>
    <w:rsid w:val="003F3609"/>
    <w:rsid w:val="00416DA1"/>
    <w:rsid w:val="004239E9"/>
    <w:rsid w:val="00432EAD"/>
    <w:rsid w:val="00454753"/>
    <w:rsid w:val="00466DB8"/>
    <w:rsid w:val="004B01C5"/>
    <w:rsid w:val="004B67AA"/>
    <w:rsid w:val="004C2ABC"/>
    <w:rsid w:val="004C52F2"/>
    <w:rsid w:val="004D79E2"/>
    <w:rsid w:val="004E0F0E"/>
    <w:rsid w:val="004E2BC6"/>
    <w:rsid w:val="005037BA"/>
    <w:rsid w:val="00512F97"/>
    <w:rsid w:val="00532349"/>
    <w:rsid w:val="00532D2F"/>
    <w:rsid w:val="00533DB7"/>
    <w:rsid w:val="00534905"/>
    <w:rsid w:val="0055113B"/>
    <w:rsid w:val="005532FE"/>
    <w:rsid w:val="0056310E"/>
    <w:rsid w:val="00587EE9"/>
    <w:rsid w:val="005A1843"/>
    <w:rsid w:val="005A711B"/>
    <w:rsid w:val="005B1D27"/>
    <w:rsid w:val="005B7479"/>
    <w:rsid w:val="005D17B2"/>
    <w:rsid w:val="005D5670"/>
    <w:rsid w:val="005E33AD"/>
    <w:rsid w:val="005F07E3"/>
    <w:rsid w:val="005F6E0C"/>
    <w:rsid w:val="006111BD"/>
    <w:rsid w:val="006328D1"/>
    <w:rsid w:val="006434D5"/>
    <w:rsid w:val="00650E7B"/>
    <w:rsid w:val="00652BAF"/>
    <w:rsid w:val="00661ECB"/>
    <w:rsid w:val="0067240F"/>
    <w:rsid w:val="0068628F"/>
    <w:rsid w:val="006C04B9"/>
    <w:rsid w:val="006D43C3"/>
    <w:rsid w:val="006E1DE6"/>
    <w:rsid w:val="00700E3C"/>
    <w:rsid w:val="00705208"/>
    <w:rsid w:val="0075091B"/>
    <w:rsid w:val="00755826"/>
    <w:rsid w:val="0076160A"/>
    <w:rsid w:val="0076643A"/>
    <w:rsid w:val="00773444"/>
    <w:rsid w:val="0077792C"/>
    <w:rsid w:val="00791848"/>
    <w:rsid w:val="007E236F"/>
    <w:rsid w:val="007E2F8B"/>
    <w:rsid w:val="007E3A1A"/>
    <w:rsid w:val="007E3FA7"/>
    <w:rsid w:val="008054EF"/>
    <w:rsid w:val="00807F84"/>
    <w:rsid w:val="00822ADE"/>
    <w:rsid w:val="00824254"/>
    <w:rsid w:val="008558FD"/>
    <w:rsid w:val="00873AEB"/>
    <w:rsid w:val="008810BB"/>
    <w:rsid w:val="008A5BA2"/>
    <w:rsid w:val="008A6C6D"/>
    <w:rsid w:val="008B4C57"/>
    <w:rsid w:val="008C5166"/>
    <w:rsid w:val="008D54DE"/>
    <w:rsid w:val="008D6499"/>
    <w:rsid w:val="008E1483"/>
    <w:rsid w:val="008E4EF3"/>
    <w:rsid w:val="008F401F"/>
    <w:rsid w:val="00902384"/>
    <w:rsid w:val="0090242B"/>
    <w:rsid w:val="00920E28"/>
    <w:rsid w:val="00937B5E"/>
    <w:rsid w:val="00941C34"/>
    <w:rsid w:val="00946C54"/>
    <w:rsid w:val="00951D91"/>
    <w:rsid w:val="00957A43"/>
    <w:rsid w:val="00960F49"/>
    <w:rsid w:val="00960FBC"/>
    <w:rsid w:val="00961F9C"/>
    <w:rsid w:val="00964971"/>
    <w:rsid w:val="009746E1"/>
    <w:rsid w:val="00991505"/>
    <w:rsid w:val="00997654"/>
    <w:rsid w:val="009A2457"/>
    <w:rsid w:val="009A4E72"/>
    <w:rsid w:val="009A7A42"/>
    <w:rsid w:val="009C0A8A"/>
    <w:rsid w:val="009D1F53"/>
    <w:rsid w:val="009F356A"/>
    <w:rsid w:val="009F70B0"/>
    <w:rsid w:val="00A0645A"/>
    <w:rsid w:val="00A110C2"/>
    <w:rsid w:val="00A17DEB"/>
    <w:rsid w:val="00A422BD"/>
    <w:rsid w:val="00A4718C"/>
    <w:rsid w:val="00A60BBF"/>
    <w:rsid w:val="00AA1ED9"/>
    <w:rsid w:val="00AD1CA2"/>
    <w:rsid w:val="00AF6FBA"/>
    <w:rsid w:val="00B209ED"/>
    <w:rsid w:val="00B31C77"/>
    <w:rsid w:val="00B346B6"/>
    <w:rsid w:val="00B461D5"/>
    <w:rsid w:val="00B51F2D"/>
    <w:rsid w:val="00B55B31"/>
    <w:rsid w:val="00B62204"/>
    <w:rsid w:val="00B73EA1"/>
    <w:rsid w:val="00B76476"/>
    <w:rsid w:val="00BA4F8A"/>
    <w:rsid w:val="00BB2162"/>
    <w:rsid w:val="00BD4C5C"/>
    <w:rsid w:val="00BD5DBB"/>
    <w:rsid w:val="00C00652"/>
    <w:rsid w:val="00C07B5D"/>
    <w:rsid w:val="00C11590"/>
    <w:rsid w:val="00C451CC"/>
    <w:rsid w:val="00C60A80"/>
    <w:rsid w:val="00C6410A"/>
    <w:rsid w:val="00C6411F"/>
    <w:rsid w:val="00C94263"/>
    <w:rsid w:val="00CA5A2D"/>
    <w:rsid w:val="00CB400D"/>
    <w:rsid w:val="00CB54F4"/>
    <w:rsid w:val="00CF2698"/>
    <w:rsid w:val="00D20A71"/>
    <w:rsid w:val="00D32F5B"/>
    <w:rsid w:val="00D356CC"/>
    <w:rsid w:val="00D37A91"/>
    <w:rsid w:val="00D554A1"/>
    <w:rsid w:val="00D56CAD"/>
    <w:rsid w:val="00D63024"/>
    <w:rsid w:val="00D7150C"/>
    <w:rsid w:val="00D73E1B"/>
    <w:rsid w:val="00D757E8"/>
    <w:rsid w:val="00D769C4"/>
    <w:rsid w:val="00D87165"/>
    <w:rsid w:val="00D87ED8"/>
    <w:rsid w:val="00DA1AA1"/>
    <w:rsid w:val="00DB5997"/>
    <w:rsid w:val="00DE70A3"/>
    <w:rsid w:val="00DF4A53"/>
    <w:rsid w:val="00E02D94"/>
    <w:rsid w:val="00E03D2C"/>
    <w:rsid w:val="00E208A0"/>
    <w:rsid w:val="00E47198"/>
    <w:rsid w:val="00E57294"/>
    <w:rsid w:val="00EA3563"/>
    <w:rsid w:val="00ED2462"/>
    <w:rsid w:val="00EE293E"/>
    <w:rsid w:val="00EE5BD1"/>
    <w:rsid w:val="00EF4E50"/>
    <w:rsid w:val="00F03B0C"/>
    <w:rsid w:val="00F06737"/>
    <w:rsid w:val="00F07A5A"/>
    <w:rsid w:val="00F12108"/>
    <w:rsid w:val="00F134A4"/>
    <w:rsid w:val="00F673D7"/>
    <w:rsid w:val="00F75B72"/>
    <w:rsid w:val="00F9050C"/>
    <w:rsid w:val="00F90FA9"/>
    <w:rsid w:val="00F96DC6"/>
    <w:rsid w:val="00FB7A2F"/>
    <w:rsid w:val="00FD2173"/>
    <w:rsid w:val="00FE2C4F"/>
    <w:rsid w:val="00FF5A27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5A6C"/>
  <w15:chartTrackingRefBased/>
  <w15:docId w15:val="{E20305BC-3BB5-406A-A049-ED335DBD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1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3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B15A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52BA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652BAF"/>
    <w:rPr>
      <w:color w:val="954F72"/>
      <w:u w:val="single"/>
    </w:rPr>
  </w:style>
  <w:style w:type="paragraph" w:customStyle="1" w:styleId="font5">
    <w:name w:val="font5"/>
    <w:basedOn w:val="a"/>
    <w:rsid w:val="0065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65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52B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5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52BA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5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52B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5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652B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652BA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5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52B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1476"/>
  </w:style>
  <w:style w:type="paragraph" w:styleId="ab">
    <w:name w:val="footer"/>
    <w:basedOn w:val="a"/>
    <w:link w:val="ac"/>
    <w:uiPriority w:val="99"/>
    <w:unhideWhenUsed/>
    <w:rsid w:val="0005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A40FB-B712-4FE5-8175-C3609C58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Бажина Ирина Дмитриевна</cp:lastModifiedBy>
  <cp:revision>5</cp:revision>
  <cp:lastPrinted>2022-09-20T08:11:00Z</cp:lastPrinted>
  <dcterms:created xsi:type="dcterms:W3CDTF">2023-03-29T05:14:00Z</dcterms:created>
  <dcterms:modified xsi:type="dcterms:W3CDTF">2023-03-30T03:13:00Z</dcterms:modified>
</cp:coreProperties>
</file>