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7CB5A" w14:textId="3CFE0905" w:rsidR="00DE3D63" w:rsidRPr="00AA6C0A" w:rsidRDefault="00DE3D63" w:rsidP="00DE3D63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C29">
        <w:rPr>
          <w:rFonts w:ascii="Times New Roman" w:hAnsi="Times New Roman" w:cs="Times New Roman"/>
          <w:sz w:val="28"/>
          <w:szCs w:val="28"/>
        </w:rPr>
        <w:t>№</w:t>
      </w:r>
      <w:r w:rsidR="00724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CC0EC40" w14:textId="77777777" w:rsidR="00DE3D63" w:rsidRPr="00AA6C0A" w:rsidRDefault="00DE3D63" w:rsidP="00DE3D63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6C0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6C0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503421B3" w14:textId="77777777" w:rsidR="00DE3D63" w:rsidRDefault="00DE3D63" w:rsidP="00D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FDB0AE" w14:textId="77777777" w:rsidR="00DE3D63" w:rsidRPr="00AB66CC" w:rsidRDefault="00DE3D63" w:rsidP="00D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700F8D" w14:textId="77777777" w:rsidR="00DE3D63" w:rsidRPr="00476A53" w:rsidRDefault="00DE3D63" w:rsidP="00D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1764D" w14:textId="0A67DF0D" w:rsidR="00DE3D63" w:rsidRPr="00CC5E12" w:rsidRDefault="00DE3D63" w:rsidP="00DE3D6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4ED">
        <w:rPr>
          <w:rFonts w:ascii="Times New Roman" w:hAnsi="Times New Roman" w:cs="Times New Roman"/>
          <w:color w:val="000000" w:themeColor="text1"/>
          <w:sz w:val="28"/>
          <w:szCs w:val="28"/>
        </w:rPr>
        <w:t>Переч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Pr="000F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индикаторов риска нарушений обязательных требований при осуществлении регионального государственного контроля (надзора) </w:t>
      </w:r>
      <w:r w:rsidRPr="00DE3D63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охраны и использования особо охраняемых природных территорий регионального значения в Новосибирской области</w:t>
      </w:r>
    </w:p>
    <w:p w14:paraId="7FF45F54" w14:textId="77777777" w:rsidR="00DE3D63" w:rsidRPr="00CC5E12" w:rsidRDefault="00DE3D63" w:rsidP="00DE3D63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7BDDD8" w14:textId="59679DB2" w:rsidR="0056147B" w:rsidRDefault="00DE3D63" w:rsidP="00DE3D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6147B">
        <w:rPr>
          <w:rFonts w:ascii="Times New Roman" w:hAnsi="Times New Roman" w:cs="Times New Roman"/>
          <w:color w:val="000000" w:themeColor="text1"/>
          <w:sz w:val="28"/>
          <w:szCs w:val="28"/>
        </w:rPr>
        <w:t> Выявление при проведении контрольных (надзорных) мероприятий без взаимодействия с контролируемым лицом признаков нарушения обязательных требований касающихся:</w:t>
      </w:r>
    </w:p>
    <w:p w14:paraId="09936DE0" w14:textId="6C24D423" w:rsidR="0056147B" w:rsidRDefault="0056147B" w:rsidP="00DE3D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режима особо охраняемой природной территории;</w:t>
      </w:r>
    </w:p>
    <w:p w14:paraId="79157E2C" w14:textId="2E7D0D2E" w:rsidR="0056147B" w:rsidRDefault="0056147B" w:rsidP="00DE3D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2BB18595" w14:textId="605F268A" w:rsidR="0056147B" w:rsidRDefault="0056147B" w:rsidP="00DE3D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режима охранных зон особо охраняемых природных территорий.</w:t>
      </w:r>
    </w:p>
    <w:p w14:paraId="00F8E1E5" w14:textId="6BE61F31" w:rsidR="00674822" w:rsidRDefault="0056147B" w:rsidP="006748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Получение информации, </w:t>
      </w:r>
      <w:r w:rsidRPr="00C4732E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указывающей на признаки</w:t>
      </w:r>
      <w:r w:rsidR="00674822" w:rsidRPr="00674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82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обязательных требований касающихся:</w:t>
      </w:r>
    </w:p>
    <w:p w14:paraId="66FEB288" w14:textId="77777777" w:rsidR="00674822" w:rsidRDefault="00674822" w:rsidP="006748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режима особо охраняемой природной территории;</w:t>
      </w:r>
      <w:bookmarkStart w:id="0" w:name="_GoBack"/>
      <w:bookmarkEnd w:id="0"/>
    </w:p>
    <w:p w14:paraId="5413E8EB" w14:textId="77777777" w:rsidR="00674822" w:rsidRDefault="00674822" w:rsidP="006748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5CFA275A" w14:textId="1ADB58B0" w:rsidR="00DE3D63" w:rsidRPr="00CC5E12" w:rsidRDefault="00674822" w:rsidP="006748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режима охранных зон особо охраняемых природных территорий.</w:t>
      </w:r>
    </w:p>
    <w:p w14:paraId="2989BE51" w14:textId="77777777" w:rsidR="00DE3D63" w:rsidRDefault="00DE3D63" w:rsidP="00673A1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03CC3" w14:textId="77777777" w:rsidR="00DE3D63" w:rsidRDefault="00DE3D63" w:rsidP="00673A1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BBBA1D" w14:textId="77777777" w:rsidR="00674822" w:rsidRDefault="00674822" w:rsidP="00673A1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FDD79" w14:textId="63405D39" w:rsidR="00674822" w:rsidRDefault="00674822" w:rsidP="00673A1C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674822" w:rsidSect="00ED2C5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A7A7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15DA8" w14:textId="77777777" w:rsidR="00A82005" w:rsidRDefault="00A82005" w:rsidP="0077787B">
      <w:pPr>
        <w:spacing w:after="0" w:line="240" w:lineRule="auto"/>
      </w:pPr>
      <w:r>
        <w:separator/>
      </w:r>
    </w:p>
  </w:endnote>
  <w:endnote w:type="continuationSeparator" w:id="0">
    <w:p w14:paraId="328A9C1E" w14:textId="77777777" w:rsidR="00A82005" w:rsidRDefault="00A82005" w:rsidP="0077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C084" w14:textId="77777777" w:rsidR="00A82005" w:rsidRDefault="00A82005" w:rsidP="0077787B">
      <w:pPr>
        <w:spacing w:after="0" w:line="240" w:lineRule="auto"/>
      </w:pPr>
      <w:r>
        <w:separator/>
      </w:r>
    </w:p>
  </w:footnote>
  <w:footnote w:type="continuationSeparator" w:id="0">
    <w:p w14:paraId="63FA2128" w14:textId="77777777" w:rsidR="00A82005" w:rsidRDefault="00A82005" w:rsidP="0077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A616C"/>
    <w:multiLevelType w:val="hybridMultilevel"/>
    <w:tmpl w:val="1ACA23CC"/>
    <w:lvl w:ilvl="0" w:tplc="4B80E4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F15BBB"/>
    <w:multiLevelType w:val="hybridMultilevel"/>
    <w:tmpl w:val="8432F92A"/>
    <w:lvl w:ilvl="0" w:tplc="B48624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07"/>
    <w:rsid w:val="00007326"/>
    <w:rsid w:val="000126B1"/>
    <w:rsid w:val="000571D6"/>
    <w:rsid w:val="00077902"/>
    <w:rsid w:val="000855B2"/>
    <w:rsid w:val="000B5A07"/>
    <w:rsid w:val="000B6B67"/>
    <w:rsid w:val="000D17EE"/>
    <w:rsid w:val="000F34ED"/>
    <w:rsid w:val="000F6F13"/>
    <w:rsid w:val="0014181A"/>
    <w:rsid w:val="00145791"/>
    <w:rsid w:val="00160A66"/>
    <w:rsid w:val="00173AC8"/>
    <w:rsid w:val="0019289B"/>
    <w:rsid w:val="001A36EC"/>
    <w:rsid w:val="001C6814"/>
    <w:rsid w:val="001C7D54"/>
    <w:rsid w:val="001D0E49"/>
    <w:rsid w:val="002109D4"/>
    <w:rsid w:val="00215C6A"/>
    <w:rsid w:val="00262CE6"/>
    <w:rsid w:val="0028099E"/>
    <w:rsid w:val="00284C99"/>
    <w:rsid w:val="002C15D3"/>
    <w:rsid w:val="002E61B7"/>
    <w:rsid w:val="002F079F"/>
    <w:rsid w:val="002F4CCF"/>
    <w:rsid w:val="00310105"/>
    <w:rsid w:val="003120A4"/>
    <w:rsid w:val="0033196A"/>
    <w:rsid w:val="003414FC"/>
    <w:rsid w:val="00366F74"/>
    <w:rsid w:val="00382B85"/>
    <w:rsid w:val="003836FA"/>
    <w:rsid w:val="003A43A5"/>
    <w:rsid w:val="003A571E"/>
    <w:rsid w:val="003D3811"/>
    <w:rsid w:val="004024EE"/>
    <w:rsid w:val="00406FA9"/>
    <w:rsid w:val="00434259"/>
    <w:rsid w:val="00456FDC"/>
    <w:rsid w:val="00462E42"/>
    <w:rsid w:val="00463C74"/>
    <w:rsid w:val="004C41A6"/>
    <w:rsid w:val="004E0159"/>
    <w:rsid w:val="004E1D95"/>
    <w:rsid w:val="004F42AD"/>
    <w:rsid w:val="00501E5D"/>
    <w:rsid w:val="0056147B"/>
    <w:rsid w:val="0056158E"/>
    <w:rsid w:val="00576121"/>
    <w:rsid w:val="0058053F"/>
    <w:rsid w:val="005D0F6A"/>
    <w:rsid w:val="005D73A7"/>
    <w:rsid w:val="00614982"/>
    <w:rsid w:val="00627051"/>
    <w:rsid w:val="006315BC"/>
    <w:rsid w:val="0063494E"/>
    <w:rsid w:val="006418C8"/>
    <w:rsid w:val="00646448"/>
    <w:rsid w:val="00673A1C"/>
    <w:rsid w:val="00674822"/>
    <w:rsid w:val="00695EC9"/>
    <w:rsid w:val="006D7526"/>
    <w:rsid w:val="006E78B3"/>
    <w:rsid w:val="00711EF6"/>
    <w:rsid w:val="0071368F"/>
    <w:rsid w:val="00721BC0"/>
    <w:rsid w:val="00724FD9"/>
    <w:rsid w:val="00733CAA"/>
    <w:rsid w:val="007352F2"/>
    <w:rsid w:val="0075557E"/>
    <w:rsid w:val="00773E00"/>
    <w:rsid w:val="0077787B"/>
    <w:rsid w:val="00792347"/>
    <w:rsid w:val="007C60D3"/>
    <w:rsid w:val="007D135D"/>
    <w:rsid w:val="00860E21"/>
    <w:rsid w:val="008E6144"/>
    <w:rsid w:val="00902633"/>
    <w:rsid w:val="009315CA"/>
    <w:rsid w:val="00940574"/>
    <w:rsid w:val="00953A93"/>
    <w:rsid w:val="00954B24"/>
    <w:rsid w:val="009A567C"/>
    <w:rsid w:val="009B2EB4"/>
    <w:rsid w:val="009B6836"/>
    <w:rsid w:val="009C7307"/>
    <w:rsid w:val="009F159B"/>
    <w:rsid w:val="00A20C29"/>
    <w:rsid w:val="00A3567D"/>
    <w:rsid w:val="00A43101"/>
    <w:rsid w:val="00A82005"/>
    <w:rsid w:val="00A91F61"/>
    <w:rsid w:val="00AB3F34"/>
    <w:rsid w:val="00AF28F0"/>
    <w:rsid w:val="00B0555F"/>
    <w:rsid w:val="00B123B0"/>
    <w:rsid w:val="00B14F31"/>
    <w:rsid w:val="00B16C3B"/>
    <w:rsid w:val="00B2437B"/>
    <w:rsid w:val="00B4606F"/>
    <w:rsid w:val="00B66D1D"/>
    <w:rsid w:val="00B76090"/>
    <w:rsid w:val="00B84A0A"/>
    <w:rsid w:val="00B9452C"/>
    <w:rsid w:val="00BA4568"/>
    <w:rsid w:val="00BB6F29"/>
    <w:rsid w:val="00C4732E"/>
    <w:rsid w:val="00C70684"/>
    <w:rsid w:val="00C965A0"/>
    <w:rsid w:val="00CA3271"/>
    <w:rsid w:val="00CA3804"/>
    <w:rsid w:val="00CC5E12"/>
    <w:rsid w:val="00D85DAC"/>
    <w:rsid w:val="00DD3C24"/>
    <w:rsid w:val="00DE3D63"/>
    <w:rsid w:val="00DE5519"/>
    <w:rsid w:val="00DF197F"/>
    <w:rsid w:val="00DF3C57"/>
    <w:rsid w:val="00E002B0"/>
    <w:rsid w:val="00E144F4"/>
    <w:rsid w:val="00E4782E"/>
    <w:rsid w:val="00E735BA"/>
    <w:rsid w:val="00E867AE"/>
    <w:rsid w:val="00ED2C5D"/>
    <w:rsid w:val="00EE4A2A"/>
    <w:rsid w:val="00F01A1C"/>
    <w:rsid w:val="00F217FB"/>
    <w:rsid w:val="00F300DC"/>
    <w:rsid w:val="00F57CB5"/>
    <w:rsid w:val="00F60E95"/>
    <w:rsid w:val="00F6535D"/>
    <w:rsid w:val="00F73EAD"/>
    <w:rsid w:val="00F9028C"/>
    <w:rsid w:val="00FA4BA7"/>
    <w:rsid w:val="00FC29D7"/>
    <w:rsid w:val="00FE212D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0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Сергеевна</dc:creator>
  <cp:lastModifiedBy>Бондаренко Ольга Викторовна</cp:lastModifiedBy>
  <cp:revision>7</cp:revision>
  <cp:lastPrinted>2021-10-26T08:49:00Z</cp:lastPrinted>
  <dcterms:created xsi:type="dcterms:W3CDTF">2021-10-25T08:32:00Z</dcterms:created>
  <dcterms:modified xsi:type="dcterms:W3CDTF">2021-10-27T02:12:00Z</dcterms:modified>
</cp:coreProperties>
</file>