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Проект постановления</w:t>
      </w:r>
    </w:p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Правительства Новосибирской области</w:t>
      </w: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jc w:val="center"/>
        <w:rPr>
          <w:sz w:val="28"/>
          <w:szCs w:val="28"/>
        </w:rPr>
      </w:pPr>
      <w:r w:rsidRPr="00C173D5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C173D5" w:rsidRDefault="005427B4" w:rsidP="005427B4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Правительство Новосибирской </w:t>
      </w:r>
      <w:proofErr w:type="gramStart"/>
      <w:r w:rsidRPr="00C173D5">
        <w:rPr>
          <w:sz w:val="28"/>
          <w:szCs w:val="28"/>
        </w:rPr>
        <w:t>области</w:t>
      </w:r>
      <w:r w:rsidRPr="00C173D5">
        <w:rPr>
          <w:b/>
          <w:bCs/>
          <w:sz w:val="28"/>
          <w:szCs w:val="28"/>
        </w:rPr>
        <w:t xml:space="preserve">  п</w:t>
      </w:r>
      <w:proofErr w:type="gramEnd"/>
      <w:r w:rsidRPr="00C173D5">
        <w:rPr>
          <w:b/>
          <w:bCs/>
          <w:sz w:val="28"/>
          <w:szCs w:val="28"/>
        </w:rPr>
        <w:t> о с т а н о в л я е т</w:t>
      </w:r>
      <w:r w:rsidRPr="00C173D5">
        <w:rPr>
          <w:sz w:val="28"/>
          <w:szCs w:val="28"/>
        </w:rPr>
        <w:t>:</w:t>
      </w:r>
    </w:p>
    <w:p w:rsidR="005427B4" w:rsidRPr="00C173D5" w:rsidRDefault="005427B4" w:rsidP="00455651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Внести в постановление Правительства Новосибирской области от 03.12.2014 № 468</w:t>
      </w:r>
      <w:r w:rsidR="00CB1A09" w:rsidRPr="00C173D5">
        <w:rPr>
          <w:sz w:val="28"/>
          <w:szCs w:val="28"/>
        </w:rPr>
        <w:t>-</w:t>
      </w:r>
      <w:r w:rsidRPr="00C173D5">
        <w:rPr>
          <w:sz w:val="28"/>
          <w:szCs w:val="28"/>
        </w:rPr>
        <w:t>п «Об утверждении государственной программы Новосибирской области «Повышение безопасности дорожного движения на</w:t>
      </w:r>
      <w:r w:rsidR="00455651" w:rsidRPr="00C173D5">
        <w:rPr>
          <w:sz w:val="28"/>
          <w:szCs w:val="28"/>
        </w:rPr>
        <w:t> </w:t>
      </w:r>
      <w:r w:rsidRPr="00C173D5">
        <w:rPr>
          <w:sz w:val="28"/>
          <w:szCs w:val="28"/>
        </w:rPr>
        <w:t xml:space="preserve">автомобильных дорогах и обеспечение безопасности населения на транспорте в Новосибирской области» (далее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постановление) следующие изменения:</w:t>
      </w:r>
    </w:p>
    <w:p w:rsidR="005427B4" w:rsidRPr="00C173D5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color w:val="000000"/>
          <w:sz w:val="28"/>
          <w:szCs w:val="28"/>
        </w:rPr>
        <w:t>В</w:t>
      </w:r>
      <w:r w:rsidRPr="00C173D5">
        <w:rPr>
          <w:sz w:val="28"/>
          <w:szCs w:val="28"/>
        </w:rPr>
        <w:t xml:space="preserve">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 (далее – государственная программа):</w:t>
      </w:r>
    </w:p>
    <w:p w:rsidR="005427B4" w:rsidRPr="00C173D5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1. В разделе </w:t>
      </w:r>
      <w:r w:rsidRPr="00C173D5">
        <w:rPr>
          <w:sz w:val="28"/>
          <w:szCs w:val="28"/>
          <w:lang w:val="en-US"/>
        </w:rPr>
        <w:t>I</w:t>
      </w:r>
      <w:r w:rsidRPr="00C173D5">
        <w:rPr>
          <w:sz w:val="28"/>
          <w:szCs w:val="28"/>
        </w:rPr>
        <w:t xml:space="preserve"> 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</w:t>
      </w:r>
      <w:r w:rsidR="00F51BCB" w:rsidRPr="00C173D5">
        <w:rPr>
          <w:sz w:val="28"/>
          <w:szCs w:val="28"/>
        </w:rPr>
        <w:t xml:space="preserve"> Новосибирской области</w:t>
      </w:r>
      <w:r w:rsidRPr="00C173D5">
        <w:rPr>
          <w:sz w:val="28"/>
          <w:szCs w:val="28"/>
        </w:rPr>
        <w:t>»:</w:t>
      </w:r>
    </w:p>
    <w:p w:rsidR="005427B4" w:rsidRPr="00C173D5" w:rsidRDefault="00F51BCB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1</w:t>
      </w:r>
      <w:r w:rsidR="005427B4" w:rsidRPr="00C173D5">
        <w:rPr>
          <w:sz w:val="28"/>
          <w:szCs w:val="28"/>
        </w:rPr>
        <w:t>) в позиции «Объемы финансирования государственной программы»: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а) </w:t>
      </w:r>
      <w:r w:rsidR="005427B4" w:rsidRPr="00C173D5">
        <w:rPr>
          <w:sz w:val="28"/>
          <w:szCs w:val="28"/>
        </w:rPr>
        <w:t>абзац первый изложить в следующей редакции: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«Общий объем расходов на финансирование мероприятий государственной программы за планируемый период (с учетом прогнозных показателей) составит 8</w:t>
      </w:r>
      <w:r w:rsidR="0097753D" w:rsidRPr="00C173D5">
        <w:rPr>
          <w:sz w:val="28"/>
          <w:szCs w:val="28"/>
        </w:rPr>
        <w:t> 330 400,6</w:t>
      </w:r>
      <w:r w:rsidRPr="00C173D5">
        <w:rPr>
          <w:sz w:val="28"/>
          <w:szCs w:val="28"/>
        </w:rPr>
        <w:t xml:space="preserve"> тыс. рублей, в том числе по источникам:»;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б) </w:t>
      </w:r>
      <w:r w:rsidR="005427B4" w:rsidRPr="00C173D5">
        <w:rPr>
          <w:sz w:val="28"/>
          <w:szCs w:val="28"/>
        </w:rPr>
        <w:t>абзацы с третьего по пятый изложить в следующей редакции: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«областной бюдже</w:t>
      </w:r>
      <w:r w:rsidR="00455651" w:rsidRPr="00C173D5">
        <w:rPr>
          <w:sz w:val="28"/>
          <w:szCs w:val="28"/>
        </w:rPr>
        <w:t>т Новосибирской области – 6</w:t>
      </w:r>
      <w:r w:rsidR="0097753D" w:rsidRPr="00C173D5">
        <w:rPr>
          <w:sz w:val="28"/>
          <w:szCs w:val="28"/>
        </w:rPr>
        <w:t> 664 649,0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455651" w:rsidP="00455651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местные бюджеты</w:t>
      </w:r>
      <w:r w:rsidR="005427B4" w:rsidRPr="00C173D5">
        <w:rPr>
          <w:sz w:val="28"/>
          <w:szCs w:val="28"/>
        </w:rPr>
        <w:t xml:space="preserve">* </w:t>
      </w:r>
      <w:r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Pr="00C173D5">
        <w:rPr>
          <w:sz w:val="28"/>
          <w:szCs w:val="28"/>
        </w:rPr>
        <w:t>1</w:t>
      </w:r>
      <w:r w:rsidR="0097753D" w:rsidRPr="00C173D5">
        <w:rPr>
          <w:sz w:val="28"/>
          <w:szCs w:val="28"/>
        </w:rPr>
        <w:t> 437 016,0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455651" w:rsidP="00455651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внебюджетные источники</w:t>
      </w:r>
      <w:r w:rsidR="005427B4" w:rsidRPr="00C173D5">
        <w:rPr>
          <w:sz w:val="28"/>
          <w:szCs w:val="28"/>
        </w:rPr>
        <w:t xml:space="preserve">* </w:t>
      </w:r>
      <w:r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97753D" w:rsidRPr="00C173D5">
        <w:rPr>
          <w:sz w:val="28"/>
          <w:szCs w:val="28"/>
        </w:rPr>
        <w:t>85 383,1</w:t>
      </w:r>
      <w:r w:rsidR="005427B4" w:rsidRPr="00C173D5">
        <w:rPr>
          <w:sz w:val="28"/>
          <w:szCs w:val="28"/>
        </w:rPr>
        <w:t xml:space="preserve"> тыс. рублей,»;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в) </w:t>
      </w:r>
      <w:r w:rsidR="005427B4" w:rsidRPr="00C173D5">
        <w:rPr>
          <w:sz w:val="28"/>
          <w:szCs w:val="28"/>
        </w:rPr>
        <w:t>абзацы с пятьдесят первого по пятьдесят восьмой изложить в следующей редакции:</w:t>
      </w:r>
    </w:p>
    <w:p w:rsidR="00455651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«2019 год – </w:t>
      </w:r>
      <w:r w:rsidR="0097753D" w:rsidRPr="00C173D5">
        <w:rPr>
          <w:sz w:val="28"/>
          <w:szCs w:val="28"/>
        </w:rPr>
        <w:t>939 187,6</w:t>
      </w:r>
      <w:r w:rsidRPr="00C173D5">
        <w:rPr>
          <w:sz w:val="28"/>
          <w:szCs w:val="28"/>
        </w:rPr>
        <w:t xml:space="preserve"> тыс. рублей, 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 том числе:</w:t>
      </w:r>
    </w:p>
    <w:p w:rsidR="005427B4" w:rsidRPr="00C173D5" w:rsidRDefault="00455651" w:rsidP="00455651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0,0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97753D" w:rsidRPr="00C173D5">
        <w:rPr>
          <w:sz w:val="28"/>
          <w:szCs w:val="28"/>
        </w:rPr>
        <w:t>697 517,6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lastRenderedPageBreak/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97753D" w:rsidRPr="00C173D5">
        <w:rPr>
          <w:sz w:val="28"/>
          <w:szCs w:val="28"/>
        </w:rPr>
        <w:t>230 499,9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</w:t>
      </w:r>
      <w:r w:rsidR="00455651" w:rsidRPr="00C173D5">
        <w:rPr>
          <w:sz w:val="28"/>
          <w:szCs w:val="28"/>
        </w:rPr>
        <w:t>жетные источники финансирования</w:t>
      </w:r>
      <w:r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</w:t>
      </w:r>
      <w:r w:rsidR="0097753D" w:rsidRPr="00C173D5">
        <w:rPr>
          <w:sz w:val="28"/>
          <w:szCs w:val="28"/>
        </w:rPr>
        <w:t>11 170,1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из них по главным распорядителям бюджетных средств: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="0097753D" w:rsidRPr="00C173D5">
        <w:rPr>
          <w:sz w:val="28"/>
          <w:szCs w:val="28"/>
        </w:rPr>
        <w:t>697 517,6</w:t>
      </w:r>
      <w:r w:rsidRPr="00C173D5">
        <w:rPr>
          <w:sz w:val="28"/>
          <w:szCs w:val="28"/>
        </w:rPr>
        <w:t xml:space="preserve"> тыс. рублей;»;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г) </w:t>
      </w:r>
      <w:r w:rsidR="005427B4" w:rsidRPr="00C173D5">
        <w:rPr>
          <w:sz w:val="28"/>
          <w:szCs w:val="28"/>
        </w:rPr>
        <w:t>абзацы с шестьдесят второго по шестьдесят девятый изложить в</w:t>
      </w:r>
      <w:r w:rsidRPr="00C173D5">
        <w:rPr>
          <w:sz w:val="28"/>
          <w:szCs w:val="28"/>
        </w:rPr>
        <w:t> </w:t>
      </w:r>
      <w:r w:rsidR="005427B4" w:rsidRPr="00C173D5">
        <w:rPr>
          <w:sz w:val="28"/>
          <w:szCs w:val="28"/>
        </w:rPr>
        <w:t>следующей редакции: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«2020 год – </w:t>
      </w:r>
      <w:r w:rsidR="008E7E18" w:rsidRPr="00C173D5">
        <w:rPr>
          <w:sz w:val="28"/>
          <w:szCs w:val="28"/>
        </w:rPr>
        <w:t>780 028,0</w:t>
      </w:r>
      <w:r w:rsidRPr="00C173D5">
        <w:rPr>
          <w:sz w:val="28"/>
          <w:szCs w:val="28"/>
        </w:rPr>
        <w:t xml:space="preserve"> тыс. рублей,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 том числе: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0,0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8E7E18" w:rsidRPr="00C173D5">
        <w:rPr>
          <w:sz w:val="28"/>
          <w:szCs w:val="28"/>
        </w:rPr>
        <w:t>644 255,2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455651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8E7E18" w:rsidRPr="00C173D5">
        <w:rPr>
          <w:sz w:val="28"/>
          <w:szCs w:val="28"/>
        </w:rPr>
        <w:t>131 624,5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</w:t>
      </w:r>
      <w:r w:rsidR="00455651" w:rsidRPr="00C173D5">
        <w:rPr>
          <w:sz w:val="28"/>
          <w:szCs w:val="28"/>
        </w:rPr>
        <w:t>жетные источники финансирования</w:t>
      </w:r>
      <w:r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4 148,3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из них по главным распорядителям бюджетных средств:</w:t>
      </w:r>
    </w:p>
    <w:p w:rsidR="005427B4" w:rsidRPr="00C173D5" w:rsidRDefault="005427B4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министерство транспорта и дорожного хозяйства Новосибирской области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</w:t>
      </w:r>
      <w:r w:rsidR="008E7E18" w:rsidRPr="00C173D5">
        <w:rPr>
          <w:sz w:val="28"/>
          <w:szCs w:val="28"/>
        </w:rPr>
        <w:t>644 255,2</w:t>
      </w:r>
      <w:r w:rsidRPr="00C173D5">
        <w:rPr>
          <w:sz w:val="28"/>
          <w:szCs w:val="28"/>
        </w:rPr>
        <w:t xml:space="preserve"> тыс. рублей;»;</w:t>
      </w:r>
    </w:p>
    <w:p w:rsidR="00C173D5" w:rsidRPr="00C173D5" w:rsidRDefault="00455651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д) </w:t>
      </w:r>
      <w:r w:rsidR="005427B4" w:rsidRPr="00C173D5">
        <w:rPr>
          <w:sz w:val="28"/>
          <w:szCs w:val="28"/>
        </w:rPr>
        <w:t>абзац</w:t>
      </w:r>
      <w:r w:rsidR="00C173D5" w:rsidRPr="00C173D5">
        <w:rPr>
          <w:sz w:val="28"/>
          <w:szCs w:val="28"/>
        </w:rPr>
        <w:t>ы</w:t>
      </w:r>
      <w:r w:rsidR="00041050" w:rsidRPr="00C173D5">
        <w:rPr>
          <w:sz w:val="28"/>
          <w:szCs w:val="28"/>
        </w:rPr>
        <w:t xml:space="preserve"> </w:t>
      </w:r>
      <w:r w:rsidR="00C173D5" w:rsidRPr="00C173D5">
        <w:rPr>
          <w:sz w:val="28"/>
          <w:szCs w:val="28"/>
        </w:rPr>
        <w:t xml:space="preserve">с </w:t>
      </w:r>
      <w:r w:rsidR="005427B4" w:rsidRPr="00C173D5">
        <w:rPr>
          <w:sz w:val="28"/>
          <w:szCs w:val="28"/>
        </w:rPr>
        <w:t>семьдесят третье</w:t>
      </w:r>
      <w:r w:rsidR="00C173D5" w:rsidRPr="00C173D5">
        <w:rPr>
          <w:sz w:val="28"/>
          <w:szCs w:val="28"/>
        </w:rPr>
        <w:t>го по восьмидесятый изложить в следующей редакции: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«2021 год – 752 719,4 тыс. рублей,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 том числе: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бюджет* – 0,0 тыс. рублей;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областной бюджет Новосибирской области – 616 863,6 тыс. рублей;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местный бюджет* – 131 624,5 тыс. рублей;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внебюджетные источники финансирования* – 4 231,3 тыс. рублей;</w:t>
      </w:r>
    </w:p>
    <w:p w:rsidR="00C173D5" w:rsidRPr="00C173D5" w:rsidRDefault="00C173D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из них по главным распорядителям бюджетных средств:</w:t>
      </w:r>
    </w:p>
    <w:p w:rsidR="00CF0BE1" w:rsidRPr="00C173D5" w:rsidRDefault="00C173D5" w:rsidP="00C173D5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министерство транспорта и дорожного хозяйства Новосибирской области – 616 863,6 тыс. рублей;»</w:t>
      </w:r>
      <w:r w:rsidR="00CF0BE1" w:rsidRPr="00C173D5">
        <w:rPr>
          <w:sz w:val="28"/>
          <w:szCs w:val="28"/>
        </w:rPr>
        <w:t>.</w:t>
      </w:r>
    </w:p>
    <w:p w:rsidR="005427B4" w:rsidRPr="00C173D5" w:rsidRDefault="00734439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2</w:t>
      </w:r>
      <w:r w:rsidR="00EF5B45" w:rsidRPr="00C173D5">
        <w:rPr>
          <w:sz w:val="28"/>
          <w:szCs w:val="28"/>
        </w:rPr>
        <w:t>. </w:t>
      </w:r>
      <w:r w:rsidR="005427B4" w:rsidRPr="00C173D5">
        <w:rPr>
          <w:sz w:val="28"/>
          <w:szCs w:val="28"/>
        </w:rPr>
        <w:t xml:space="preserve">В подразделе 1 «Краткая характеристика мероприятий государственной программы» раздела </w:t>
      </w:r>
      <w:r w:rsidR="005427B4" w:rsidRPr="00C173D5">
        <w:rPr>
          <w:sz w:val="28"/>
          <w:szCs w:val="28"/>
          <w:lang w:val="en-US"/>
        </w:rPr>
        <w:t>IV</w:t>
      </w:r>
      <w:r w:rsidR="005427B4" w:rsidRPr="00C173D5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:rsidR="005427B4" w:rsidRPr="00C173D5" w:rsidRDefault="00EF5B45" w:rsidP="000F003E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1) </w:t>
      </w:r>
      <w:r w:rsidR="000F003E" w:rsidRPr="00C173D5">
        <w:rPr>
          <w:sz w:val="28"/>
          <w:szCs w:val="28"/>
        </w:rPr>
        <w:t xml:space="preserve">в абзаце шестьдесят четвертом </w:t>
      </w:r>
      <w:r w:rsidR="005427B4" w:rsidRPr="00C173D5">
        <w:rPr>
          <w:sz w:val="28"/>
          <w:szCs w:val="28"/>
        </w:rPr>
        <w:t>цифры «</w:t>
      </w:r>
      <w:r w:rsidR="005E1640" w:rsidRPr="00C173D5">
        <w:rPr>
          <w:sz w:val="28"/>
          <w:szCs w:val="28"/>
        </w:rPr>
        <w:t>170795</w:t>
      </w:r>
      <w:r w:rsidR="005427B4" w:rsidRPr="00C173D5">
        <w:rPr>
          <w:sz w:val="28"/>
          <w:szCs w:val="28"/>
        </w:rPr>
        <w:t>» заменить цифрами «170</w:t>
      </w:r>
      <w:r w:rsidR="005E1640" w:rsidRPr="00C173D5">
        <w:rPr>
          <w:sz w:val="28"/>
          <w:szCs w:val="28"/>
        </w:rPr>
        <w:t>775</w:t>
      </w:r>
      <w:r w:rsidR="005427B4" w:rsidRPr="00C173D5">
        <w:rPr>
          <w:sz w:val="28"/>
          <w:szCs w:val="28"/>
        </w:rPr>
        <w:t>»;</w:t>
      </w:r>
    </w:p>
    <w:p w:rsidR="005427B4" w:rsidRPr="00C173D5" w:rsidRDefault="000F003E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2</w:t>
      </w:r>
      <w:r w:rsidR="00EF5B45" w:rsidRPr="00C173D5">
        <w:rPr>
          <w:sz w:val="28"/>
          <w:szCs w:val="28"/>
        </w:rPr>
        <w:t>) </w:t>
      </w:r>
      <w:r w:rsidR="005427B4" w:rsidRPr="00C173D5">
        <w:rPr>
          <w:sz w:val="28"/>
          <w:szCs w:val="28"/>
        </w:rPr>
        <w:t>в абзаце семидесятом цифры «</w:t>
      </w:r>
      <w:r w:rsidRPr="00C173D5">
        <w:rPr>
          <w:sz w:val="28"/>
          <w:szCs w:val="28"/>
        </w:rPr>
        <w:t>5082,0</w:t>
      </w:r>
      <w:r w:rsidR="005427B4" w:rsidRPr="00C173D5">
        <w:rPr>
          <w:sz w:val="28"/>
          <w:szCs w:val="28"/>
        </w:rPr>
        <w:t xml:space="preserve">» заменить </w:t>
      </w:r>
      <w:r w:rsidR="00EF5B45" w:rsidRPr="00C173D5">
        <w:rPr>
          <w:sz w:val="28"/>
          <w:szCs w:val="28"/>
        </w:rPr>
        <w:t xml:space="preserve">цифрами </w:t>
      </w:r>
      <w:r w:rsidR="005427B4" w:rsidRPr="00C173D5">
        <w:rPr>
          <w:sz w:val="28"/>
          <w:szCs w:val="28"/>
        </w:rPr>
        <w:t>«50</w:t>
      </w:r>
      <w:r w:rsidRPr="00C173D5">
        <w:rPr>
          <w:sz w:val="28"/>
          <w:szCs w:val="28"/>
        </w:rPr>
        <w:t>48</w:t>
      </w:r>
      <w:r w:rsidR="005427B4" w:rsidRPr="00C173D5">
        <w:rPr>
          <w:sz w:val="28"/>
          <w:szCs w:val="28"/>
        </w:rPr>
        <w:t>,0»;</w:t>
      </w:r>
    </w:p>
    <w:p w:rsidR="005427B4" w:rsidRPr="00C173D5" w:rsidRDefault="004F08EE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3</w:t>
      </w:r>
      <w:r w:rsidR="00EF5B45" w:rsidRPr="00C173D5">
        <w:rPr>
          <w:sz w:val="28"/>
          <w:szCs w:val="28"/>
        </w:rPr>
        <w:t>) </w:t>
      </w:r>
      <w:r w:rsidR="005427B4" w:rsidRPr="00C173D5">
        <w:rPr>
          <w:sz w:val="28"/>
          <w:szCs w:val="28"/>
        </w:rPr>
        <w:t>в абзаце семьдесят первом цифры «</w:t>
      </w:r>
      <w:r w:rsidR="000F003E" w:rsidRPr="00C173D5">
        <w:rPr>
          <w:sz w:val="28"/>
          <w:szCs w:val="28"/>
        </w:rPr>
        <w:t>115</w:t>
      </w:r>
      <w:r w:rsidR="005427B4" w:rsidRPr="00C173D5">
        <w:rPr>
          <w:sz w:val="28"/>
          <w:szCs w:val="28"/>
        </w:rPr>
        <w:t>» заменить цифрами «15</w:t>
      </w:r>
      <w:r w:rsidR="000F003E" w:rsidRPr="00C173D5">
        <w:rPr>
          <w:sz w:val="28"/>
          <w:szCs w:val="28"/>
        </w:rPr>
        <w:t>0</w:t>
      </w:r>
      <w:r w:rsidR="005427B4" w:rsidRPr="00C173D5">
        <w:rPr>
          <w:sz w:val="28"/>
          <w:szCs w:val="28"/>
        </w:rPr>
        <w:t>»;</w:t>
      </w:r>
    </w:p>
    <w:p w:rsidR="005427B4" w:rsidRPr="00C173D5" w:rsidRDefault="004F08EE" w:rsidP="005427B4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4</w:t>
      </w:r>
      <w:r w:rsidR="00EF5B45" w:rsidRPr="00C173D5">
        <w:rPr>
          <w:sz w:val="28"/>
          <w:szCs w:val="28"/>
        </w:rPr>
        <w:t>) </w:t>
      </w:r>
      <w:r w:rsidR="005427B4" w:rsidRPr="00C173D5">
        <w:rPr>
          <w:sz w:val="28"/>
          <w:szCs w:val="28"/>
        </w:rPr>
        <w:t>в абзаце семьдесят втором цифры «</w:t>
      </w:r>
      <w:r w:rsidR="000F003E" w:rsidRPr="00C173D5">
        <w:rPr>
          <w:sz w:val="28"/>
          <w:szCs w:val="28"/>
        </w:rPr>
        <w:t>19322</w:t>
      </w:r>
      <w:r w:rsidR="005427B4" w:rsidRPr="00C173D5">
        <w:rPr>
          <w:sz w:val="28"/>
          <w:szCs w:val="28"/>
        </w:rPr>
        <w:t>» заменить цифрами «</w:t>
      </w:r>
      <w:r w:rsidRPr="00C173D5">
        <w:rPr>
          <w:sz w:val="28"/>
          <w:szCs w:val="28"/>
        </w:rPr>
        <w:t>29322</w:t>
      </w:r>
      <w:r w:rsidR="005427B4" w:rsidRPr="00C173D5">
        <w:rPr>
          <w:sz w:val="28"/>
          <w:szCs w:val="28"/>
        </w:rPr>
        <w:t>»</w:t>
      </w:r>
      <w:r w:rsidR="00734439" w:rsidRPr="00C173D5">
        <w:rPr>
          <w:sz w:val="28"/>
          <w:szCs w:val="28"/>
        </w:rPr>
        <w:t>.</w:t>
      </w:r>
    </w:p>
    <w:p w:rsidR="005427B4" w:rsidRPr="00C173D5" w:rsidRDefault="00734439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C173D5">
        <w:rPr>
          <w:color w:val="000000" w:themeColor="text1"/>
          <w:sz w:val="28"/>
          <w:szCs w:val="28"/>
        </w:rPr>
        <w:t>3</w:t>
      </w:r>
      <w:r w:rsidR="00EF5B45" w:rsidRPr="00C173D5">
        <w:rPr>
          <w:color w:val="000000" w:themeColor="text1"/>
          <w:sz w:val="28"/>
          <w:szCs w:val="28"/>
        </w:rPr>
        <w:t>. </w:t>
      </w:r>
      <w:r w:rsidR="005427B4" w:rsidRPr="00C173D5">
        <w:rPr>
          <w:color w:val="000000" w:themeColor="text1"/>
          <w:sz w:val="28"/>
          <w:szCs w:val="28"/>
        </w:rPr>
        <w:t xml:space="preserve">В разделе </w:t>
      </w:r>
      <w:r w:rsidR="005427B4" w:rsidRPr="00C173D5">
        <w:rPr>
          <w:color w:val="000000" w:themeColor="text1"/>
          <w:sz w:val="28"/>
          <w:szCs w:val="28"/>
          <w:lang w:val="en-US"/>
        </w:rPr>
        <w:t>VI</w:t>
      </w:r>
      <w:r w:rsidR="005427B4" w:rsidRPr="00C173D5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:rsidR="005427B4" w:rsidRPr="00C173D5" w:rsidRDefault="005427B4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C173D5">
        <w:rPr>
          <w:color w:val="000000" w:themeColor="text1"/>
          <w:sz w:val="28"/>
          <w:szCs w:val="28"/>
        </w:rPr>
        <w:t>1) абзацы с пятнадцатого по девятнадцатый изложить в следующей редакции: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C173D5" w:rsidRPr="00C173D5">
        <w:rPr>
          <w:sz w:val="28"/>
          <w:szCs w:val="28"/>
        </w:rPr>
        <w:t>8 330 400,6</w:t>
      </w:r>
      <w:r w:rsidRPr="00C173D5">
        <w:rPr>
          <w:sz w:val="28"/>
          <w:szCs w:val="28"/>
        </w:rPr>
        <w:t xml:space="preserve"> тыс. рублей, в том числе по источникам: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>*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143 352,5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C173D5" w:rsidRPr="00C173D5">
        <w:rPr>
          <w:sz w:val="28"/>
          <w:szCs w:val="28"/>
        </w:rPr>
        <w:t>6 664 649,0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местные бюджеты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1</w:t>
      </w:r>
      <w:r w:rsidR="00C173D5" w:rsidRPr="00C173D5">
        <w:rPr>
          <w:sz w:val="28"/>
          <w:szCs w:val="28"/>
        </w:rPr>
        <w:t> 437 016,0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внебюджетные источники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C173D5" w:rsidRPr="00C173D5">
        <w:rPr>
          <w:sz w:val="28"/>
          <w:szCs w:val="28"/>
        </w:rPr>
        <w:t>85 383,1</w:t>
      </w:r>
      <w:r w:rsidR="005427B4" w:rsidRPr="00C173D5">
        <w:rPr>
          <w:sz w:val="28"/>
          <w:szCs w:val="28"/>
        </w:rPr>
        <w:t xml:space="preserve"> тыс. рублей, в том числе по годам:»;</w:t>
      </w:r>
    </w:p>
    <w:p w:rsidR="005427B4" w:rsidRPr="00C173D5" w:rsidRDefault="00EF5B45" w:rsidP="00542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173D5">
        <w:rPr>
          <w:sz w:val="28"/>
          <w:szCs w:val="28"/>
        </w:rPr>
        <w:lastRenderedPageBreak/>
        <w:t>2) </w:t>
      </w:r>
      <w:r w:rsidR="005427B4" w:rsidRPr="00C173D5">
        <w:rPr>
          <w:sz w:val="28"/>
          <w:szCs w:val="28"/>
        </w:rPr>
        <w:t>а</w:t>
      </w:r>
      <w:r w:rsidR="005427B4" w:rsidRPr="00C173D5">
        <w:rPr>
          <w:color w:val="000000" w:themeColor="text1"/>
          <w:sz w:val="28"/>
          <w:szCs w:val="28"/>
        </w:rPr>
        <w:t xml:space="preserve">бзацы с сорокового по пятьдесят </w:t>
      </w:r>
      <w:r w:rsidR="00C173D5" w:rsidRPr="00C173D5">
        <w:rPr>
          <w:color w:val="000000" w:themeColor="text1"/>
          <w:sz w:val="28"/>
          <w:szCs w:val="28"/>
        </w:rPr>
        <w:t>третий</w:t>
      </w:r>
      <w:r w:rsidR="005427B4" w:rsidRPr="00C173D5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«2019 год – </w:t>
      </w:r>
      <w:r w:rsidR="00C173D5" w:rsidRPr="00C173D5">
        <w:rPr>
          <w:sz w:val="28"/>
          <w:szCs w:val="28"/>
        </w:rPr>
        <w:t>939 187,6</w:t>
      </w:r>
      <w:r w:rsidRPr="00C173D5">
        <w:rPr>
          <w:sz w:val="28"/>
          <w:szCs w:val="28"/>
        </w:rPr>
        <w:t xml:space="preserve"> тыс. рублей, в том числе: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0,0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C173D5" w:rsidRPr="00C173D5">
        <w:rPr>
          <w:sz w:val="28"/>
          <w:szCs w:val="28"/>
        </w:rPr>
        <w:t>697 517,6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C173D5" w:rsidRPr="00C173D5">
        <w:rPr>
          <w:sz w:val="28"/>
          <w:szCs w:val="28"/>
        </w:rPr>
        <w:t>230 499,9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</w:t>
      </w:r>
      <w:r w:rsidR="00EF5B45" w:rsidRPr="00C173D5">
        <w:rPr>
          <w:sz w:val="28"/>
          <w:szCs w:val="28"/>
        </w:rPr>
        <w:t>жетные источники финансирования</w:t>
      </w:r>
      <w:r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</w:t>
      </w:r>
      <w:r w:rsidR="00C173D5" w:rsidRPr="00C173D5">
        <w:rPr>
          <w:sz w:val="28"/>
          <w:szCs w:val="28"/>
        </w:rPr>
        <w:t>11 170,1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2020 год – </w:t>
      </w:r>
      <w:r w:rsidR="00C173D5" w:rsidRPr="00C173D5">
        <w:rPr>
          <w:sz w:val="28"/>
          <w:szCs w:val="28"/>
        </w:rPr>
        <w:t>780 028,0</w:t>
      </w:r>
      <w:r w:rsidRPr="00C173D5">
        <w:rPr>
          <w:sz w:val="28"/>
          <w:szCs w:val="28"/>
        </w:rPr>
        <w:t xml:space="preserve"> тыс. рублей, в том числе: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0,0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C173D5" w:rsidRPr="00C173D5">
        <w:rPr>
          <w:sz w:val="28"/>
          <w:szCs w:val="28"/>
        </w:rPr>
        <w:t>644 255,2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</w:t>
      </w:r>
      <w:r w:rsidR="00C173D5" w:rsidRPr="00C173D5">
        <w:rPr>
          <w:sz w:val="28"/>
          <w:szCs w:val="28"/>
        </w:rPr>
        <w:t>131 624,5</w:t>
      </w:r>
      <w:r w:rsidR="005427B4" w:rsidRPr="00C173D5">
        <w:rPr>
          <w:sz w:val="28"/>
          <w:szCs w:val="28"/>
        </w:rPr>
        <w:t xml:space="preserve">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внебюд</w:t>
      </w:r>
      <w:r w:rsidR="00EF5B45" w:rsidRPr="00C173D5">
        <w:rPr>
          <w:sz w:val="28"/>
          <w:szCs w:val="28"/>
        </w:rPr>
        <w:t>жетные источники финансирования</w:t>
      </w:r>
      <w:r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Pr="00C173D5">
        <w:rPr>
          <w:sz w:val="28"/>
          <w:szCs w:val="28"/>
        </w:rPr>
        <w:t xml:space="preserve"> 4 148,3 тыс. рублей;</w:t>
      </w:r>
    </w:p>
    <w:p w:rsidR="005427B4" w:rsidRPr="00C173D5" w:rsidRDefault="00F87B75" w:rsidP="005427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752 719</w:t>
      </w:r>
      <w:r w:rsidR="005427B4" w:rsidRPr="00C173D5">
        <w:rPr>
          <w:sz w:val="28"/>
          <w:szCs w:val="28"/>
        </w:rPr>
        <w:t>,4 тыс. рублей, в том числе:</w:t>
      </w:r>
    </w:p>
    <w:p w:rsidR="005427B4" w:rsidRPr="00C173D5" w:rsidRDefault="00EF5B45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федеральный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5427B4" w:rsidRPr="00C173D5">
        <w:rPr>
          <w:sz w:val="28"/>
          <w:szCs w:val="28"/>
        </w:rPr>
        <w:t xml:space="preserve"> 0,0 тыс. рублей;</w:t>
      </w:r>
    </w:p>
    <w:p w:rsidR="005427B4" w:rsidRPr="00C173D5" w:rsidRDefault="005427B4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 xml:space="preserve">областной бюджет Новосибирской области – </w:t>
      </w:r>
      <w:r w:rsidR="00C173D5" w:rsidRPr="00C173D5">
        <w:rPr>
          <w:sz w:val="28"/>
          <w:szCs w:val="28"/>
        </w:rPr>
        <w:t>616 863,6</w:t>
      </w:r>
      <w:r w:rsidRPr="00C173D5">
        <w:rPr>
          <w:sz w:val="28"/>
          <w:szCs w:val="28"/>
        </w:rPr>
        <w:t xml:space="preserve"> тыс. рублей;</w:t>
      </w:r>
    </w:p>
    <w:p w:rsidR="005427B4" w:rsidRPr="00C173D5" w:rsidRDefault="00EF5B45" w:rsidP="00C173D5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местный бюджет</w:t>
      </w:r>
      <w:r w:rsidR="005427B4" w:rsidRPr="00C173D5">
        <w:rPr>
          <w:sz w:val="28"/>
          <w:szCs w:val="28"/>
        </w:rPr>
        <w:t xml:space="preserve">* </w:t>
      </w:r>
      <w:r w:rsidR="00455651" w:rsidRPr="00C173D5">
        <w:rPr>
          <w:sz w:val="28"/>
          <w:szCs w:val="28"/>
        </w:rPr>
        <w:t>–</w:t>
      </w:r>
      <w:r w:rsidR="00C173D5" w:rsidRPr="00C173D5">
        <w:rPr>
          <w:sz w:val="28"/>
          <w:szCs w:val="28"/>
        </w:rPr>
        <w:t xml:space="preserve"> 131 624,5 тыс. рублей;</w:t>
      </w:r>
      <w:r w:rsidR="005427B4" w:rsidRPr="00C173D5">
        <w:rPr>
          <w:sz w:val="28"/>
          <w:szCs w:val="28"/>
        </w:rPr>
        <w:t>»;</w:t>
      </w:r>
    </w:p>
    <w:p w:rsidR="005427B4" w:rsidRPr="00C173D5" w:rsidRDefault="00734439" w:rsidP="005427B4">
      <w:pPr>
        <w:widowControl w:val="0"/>
        <w:ind w:firstLine="709"/>
        <w:jc w:val="both"/>
        <w:rPr>
          <w:sz w:val="28"/>
          <w:szCs w:val="28"/>
        </w:rPr>
      </w:pPr>
      <w:r w:rsidRPr="00C173D5">
        <w:rPr>
          <w:rFonts w:eastAsia="Calibri"/>
          <w:sz w:val="28"/>
          <w:szCs w:val="28"/>
          <w:lang w:eastAsia="en-US"/>
        </w:rPr>
        <w:t>4</w:t>
      </w:r>
      <w:r w:rsidR="005427B4" w:rsidRPr="00C173D5">
        <w:rPr>
          <w:rFonts w:eastAsia="Calibri"/>
          <w:sz w:val="28"/>
          <w:szCs w:val="28"/>
          <w:lang w:eastAsia="en-US"/>
        </w:rPr>
        <w:t>. П</w:t>
      </w:r>
      <w:r w:rsidR="005427B4" w:rsidRPr="00C173D5">
        <w:rPr>
          <w:sz w:val="28"/>
          <w:szCs w:val="28"/>
        </w:rPr>
        <w:t>риложение № 1 «Цели, задачи и целевые индикаторы государственной программы Новосибирской области» к государственной программе изложить в</w:t>
      </w:r>
      <w:r w:rsidR="004B2290" w:rsidRPr="00C173D5">
        <w:rPr>
          <w:sz w:val="28"/>
          <w:szCs w:val="28"/>
        </w:rPr>
        <w:t> редакции согласно приложению № </w:t>
      </w:r>
      <w:r w:rsidR="005427B4" w:rsidRPr="00C173D5">
        <w:rPr>
          <w:sz w:val="28"/>
          <w:szCs w:val="28"/>
        </w:rPr>
        <w:t>1 к настоящему постановлению.</w:t>
      </w:r>
    </w:p>
    <w:p w:rsidR="005427B4" w:rsidRPr="00C173D5" w:rsidRDefault="00734439" w:rsidP="005427B4">
      <w:pPr>
        <w:widowControl w:val="0"/>
        <w:autoSpaceDE/>
        <w:autoSpaceDN/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C173D5">
        <w:rPr>
          <w:sz w:val="28"/>
          <w:szCs w:val="28"/>
        </w:rPr>
        <w:t>5</w:t>
      </w:r>
      <w:r w:rsidR="004B2290" w:rsidRPr="00C173D5">
        <w:rPr>
          <w:sz w:val="28"/>
          <w:szCs w:val="28"/>
        </w:rPr>
        <w:t>. </w:t>
      </w:r>
      <w:r w:rsidR="005427B4" w:rsidRPr="00C173D5">
        <w:rPr>
          <w:sz w:val="28"/>
          <w:szCs w:val="28"/>
        </w:rPr>
        <w:t>П</w:t>
      </w:r>
      <w:r w:rsidR="005427B4" w:rsidRPr="00C173D5">
        <w:rPr>
          <w:color w:val="000000" w:themeColor="text1"/>
          <w:sz w:val="28"/>
          <w:szCs w:val="28"/>
        </w:rPr>
        <w:t>риложение № 2.1 «</w:t>
      </w:r>
      <w:r w:rsidR="005427B4" w:rsidRPr="00C173D5">
        <w:rPr>
          <w:sz w:val="28"/>
          <w:szCs w:val="28"/>
        </w:rPr>
        <w:t>Основные мероприятия государственной программы Новосибирской области</w:t>
      </w:r>
      <w:r w:rsidR="005427B4" w:rsidRPr="00C173D5">
        <w:rPr>
          <w:color w:val="000000" w:themeColor="text1"/>
          <w:sz w:val="28"/>
          <w:szCs w:val="28"/>
        </w:rPr>
        <w:t>» к государственной программе</w:t>
      </w:r>
      <w:r w:rsidR="005427B4" w:rsidRPr="00C173D5">
        <w:rPr>
          <w:sz w:val="28"/>
          <w:szCs w:val="28"/>
        </w:rPr>
        <w:t xml:space="preserve"> </w:t>
      </w:r>
      <w:r w:rsidR="005427B4" w:rsidRPr="00C173D5">
        <w:rPr>
          <w:color w:val="000000" w:themeColor="text1"/>
          <w:sz w:val="28"/>
          <w:szCs w:val="28"/>
        </w:rPr>
        <w:t>изложить в</w:t>
      </w:r>
      <w:r w:rsidR="004B2290" w:rsidRPr="00C173D5">
        <w:rPr>
          <w:color w:val="000000" w:themeColor="text1"/>
          <w:sz w:val="28"/>
          <w:szCs w:val="28"/>
        </w:rPr>
        <w:t xml:space="preserve"> редакции согласно приложению № </w:t>
      </w:r>
      <w:r w:rsidR="005427B4" w:rsidRPr="00C173D5">
        <w:rPr>
          <w:color w:val="000000" w:themeColor="text1"/>
          <w:sz w:val="28"/>
          <w:szCs w:val="28"/>
        </w:rPr>
        <w:t>2 к настоящему постановлению.</w:t>
      </w:r>
    </w:p>
    <w:p w:rsidR="005427B4" w:rsidRPr="00C173D5" w:rsidRDefault="00734439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6</w:t>
      </w:r>
      <w:r w:rsidR="004B2290" w:rsidRPr="00C173D5">
        <w:rPr>
          <w:sz w:val="28"/>
          <w:szCs w:val="28"/>
        </w:rPr>
        <w:t>. Приложение № </w:t>
      </w:r>
      <w:r w:rsidR="005427B4" w:rsidRPr="00C173D5">
        <w:rPr>
          <w:sz w:val="28"/>
          <w:szCs w:val="28"/>
        </w:rPr>
        <w:t>3 к государственной программе «Сводные финансовые затраты государственной программы Новосибирской области» к государственной программе изложить в</w:t>
      </w:r>
      <w:r w:rsidR="004B2290" w:rsidRPr="00C173D5">
        <w:rPr>
          <w:sz w:val="28"/>
          <w:szCs w:val="28"/>
        </w:rPr>
        <w:t xml:space="preserve"> редакции согласно приложению № </w:t>
      </w:r>
      <w:r w:rsidR="005427B4" w:rsidRPr="00C173D5">
        <w:rPr>
          <w:sz w:val="28"/>
          <w:szCs w:val="28"/>
        </w:rPr>
        <w:t>3 к настоящему постановлению.</w:t>
      </w:r>
    </w:p>
    <w:p w:rsidR="005427B4" w:rsidRPr="00C173D5" w:rsidRDefault="005427B4" w:rsidP="004B2290">
      <w:pPr>
        <w:widowControl w:val="0"/>
        <w:jc w:val="both"/>
        <w:rPr>
          <w:sz w:val="28"/>
          <w:szCs w:val="28"/>
        </w:rPr>
      </w:pPr>
    </w:p>
    <w:p w:rsidR="005427B4" w:rsidRPr="00C173D5" w:rsidRDefault="005427B4" w:rsidP="004B2290">
      <w:pPr>
        <w:widowControl w:val="0"/>
        <w:autoSpaceDE/>
        <w:autoSpaceDN/>
        <w:adjustRightInd w:val="0"/>
        <w:snapToGrid w:val="0"/>
        <w:jc w:val="both"/>
        <w:rPr>
          <w:color w:val="000000"/>
          <w:sz w:val="28"/>
          <w:szCs w:val="28"/>
        </w:rPr>
      </w:pPr>
    </w:p>
    <w:p w:rsidR="005427B4" w:rsidRPr="00C173D5" w:rsidRDefault="005427B4" w:rsidP="004B2290">
      <w:pPr>
        <w:widowControl w:val="0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="004B2290" w:rsidRPr="00C173D5">
        <w:rPr>
          <w:sz w:val="28"/>
          <w:szCs w:val="28"/>
        </w:rPr>
        <w:tab/>
        <w:t xml:space="preserve"> </w:t>
      </w:r>
      <w:r w:rsidRPr="00C173D5">
        <w:rPr>
          <w:sz w:val="28"/>
          <w:szCs w:val="28"/>
        </w:rPr>
        <w:t>А.А. Травников</w:t>
      </w: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4B2290" w:rsidRPr="00C173D5" w:rsidRDefault="004B2290" w:rsidP="005427B4">
      <w:pPr>
        <w:autoSpaceDE/>
        <w:autoSpaceDN/>
        <w:snapToGrid w:val="0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</w:pPr>
    </w:p>
    <w:p w:rsidR="005427B4" w:rsidRPr="00C173D5" w:rsidRDefault="005427B4" w:rsidP="005427B4">
      <w:pPr>
        <w:autoSpaceDE/>
        <w:autoSpaceDN/>
        <w:snapToGrid w:val="0"/>
        <w:jc w:val="both"/>
      </w:pPr>
      <w:r w:rsidRPr="00C173D5">
        <w:t>А.В. Костылевский</w:t>
      </w:r>
    </w:p>
    <w:p w:rsidR="00C8078C" w:rsidRDefault="005427B4" w:rsidP="004B2290">
      <w:pPr>
        <w:widowControl w:val="0"/>
      </w:pPr>
      <w:r w:rsidRPr="00C173D5">
        <w:t>238</w:t>
      </w:r>
      <w:r w:rsidR="004B2290" w:rsidRPr="00C173D5">
        <w:t xml:space="preserve"> </w:t>
      </w:r>
      <w:r w:rsidRPr="00C173D5">
        <w:t>66</w:t>
      </w:r>
      <w:r w:rsidR="004B2290" w:rsidRPr="00C173D5">
        <w:t xml:space="preserve"> </w:t>
      </w:r>
      <w:r w:rsidRPr="00C173D5">
        <w:t>96</w:t>
      </w:r>
    </w:p>
    <w:p w:rsidR="00E44959" w:rsidRDefault="00E44959" w:rsidP="00E44959">
      <w:pPr>
        <w:jc w:val="both"/>
        <w:rPr>
          <w:color w:val="000000" w:themeColor="text1"/>
          <w:sz w:val="28"/>
          <w:szCs w:val="28"/>
        </w:rPr>
      </w:pPr>
      <w:r w:rsidRPr="00C173D5">
        <w:rPr>
          <w:sz w:val="28"/>
          <w:szCs w:val="28"/>
        </w:rPr>
        <w:lastRenderedPageBreak/>
        <w:t>О внесении изменений в постановление Правительства Новосибирской области от 03.12.2014 № 468-п</w:t>
      </w:r>
      <w:r>
        <w:rPr>
          <w:color w:val="000000" w:themeColor="text1"/>
          <w:sz w:val="28"/>
          <w:szCs w:val="28"/>
        </w:rPr>
        <w:t xml:space="preserve"> </w:t>
      </w:r>
      <w:r w:rsidRPr="00C173D5">
        <w:rPr>
          <w:sz w:val="28"/>
          <w:szCs w:val="28"/>
        </w:rPr>
        <w:t>«Об утверждении государственной программы Новосибирской области «Повышение безопасности дорожного движения на автомобильных дорогах и обеспечение безопасности населения на транспорте в Новосибирской области»</w:t>
      </w:r>
      <w:r w:rsidRPr="00755BE4">
        <w:rPr>
          <w:color w:val="000000" w:themeColor="text1"/>
          <w:sz w:val="28"/>
          <w:szCs w:val="28"/>
        </w:rPr>
        <w:t>»</w:t>
      </w:r>
    </w:p>
    <w:p w:rsidR="00E44959" w:rsidRDefault="00E44959" w:rsidP="00E44959">
      <w:pPr>
        <w:jc w:val="both"/>
        <w:rPr>
          <w:color w:val="000000" w:themeColor="text1"/>
          <w:sz w:val="28"/>
          <w:szCs w:val="28"/>
        </w:rPr>
      </w:pPr>
    </w:p>
    <w:p w:rsidR="00E44959" w:rsidRDefault="00E44959" w:rsidP="00E44959">
      <w:pPr>
        <w:jc w:val="both"/>
        <w:rPr>
          <w:color w:val="000000" w:themeColor="text1"/>
          <w:sz w:val="28"/>
          <w:szCs w:val="28"/>
        </w:rPr>
      </w:pPr>
    </w:p>
    <w:p w:rsidR="00E44959" w:rsidRPr="00AE02C0" w:rsidRDefault="00E44959" w:rsidP="00E44959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2486"/>
        <w:gridCol w:w="2866"/>
      </w:tblGrid>
      <w:tr w:rsidR="00E44959" w:rsidRPr="00AE02C0" w:rsidTr="00372482">
        <w:tc>
          <w:tcPr>
            <w:tcW w:w="4608" w:type="dxa"/>
            <w:shd w:val="clear" w:color="auto" w:fill="auto"/>
          </w:tcPr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Pr="00B56E3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Pr="00AE02C0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Pr="00AE02C0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4959" w:rsidRPr="00AE02C0" w:rsidTr="00372482">
        <w:tc>
          <w:tcPr>
            <w:tcW w:w="4608" w:type="dxa"/>
            <w:vMerge w:val="restart"/>
            <w:shd w:val="clear" w:color="auto" w:fill="auto"/>
          </w:tcPr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C1375C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E44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E44959"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 транспорта</w:t>
            </w: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дорожного хозяйства </w:t>
            </w:r>
          </w:p>
          <w:p w:rsidR="00E44959" w:rsidRPr="004856E6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E838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ачальника 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дорожного комплекса</w:t>
            </w: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8C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онсультант-юрист</w:t>
            </w: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Pr="00B56E3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44959" w:rsidRPr="00AE02C0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4959" w:rsidRPr="0001666D" w:rsidTr="00372482">
        <w:tc>
          <w:tcPr>
            <w:tcW w:w="4608" w:type="dxa"/>
            <w:vMerge/>
            <w:shd w:val="clear" w:color="auto" w:fill="auto"/>
          </w:tcPr>
          <w:p w:rsidR="00E44959" w:rsidRPr="00B56E3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880" w:type="dxa"/>
            <w:shd w:val="clear" w:color="auto" w:fill="auto"/>
          </w:tcPr>
          <w:p w:rsidR="00E44959" w:rsidRPr="006E0A0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4959" w:rsidRPr="0001666D" w:rsidTr="00372482">
        <w:tc>
          <w:tcPr>
            <w:tcW w:w="4608" w:type="dxa"/>
            <w:vMerge/>
            <w:shd w:val="clear" w:color="auto" w:fill="auto"/>
          </w:tcPr>
          <w:p w:rsidR="00E44959" w:rsidRPr="00B56E39" w:rsidRDefault="00E44959" w:rsidP="00372482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44959" w:rsidRPr="00D94EE1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44959" w:rsidRPr="0001666D" w:rsidTr="00372482">
        <w:tc>
          <w:tcPr>
            <w:tcW w:w="4608" w:type="dxa"/>
            <w:vMerge/>
            <w:shd w:val="clear" w:color="auto" w:fill="auto"/>
          </w:tcPr>
          <w:p w:rsidR="00E44959" w:rsidRPr="004856E6" w:rsidRDefault="00E44959" w:rsidP="00372482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44959" w:rsidRPr="00AE02C0" w:rsidRDefault="00E44959" w:rsidP="00372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44959" w:rsidRPr="00D94EE1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C1375C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E44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Костылевский</w:t>
            </w:r>
            <w:bookmarkStart w:id="0" w:name="_GoBack"/>
            <w:bookmarkEnd w:id="0"/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372482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4959" w:rsidRDefault="00E44959" w:rsidP="00E4495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С.В. Эпов</w:t>
            </w:r>
          </w:p>
          <w:p w:rsidR="00E44959" w:rsidRPr="008C260A" w:rsidRDefault="00E44959" w:rsidP="00372482"/>
          <w:p w:rsidR="00E44959" w:rsidRPr="008C260A" w:rsidRDefault="00E44959" w:rsidP="00372482"/>
          <w:p w:rsidR="00E44959" w:rsidRDefault="00E44959" w:rsidP="00372482"/>
          <w:p w:rsidR="00E44959" w:rsidRDefault="00E44959" w:rsidP="00372482"/>
          <w:p w:rsidR="00E44959" w:rsidRDefault="00E44959" w:rsidP="00372482"/>
          <w:p w:rsidR="00E44959" w:rsidRDefault="00E44959" w:rsidP="00372482"/>
          <w:p w:rsidR="00E44959" w:rsidRDefault="00E44959" w:rsidP="00372482"/>
          <w:p w:rsidR="00E44959" w:rsidRDefault="00E44959" w:rsidP="00372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C260A">
              <w:rPr>
                <w:sz w:val="28"/>
                <w:szCs w:val="28"/>
              </w:rPr>
              <w:t xml:space="preserve"> </w:t>
            </w:r>
          </w:p>
          <w:p w:rsidR="00E44959" w:rsidRDefault="00E44959" w:rsidP="00372482">
            <w:pPr>
              <w:jc w:val="center"/>
              <w:rPr>
                <w:sz w:val="28"/>
                <w:szCs w:val="28"/>
              </w:rPr>
            </w:pPr>
          </w:p>
          <w:p w:rsidR="00E44959" w:rsidRPr="008C260A" w:rsidRDefault="00E44959" w:rsidP="00372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8C260A">
              <w:rPr>
                <w:sz w:val="28"/>
                <w:szCs w:val="28"/>
              </w:rPr>
              <w:t>Л.Г. Сокол</w:t>
            </w:r>
          </w:p>
        </w:tc>
      </w:tr>
    </w:tbl>
    <w:p w:rsidR="00E44959" w:rsidRPr="0089438A" w:rsidRDefault="00E44959" w:rsidP="00E44959">
      <w:pPr>
        <w:jc w:val="both"/>
        <w:rPr>
          <w:color w:val="000000" w:themeColor="text1"/>
          <w:sz w:val="28"/>
          <w:szCs w:val="28"/>
        </w:rPr>
      </w:pPr>
    </w:p>
    <w:p w:rsidR="00CD1387" w:rsidRPr="00AE14D1" w:rsidRDefault="00CD1387" w:rsidP="00CD1387">
      <w:pPr>
        <w:jc w:val="both"/>
        <w:rPr>
          <w:sz w:val="28"/>
          <w:szCs w:val="28"/>
        </w:rPr>
      </w:pPr>
    </w:p>
    <w:p w:rsidR="00CD1387" w:rsidRPr="004B2290" w:rsidRDefault="00CD1387" w:rsidP="004B2290">
      <w:pPr>
        <w:widowControl w:val="0"/>
      </w:pPr>
    </w:p>
    <w:sectPr w:rsidR="00CD1387" w:rsidRPr="004B2290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15" w:rsidRDefault="00FE2315">
      <w:r>
        <w:separator/>
      </w:r>
    </w:p>
  </w:endnote>
  <w:endnote w:type="continuationSeparator" w:id="0">
    <w:p w:rsidR="00FE2315" w:rsidRDefault="00FE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15" w:rsidRDefault="00FE2315">
      <w:r>
        <w:separator/>
      </w:r>
    </w:p>
  </w:footnote>
  <w:footnote w:type="continuationSeparator" w:id="0">
    <w:p w:rsidR="00FE2315" w:rsidRDefault="00FE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7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30C2"/>
    <w:rsid w:val="00306F9F"/>
    <w:rsid w:val="00312AAC"/>
    <w:rsid w:val="003223C9"/>
    <w:rsid w:val="003244DA"/>
    <w:rsid w:val="00324D2C"/>
    <w:rsid w:val="00333721"/>
    <w:rsid w:val="00334BBC"/>
    <w:rsid w:val="00335F31"/>
    <w:rsid w:val="00337959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4CFB"/>
    <w:rsid w:val="00414262"/>
    <w:rsid w:val="00420924"/>
    <w:rsid w:val="0042242B"/>
    <w:rsid w:val="0043036E"/>
    <w:rsid w:val="0043491B"/>
    <w:rsid w:val="004359EB"/>
    <w:rsid w:val="0044504E"/>
    <w:rsid w:val="00453F99"/>
    <w:rsid w:val="00455651"/>
    <w:rsid w:val="0045763C"/>
    <w:rsid w:val="00462966"/>
    <w:rsid w:val="00464982"/>
    <w:rsid w:val="004748E2"/>
    <w:rsid w:val="00482CC9"/>
    <w:rsid w:val="00487186"/>
    <w:rsid w:val="00494265"/>
    <w:rsid w:val="004A0C9C"/>
    <w:rsid w:val="004B2290"/>
    <w:rsid w:val="004B35AE"/>
    <w:rsid w:val="004B60F2"/>
    <w:rsid w:val="004D1492"/>
    <w:rsid w:val="004D79F6"/>
    <w:rsid w:val="004F08EE"/>
    <w:rsid w:val="004F2066"/>
    <w:rsid w:val="004F47F9"/>
    <w:rsid w:val="004F6A8A"/>
    <w:rsid w:val="004F7A23"/>
    <w:rsid w:val="00500085"/>
    <w:rsid w:val="0050792C"/>
    <w:rsid w:val="00513D5B"/>
    <w:rsid w:val="0051535B"/>
    <w:rsid w:val="005276A9"/>
    <w:rsid w:val="00533DFE"/>
    <w:rsid w:val="00535BAF"/>
    <w:rsid w:val="00541811"/>
    <w:rsid w:val="005427B4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1640"/>
    <w:rsid w:val="005E47A7"/>
    <w:rsid w:val="005E5230"/>
    <w:rsid w:val="005F03DE"/>
    <w:rsid w:val="005F4460"/>
    <w:rsid w:val="005F7844"/>
    <w:rsid w:val="0060026C"/>
    <w:rsid w:val="00600F4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311F7"/>
    <w:rsid w:val="00734439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39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22CC9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E7E1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E1B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DDD"/>
    <w:rsid w:val="009E3E58"/>
    <w:rsid w:val="009E473B"/>
    <w:rsid w:val="009E537D"/>
    <w:rsid w:val="009F094F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E1F6B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375C"/>
    <w:rsid w:val="00C16B48"/>
    <w:rsid w:val="00C173D5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E0F8F"/>
    <w:rsid w:val="00CE1344"/>
    <w:rsid w:val="00CE47F8"/>
    <w:rsid w:val="00CE5536"/>
    <w:rsid w:val="00CE6F34"/>
    <w:rsid w:val="00CF0BE1"/>
    <w:rsid w:val="00CF19EE"/>
    <w:rsid w:val="00D015E4"/>
    <w:rsid w:val="00D06550"/>
    <w:rsid w:val="00D065CA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663AD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E3F0E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959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5B45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1BCB"/>
    <w:rsid w:val="00F52019"/>
    <w:rsid w:val="00F538A2"/>
    <w:rsid w:val="00F570C0"/>
    <w:rsid w:val="00F64B6C"/>
    <w:rsid w:val="00F71858"/>
    <w:rsid w:val="00F72671"/>
    <w:rsid w:val="00F72818"/>
    <w:rsid w:val="00F76EA3"/>
    <w:rsid w:val="00F8394A"/>
    <w:rsid w:val="00F83CD6"/>
    <w:rsid w:val="00F85965"/>
    <w:rsid w:val="00F86946"/>
    <w:rsid w:val="00F87B75"/>
    <w:rsid w:val="00F90418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2315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FADE4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187F59-6C08-4F21-A30F-0FF88A5D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Кузнецов Роман Вячеславович</cp:lastModifiedBy>
  <cp:revision>16</cp:revision>
  <cp:lastPrinted>2019-08-14T10:14:00Z</cp:lastPrinted>
  <dcterms:created xsi:type="dcterms:W3CDTF">2019-11-07T09:30:00Z</dcterms:created>
  <dcterms:modified xsi:type="dcterms:W3CDTF">2019-12-16T03:14:00Z</dcterms:modified>
</cp:coreProperties>
</file>