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25F" w:rsidRDefault="000F7C15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8725F" w:rsidRDefault="000F7C15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98725F" w:rsidRDefault="000F7C15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98725F" w:rsidRDefault="0098725F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ind w:left="5670"/>
        <w:contextualSpacing/>
        <w:jc w:val="right"/>
        <w:rPr>
          <w:sz w:val="28"/>
          <w:szCs w:val="28"/>
        </w:rPr>
      </w:pPr>
    </w:p>
    <w:p w:rsidR="0098725F" w:rsidRDefault="000F7C15">
      <w:pPr>
        <w:widowControl w:val="0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отдельные постановления Правительства </w:t>
      </w:r>
    </w:p>
    <w:p w:rsidR="0098725F" w:rsidRDefault="000F7C15">
      <w:pPr>
        <w:widowControl w:val="0"/>
        <w:spacing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</w:p>
    <w:p w:rsidR="0098725F" w:rsidRDefault="0098725F">
      <w:pPr>
        <w:widowControl w:val="0"/>
        <w:spacing w:before="0" w:after="0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jc w:val="right"/>
        <w:rPr>
          <w:sz w:val="28"/>
          <w:szCs w:val="28"/>
        </w:rPr>
      </w:pP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>п о с т а н о в л я е т</w:t>
      </w:r>
      <w:r>
        <w:rPr>
          <w:sz w:val="28"/>
          <w:szCs w:val="28"/>
        </w:rPr>
        <w:t>: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Внести в постановление Правительства Новосибирской области от 23.11.2015 № 407-п «Об утверждении</w:t>
      </w:r>
      <w:r>
        <w:t xml:space="preserve"> </w:t>
      </w:r>
      <w:r>
        <w:rPr>
          <w:sz w:val="28"/>
          <w:szCs w:val="28"/>
        </w:rPr>
        <w:t>Порядка рассмотрения документов, обосновывающих соответствие объекта социально-культурного или коммунально-бытового назначения, масштабного инвестиционного проекта, не связанного со строительством жилья, критериям, установленным Законом Новосибирской области от 01.07.2015 № 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следующее изменение:</w:t>
      </w:r>
    </w:p>
    <w:p w:rsidR="0098725F" w:rsidRPr="00574232" w:rsidRDefault="000F7C15">
      <w:pPr>
        <w:pStyle w:val="affff1"/>
        <w:widowControl w:val="0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подпункте 4 пункта 4 Положении о комиссии по оценке соответствия объекта социально-культурного или коммунально-бытового назначения, масштабного инвестиционного проекта критериям, установленным законом Новосибирской области от 01.07.2015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после слов «по результатам осуществления такого контроля» дополнить словами «или рассмотрения ходатайств инициаторов </w:t>
      </w:r>
      <w:r w:rsidRPr="00F26349">
        <w:rPr>
          <w:sz w:val="28"/>
          <w:szCs w:val="28"/>
        </w:rPr>
        <w:t>проектов</w:t>
      </w:r>
      <w:r w:rsidR="00F26349" w:rsidRPr="00574232">
        <w:rPr>
          <w:sz w:val="28"/>
          <w:szCs w:val="28"/>
        </w:rPr>
        <w:t xml:space="preserve"> об изменении сроков </w:t>
      </w:r>
      <w:r w:rsidR="00BE137E" w:rsidRPr="00574232">
        <w:rPr>
          <w:sz w:val="28"/>
          <w:szCs w:val="28"/>
        </w:rPr>
        <w:t xml:space="preserve">реализации (реализации) </w:t>
      </w:r>
      <w:r w:rsidR="00F26349" w:rsidRPr="00574232">
        <w:rPr>
          <w:sz w:val="28"/>
          <w:szCs w:val="28"/>
        </w:rPr>
        <w:t xml:space="preserve">и </w:t>
      </w:r>
      <w:r w:rsidR="00BE137E" w:rsidRPr="00574232">
        <w:rPr>
          <w:sz w:val="28"/>
          <w:szCs w:val="28"/>
        </w:rPr>
        <w:t xml:space="preserve">(или) </w:t>
      </w:r>
      <w:r w:rsidR="00F26349" w:rsidRPr="00574232">
        <w:rPr>
          <w:sz w:val="28"/>
          <w:szCs w:val="28"/>
        </w:rPr>
        <w:t>иных характеристик объектов, проектов</w:t>
      </w:r>
      <w:r w:rsidRPr="00574232">
        <w:rPr>
          <w:sz w:val="28"/>
          <w:szCs w:val="28"/>
        </w:rPr>
        <w:t>».</w:t>
      </w:r>
    </w:p>
    <w:p w:rsidR="0098725F" w:rsidRDefault="000F7C15">
      <w:pPr>
        <w:pStyle w:val="affff1"/>
        <w:widowControl w:val="0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Внести в постановление Правительства Новосибирской области от 23.06.2020 № 241-п «Об установлении Порядка осуществления контроля за ходом размещения (реализации) объектов социально-культурного и коммунально-бытового назначения, масштабных инвестиционных проектов, признанных соответствующими критериям, установленным Законом Новосибирской области от 01.07.2015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следующие изменения:</w:t>
      </w:r>
    </w:p>
    <w:p w:rsidR="0098725F" w:rsidRDefault="000F7C15">
      <w:pPr>
        <w:pStyle w:val="affff1"/>
        <w:widowControl w:val="0"/>
        <w:spacing w:before="0" w:after="0"/>
        <w:ind w:left="0" w:firstLine="709"/>
        <w:jc w:val="both"/>
      </w:pPr>
      <w:r>
        <w:rPr>
          <w:sz w:val="28"/>
          <w:szCs w:val="28"/>
        </w:rPr>
        <w:t xml:space="preserve">в Порядке осуществления контроля за ходом размещения (реализации) объектов социально-культурного и коммунально-бытового назначения, </w:t>
      </w:r>
      <w:r>
        <w:rPr>
          <w:sz w:val="28"/>
          <w:szCs w:val="28"/>
        </w:rPr>
        <w:lastRenderedPageBreak/>
        <w:t>масштабных инвестиционных проектов, признанных соответствующими критериями установленным законом Новосибирской области от 01.07.2015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– Порядок):</w:t>
      </w:r>
    </w:p>
    <w:p w:rsidR="0098725F" w:rsidRDefault="000F7C15">
      <w:pPr>
        <w:pStyle w:val="affff1"/>
        <w:widowControl w:val="0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подпункт 3 пункта 1изложить в следующей редакции:</w:t>
      </w:r>
    </w:p>
    <w:p w:rsidR="0098725F" w:rsidRDefault="000F7C15">
      <w:pPr>
        <w:pStyle w:val="affff1"/>
        <w:widowControl w:val="0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«3) процедуру направления арендаторами мотивированных ходатайств об изменении сроков размещения (реализации) и (или) иных характеристик объектов, проектов (далее - </w:t>
      </w:r>
      <w:r w:rsidR="005C7BDD">
        <w:rPr>
          <w:sz w:val="28"/>
          <w:szCs w:val="28"/>
        </w:rPr>
        <w:t>ходатайство)</w:t>
      </w:r>
      <w:r>
        <w:rPr>
          <w:sz w:val="28"/>
          <w:szCs w:val="28"/>
        </w:rPr>
        <w:t>.»;</w:t>
      </w:r>
    </w:p>
    <w:p w:rsidR="0098725F" w:rsidRDefault="000F7C15">
      <w:pPr>
        <w:pStyle w:val="affff1"/>
        <w:widowControl w:val="0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в пункте 12:</w:t>
      </w:r>
    </w:p>
    <w:p w:rsidR="0098725F" w:rsidRPr="0078407B" w:rsidRDefault="000F7C15">
      <w:pPr>
        <w:pStyle w:val="affff1"/>
        <w:widowControl w:val="0"/>
        <w:spacing w:before="0" w:after="0"/>
        <w:ind w:left="0" w:firstLine="709"/>
        <w:jc w:val="both"/>
        <w:rPr>
          <w:sz w:val="28"/>
          <w:szCs w:val="28"/>
        </w:rPr>
      </w:pPr>
      <w:r w:rsidRPr="0078407B">
        <w:rPr>
          <w:sz w:val="28"/>
          <w:szCs w:val="28"/>
        </w:rPr>
        <w:t>а) после слов «и договором аренды земельного участка сроки» дополнить словами «или обстоятельств, требующих изменения характеристик объекта, проекта»;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«об изменении сроков» исключить;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в пункте 12.1 слова «об изменении сроков» исключить;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в пункте 13 слова «об изменении сроков» исключить;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в пункте 14:</w:t>
      </w:r>
    </w:p>
    <w:p w:rsidR="0098725F" w:rsidRDefault="000F7C15">
      <w:pPr>
        <w:widowControl w:val="0"/>
        <w:spacing w:before="0" w:after="0"/>
        <w:ind w:firstLine="709"/>
        <w:jc w:val="both"/>
      </w:pPr>
      <w:r>
        <w:rPr>
          <w:sz w:val="28"/>
          <w:szCs w:val="28"/>
        </w:rPr>
        <w:t>а) после слов «наличие препятствий для размещения (реализации) объекта, проекта,» дополнить словами «или наличие иных обстоятельств,»;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слова «об изменении сроков» исключить;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в подпункте 5 пункта 15: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слова «об изменении сроков» исключить;</w:t>
      </w:r>
    </w:p>
    <w:p w:rsidR="0098725F" w:rsidRPr="00574232" w:rsidRDefault="0096067B">
      <w:pPr>
        <w:widowControl w:val="0"/>
        <w:spacing w:before="0" w:after="0"/>
        <w:ind w:firstLine="709"/>
        <w:jc w:val="both"/>
      </w:pPr>
      <w:r w:rsidRPr="0096067B">
        <w:rPr>
          <w:sz w:val="28"/>
          <w:szCs w:val="28"/>
        </w:rPr>
        <w:t>б) после слов «</w:t>
      </w:r>
      <w:r w:rsidR="000F7C15" w:rsidRPr="0096067B">
        <w:rPr>
          <w:sz w:val="28"/>
          <w:szCs w:val="28"/>
        </w:rPr>
        <w:t>размещен</w:t>
      </w:r>
      <w:r w:rsidRPr="0096067B">
        <w:rPr>
          <w:sz w:val="28"/>
          <w:szCs w:val="28"/>
        </w:rPr>
        <w:t>ия (реализации)</w:t>
      </w:r>
      <w:r w:rsidR="000F7C15" w:rsidRPr="0096067B">
        <w:rPr>
          <w:sz w:val="28"/>
          <w:szCs w:val="28"/>
        </w:rPr>
        <w:t xml:space="preserve">» дополнить словами </w:t>
      </w:r>
      <w:r w:rsidRPr="00574232">
        <w:rPr>
          <w:sz w:val="28"/>
          <w:szCs w:val="28"/>
        </w:rPr>
        <w:t>«и (</w:t>
      </w:r>
      <w:r w:rsidR="000F7C15" w:rsidRPr="00574232">
        <w:rPr>
          <w:sz w:val="28"/>
          <w:szCs w:val="28"/>
        </w:rPr>
        <w:t>или</w:t>
      </w:r>
      <w:r w:rsidRPr="00574232">
        <w:rPr>
          <w:sz w:val="28"/>
          <w:szCs w:val="28"/>
        </w:rPr>
        <w:t>) иные характеристик</w:t>
      </w:r>
      <w:r w:rsidR="000F7C15" w:rsidRPr="00574232">
        <w:rPr>
          <w:sz w:val="28"/>
          <w:szCs w:val="28"/>
        </w:rPr>
        <w:t>»;</w:t>
      </w:r>
    </w:p>
    <w:p w:rsidR="0098725F" w:rsidRDefault="000F7C15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 в </w:t>
      </w:r>
      <w:r w:rsidR="00BE137E" w:rsidRPr="00574232">
        <w:rPr>
          <w:sz w:val="28"/>
          <w:szCs w:val="28"/>
        </w:rPr>
        <w:t>подпункте 5 пункта</w:t>
      </w:r>
      <w:r w:rsidRPr="00574232">
        <w:rPr>
          <w:sz w:val="28"/>
          <w:szCs w:val="28"/>
        </w:rPr>
        <w:t xml:space="preserve"> 16</w:t>
      </w:r>
      <w:r>
        <w:rPr>
          <w:sz w:val="28"/>
          <w:szCs w:val="28"/>
        </w:rPr>
        <w:t>:</w:t>
      </w:r>
    </w:p>
    <w:p w:rsidR="0098725F" w:rsidRDefault="00BE137E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Pr="00574232">
        <w:rPr>
          <w:sz w:val="28"/>
          <w:szCs w:val="28"/>
        </w:rPr>
        <w:t>абзац первый</w:t>
      </w:r>
      <w:r w:rsidR="000F7C15" w:rsidRPr="00BE137E">
        <w:rPr>
          <w:color w:val="FF0000"/>
          <w:sz w:val="28"/>
          <w:szCs w:val="28"/>
        </w:rPr>
        <w:t xml:space="preserve"> </w:t>
      </w:r>
      <w:r w:rsidR="000F7C15">
        <w:rPr>
          <w:sz w:val="28"/>
          <w:szCs w:val="28"/>
        </w:rPr>
        <w:t>после слов «сроки размещения (реализации) объекта, проекта» дополнить словами «, или иных положений правового акта»;</w:t>
      </w:r>
    </w:p>
    <w:p w:rsidR="0098725F" w:rsidRDefault="00931F41"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в абзаце </w:t>
      </w:r>
      <w:r w:rsidRPr="00574232">
        <w:rPr>
          <w:sz w:val="28"/>
          <w:szCs w:val="28"/>
        </w:rPr>
        <w:t>втором</w:t>
      </w:r>
      <w:r w:rsidR="000F7C15">
        <w:rPr>
          <w:sz w:val="28"/>
          <w:szCs w:val="28"/>
        </w:rPr>
        <w:t xml:space="preserve"> после слов «сроки размещения (реализации) объекта, проекта,» дополнить словами «или </w:t>
      </w:r>
      <w:r w:rsidR="00574232">
        <w:rPr>
          <w:sz w:val="28"/>
          <w:szCs w:val="28"/>
        </w:rPr>
        <w:t>иных положений правового акта,».</w:t>
      </w:r>
    </w:p>
    <w:p w:rsidR="0098725F" w:rsidRDefault="0098725F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 w:rsidR="0098725F" w:rsidRDefault="000F7C15"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А.А. Травников</w:t>
      </w:r>
    </w:p>
    <w:p w:rsidR="0098725F" w:rsidRDefault="0098725F">
      <w:pPr>
        <w:widowControl w:val="0"/>
        <w:spacing w:before="0" w:after="0"/>
        <w:jc w:val="both"/>
        <w:rPr>
          <w:sz w:val="28"/>
          <w:szCs w:val="28"/>
        </w:rPr>
      </w:pPr>
    </w:p>
    <w:p w:rsidR="0098725F" w:rsidRDefault="0098725F">
      <w:pPr>
        <w:widowControl w:val="0"/>
        <w:spacing w:before="0" w:after="0"/>
        <w:jc w:val="both"/>
        <w:rPr>
          <w:sz w:val="28"/>
          <w:szCs w:val="28"/>
        </w:rPr>
      </w:pPr>
    </w:p>
    <w:p w:rsidR="0098725F" w:rsidRDefault="0098725F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98725F" w:rsidRDefault="0098725F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98725F" w:rsidRDefault="0098725F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98725F" w:rsidRDefault="0098725F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574232" w:rsidRDefault="00574232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574232" w:rsidRDefault="00574232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574232" w:rsidRDefault="00574232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574232" w:rsidRDefault="00574232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574232" w:rsidRDefault="00574232">
      <w:pPr>
        <w:tabs>
          <w:tab w:val="center" w:pos="4677"/>
          <w:tab w:val="right" w:pos="9355"/>
        </w:tabs>
        <w:spacing w:before="0" w:after="0"/>
        <w:rPr>
          <w:sz w:val="20"/>
        </w:rPr>
      </w:pPr>
      <w:bookmarkStart w:id="0" w:name="_GoBack"/>
      <w:bookmarkEnd w:id="0"/>
    </w:p>
    <w:p w:rsidR="0098725F" w:rsidRDefault="0098725F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98725F" w:rsidRDefault="0098725F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98725F" w:rsidRDefault="0098725F">
      <w:pPr>
        <w:tabs>
          <w:tab w:val="center" w:pos="4677"/>
          <w:tab w:val="right" w:pos="9355"/>
        </w:tabs>
        <w:spacing w:before="0" w:after="0"/>
        <w:rPr>
          <w:sz w:val="20"/>
        </w:rPr>
      </w:pPr>
    </w:p>
    <w:p w:rsidR="0098725F" w:rsidRDefault="000F7C15">
      <w:pPr>
        <w:tabs>
          <w:tab w:val="center" w:pos="4677"/>
          <w:tab w:val="right" w:pos="9355"/>
        </w:tabs>
        <w:spacing w:before="0" w:after="0"/>
        <w:rPr>
          <w:sz w:val="20"/>
        </w:rPr>
      </w:pPr>
      <w:r>
        <w:rPr>
          <w:sz w:val="20"/>
        </w:rPr>
        <w:t>Л.Н. Решетников</w:t>
      </w:r>
    </w:p>
    <w:p w:rsidR="0098725F" w:rsidRDefault="000F7C15">
      <w:pPr>
        <w:tabs>
          <w:tab w:val="center" w:pos="4677"/>
          <w:tab w:val="right" w:pos="9355"/>
        </w:tabs>
        <w:spacing w:before="0" w:after="0"/>
        <w:rPr>
          <w:sz w:val="20"/>
        </w:rPr>
      </w:pPr>
      <w:r>
        <w:rPr>
          <w:sz w:val="20"/>
        </w:rPr>
        <w:t>238 66 81</w:t>
      </w:r>
    </w:p>
    <w:p w:rsidR="0098725F" w:rsidRDefault="0098725F">
      <w:pPr>
        <w:widowControl w:val="0"/>
        <w:spacing w:before="0" w:after="0"/>
        <w:jc w:val="both"/>
        <w:rPr>
          <w:sz w:val="28"/>
          <w:szCs w:val="28"/>
        </w:rPr>
        <w:sectPr w:rsidR="0098725F">
          <w:headerReference w:type="default" r:id="rId8"/>
          <w:pgSz w:w="11909" w:h="16834"/>
          <w:pgMar w:top="1134" w:right="567" w:bottom="851" w:left="1418" w:header="720" w:footer="720" w:gutter="0"/>
          <w:pgNumType w:start="1"/>
          <w:cols w:space="60"/>
          <w:titlePg/>
          <w:docGrid w:linePitch="360"/>
        </w:sectPr>
      </w:pPr>
    </w:p>
    <w:p w:rsidR="0098725F" w:rsidRDefault="000F7C15"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98725F" w:rsidRDefault="0098725F">
      <w:pPr>
        <w:widowControl w:val="0"/>
        <w:spacing w:before="0" w:after="0"/>
        <w:jc w:val="both"/>
        <w:rPr>
          <w:sz w:val="28"/>
          <w:szCs w:val="28"/>
        </w:rPr>
      </w:pPr>
    </w:p>
    <w:tbl>
      <w:tblPr>
        <w:tblW w:w="99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9"/>
        <w:gridCol w:w="283"/>
        <w:gridCol w:w="4149"/>
      </w:tblGrid>
      <w:tr w:rsidR="0098725F">
        <w:trPr>
          <w:trHeight w:val="480"/>
        </w:trPr>
        <w:tc>
          <w:tcPr>
            <w:tcW w:w="5529" w:type="dxa"/>
          </w:tcPr>
          <w:p w:rsidR="0098725F" w:rsidRDefault="000F7C15">
            <w:pPr>
              <w:pStyle w:val="ad"/>
              <w:contextualSpacing/>
            </w:pPr>
            <w:r>
              <w:t>Временно исполняющий обязанности первого заместителя Председателя Правительства Новосибирской области</w:t>
            </w:r>
          </w:p>
          <w:p w:rsidR="0098725F" w:rsidRDefault="0098725F">
            <w:pPr>
              <w:pStyle w:val="ad"/>
              <w:contextualSpacing/>
            </w:pPr>
          </w:p>
        </w:tc>
        <w:tc>
          <w:tcPr>
            <w:tcW w:w="283" w:type="dxa"/>
          </w:tcPr>
          <w:p w:rsidR="0098725F" w:rsidRDefault="000F7C15">
            <w:pPr>
              <w:pStyle w:val="ad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149" w:type="dxa"/>
          </w:tcPr>
          <w:p w:rsidR="0098725F" w:rsidRDefault="000F7C15">
            <w:pPr>
              <w:pStyle w:val="ad"/>
              <w:contextualSpacing/>
              <w:jc w:val="right"/>
            </w:pPr>
            <w:r>
              <w:t>В.М. Знатков</w:t>
            </w:r>
          </w:p>
          <w:p w:rsidR="0098725F" w:rsidRDefault="000F7C15">
            <w:pPr>
              <w:pStyle w:val="ad"/>
              <w:contextualSpacing/>
              <w:jc w:val="right"/>
            </w:pPr>
            <w:r>
              <w:t>«___» ___________ 2023 г.</w:t>
            </w:r>
          </w:p>
        </w:tc>
      </w:tr>
      <w:tr w:rsidR="0098725F">
        <w:trPr>
          <w:trHeight w:val="132"/>
        </w:trPr>
        <w:tc>
          <w:tcPr>
            <w:tcW w:w="5529" w:type="dxa"/>
          </w:tcPr>
          <w:p w:rsidR="0098725F" w:rsidRDefault="000F7C15">
            <w:pPr>
              <w:pStyle w:val="ad"/>
              <w:contextualSpacing/>
            </w:pPr>
            <w:r>
              <w:t>Временно исполняющий обязанности министра юстиции Новосибирской области</w:t>
            </w:r>
          </w:p>
          <w:p w:rsidR="0098725F" w:rsidRDefault="0098725F">
            <w:pPr>
              <w:pStyle w:val="ad"/>
              <w:contextualSpacing/>
            </w:pPr>
          </w:p>
        </w:tc>
        <w:tc>
          <w:tcPr>
            <w:tcW w:w="283" w:type="dxa"/>
          </w:tcPr>
          <w:p w:rsidR="0098725F" w:rsidRDefault="000F7C15">
            <w:pPr>
              <w:pStyle w:val="ad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149" w:type="dxa"/>
          </w:tcPr>
          <w:p w:rsidR="0098725F" w:rsidRDefault="000F7C15">
            <w:pPr>
              <w:pStyle w:val="ad"/>
              <w:contextualSpacing/>
              <w:jc w:val="right"/>
            </w:pPr>
            <w:r>
              <w:t>Т.Н. Деркач</w:t>
            </w:r>
          </w:p>
          <w:p w:rsidR="0098725F" w:rsidRDefault="000F7C15">
            <w:pPr>
              <w:pStyle w:val="ad"/>
              <w:contextualSpacing/>
              <w:jc w:val="right"/>
            </w:pPr>
            <w:r>
              <w:t>«___» ___________ 2023 г.</w:t>
            </w:r>
          </w:p>
          <w:p w:rsidR="0098725F" w:rsidRDefault="0098725F">
            <w:pPr>
              <w:pStyle w:val="ad"/>
              <w:contextualSpacing/>
              <w:jc w:val="right"/>
            </w:pPr>
          </w:p>
        </w:tc>
      </w:tr>
      <w:tr w:rsidR="0098725F">
        <w:trPr>
          <w:trHeight w:val="132"/>
        </w:trPr>
        <w:tc>
          <w:tcPr>
            <w:tcW w:w="5529" w:type="dxa"/>
          </w:tcPr>
          <w:p w:rsidR="0098725F" w:rsidRDefault="000F7C15">
            <w:pPr>
              <w:pStyle w:val="ad"/>
              <w:contextualSpacing/>
            </w:pPr>
            <w:r>
              <w:t>Временно исполняющий обязанности министра экономического развития Новосибирской области</w:t>
            </w:r>
          </w:p>
          <w:p w:rsidR="0098725F" w:rsidRDefault="0098725F">
            <w:pPr>
              <w:pStyle w:val="ad"/>
              <w:contextualSpacing/>
            </w:pPr>
          </w:p>
        </w:tc>
        <w:tc>
          <w:tcPr>
            <w:tcW w:w="283" w:type="dxa"/>
          </w:tcPr>
          <w:p w:rsidR="0098725F" w:rsidRDefault="000F7C15">
            <w:pPr>
              <w:pStyle w:val="ad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149" w:type="dxa"/>
          </w:tcPr>
          <w:p w:rsidR="0098725F" w:rsidRDefault="000F7C15">
            <w:pPr>
              <w:pStyle w:val="ad"/>
              <w:contextualSpacing/>
              <w:jc w:val="right"/>
            </w:pPr>
            <w:r>
              <w:t>Л.Н. Решетников</w:t>
            </w:r>
          </w:p>
          <w:p w:rsidR="0098725F" w:rsidRDefault="000F7C15">
            <w:pPr>
              <w:pStyle w:val="ad"/>
              <w:contextualSpacing/>
              <w:jc w:val="right"/>
            </w:pPr>
            <w:r>
              <w:t>«___» ___________ 2023 г.</w:t>
            </w:r>
          </w:p>
        </w:tc>
      </w:tr>
      <w:tr w:rsidR="0098725F">
        <w:trPr>
          <w:trHeight w:val="132"/>
        </w:trPr>
        <w:tc>
          <w:tcPr>
            <w:tcW w:w="5529" w:type="dxa"/>
          </w:tcPr>
          <w:p w:rsidR="0098725F" w:rsidRDefault="000F7C15">
            <w:pPr>
              <w:pStyle w:val="ad"/>
              <w:contextualSpacing/>
            </w:pPr>
            <w:r>
              <w:t>Руководитель департамента имущества и земельных отношений Новосибирской области</w:t>
            </w:r>
          </w:p>
          <w:p w:rsidR="0098725F" w:rsidRDefault="0098725F">
            <w:pPr>
              <w:pStyle w:val="ad"/>
              <w:contextualSpacing/>
            </w:pPr>
          </w:p>
        </w:tc>
        <w:tc>
          <w:tcPr>
            <w:tcW w:w="283" w:type="dxa"/>
          </w:tcPr>
          <w:p w:rsidR="0098725F" w:rsidRDefault="000F7C15">
            <w:pPr>
              <w:pStyle w:val="ad"/>
              <w:contextualSpacing/>
              <w:jc w:val="center"/>
              <w:rPr>
                <w:b/>
              </w:rPr>
            </w:pPr>
            <w:r>
              <w:rPr>
                <w:b/>
              </w:rPr>
              <w:t>–</w:t>
            </w:r>
          </w:p>
        </w:tc>
        <w:tc>
          <w:tcPr>
            <w:tcW w:w="4149" w:type="dxa"/>
          </w:tcPr>
          <w:p w:rsidR="0098725F" w:rsidRDefault="000F7C15">
            <w:pPr>
              <w:pStyle w:val="ad"/>
              <w:contextualSpacing/>
              <w:jc w:val="right"/>
            </w:pPr>
            <w:r>
              <w:t>Р.Г. Шилохвостов</w:t>
            </w:r>
          </w:p>
          <w:p w:rsidR="0098725F" w:rsidRDefault="000F7C15">
            <w:pPr>
              <w:pStyle w:val="ad"/>
              <w:contextualSpacing/>
              <w:jc w:val="right"/>
            </w:pPr>
            <w:r>
              <w:t>«___» ___________ 2023 г.</w:t>
            </w:r>
          </w:p>
        </w:tc>
      </w:tr>
    </w:tbl>
    <w:p w:rsidR="0098725F" w:rsidRDefault="0098725F">
      <w:pPr>
        <w:widowControl w:val="0"/>
        <w:spacing w:before="0" w:after="0"/>
        <w:jc w:val="both"/>
        <w:rPr>
          <w:sz w:val="20"/>
        </w:rPr>
      </w:pPr>
    </w:p>
    <w:sectPr w:rsidR="0098725F">
      <w:pgSz w:w="11909" w:h="16834"/>
      <w:pgMar w:top="1134" w:right="567" w:bottom="851" w:left="1418" w:header="720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CB" w:rsidRDefault="00DC51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DC51CB" w:rsidRDefault="00DC51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CB" w:rsidRDefault="00DC51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DC51CB" w:rsidRDefault="00DC51CB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5F" w:rsidRDefault="0098725F">
    <w:pPr>
      <w:pStyle w:val="af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1FB2"/>
    <w:multiLevelType w:val="hybridMultilevel"/>
    <w:tmpl w:val="640EC1C2"/>
    <w:lvl w:ilvl="0" w:tplc="CFB034EA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4566EE5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6DA4C1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71A0C7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1A8EEB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40E847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EBEFBC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FB4F374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58E49CF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13B77C12"/>
    <w:multiLevelType w:val="hybridMultilevel"/>
    <w:tmpl w:val="475855E6"/>
    <w:lvl w:ilvl="0" w:tplc="AE0230E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A63E050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EC2849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1DAEE66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7B68C64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4838107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64601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3DE71D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3DA4A5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B9559D1"/>
    <w:multiLevelType w:val="hybridMultilevel"/>
    <w:tmpl w:val="C4AC72F2"/>
    <w:lvl w:ilvl="0" w:tplc="41FA84FC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264ED616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192913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BBE5AD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9342E39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6638D8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9E8D20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C3E9D3C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3A8E3B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620E7D"/>
    <w:multiLevelType w:val="hybridMultilevel"/>
    <w:tmpl w:val="195052FA"/>
    <w:lvl w:ilvl="0" w:tplc="9118C844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699E650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BD65B4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75A273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7925AC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CB44ABC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C42793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56EED3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32EF4B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C164E0"/>
    <w:multiLevelType w:val="hybridMultilevel"/>
    <w:tmpl w:val="4558B702"/>
    <w:lvl w:ilvl="0" w:tplc="40D8091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1AFEDBA8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5A1C7E4E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ECF6570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F6AC2B0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6B2264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819A574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CDA2468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3210DDC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3D07B50"/>
    <w:multiLevelType w:val="hybridMultilevel"/>
    <w:tmpl w:val="1ECE2660"/>
    <w:lvl w:ilvl="0" w:tplc="BCA23482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A8F0A03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CD641CF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4580FF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54E5D42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DC247F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7E48E62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A74267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002B20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5937D54"/>
    <w:multiLevelType w:val="hybridMultilevel"/>
    <w:tmpl w:val="9CEC7C10"/>
    <w:lvl w:ilvl="0" w:tplc="D1040888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84AC38DE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77CEFD6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F94A29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7B6B99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E86436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B9A83A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A4E2179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80BE44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33165EB"/>
    <w:multiLevelType w:val="hybridMultilevel"/>
    <w:tmpl w:val="522A7306"/>
    <w:lvl w:ilvl="0" w:tplc="4EA80190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</w:rPr>
    </w:lvl>
    <w:lvl w:ilvl="1" w:tplc="5992C4E4">
      <w:start w:val="1"/>
      <w:numFmt w:val="lowerLetter"/>
      <w:lvlText w:val="%2."/>
      <w:lvlJc w:val="left"/>
      <w:pPr>
        <w:ind w:left="2073" w:hanging="360"/>
      </w:pPr>
    </w:lvl>
    <w:lvl w:ilvl="2" w:tplc="F3023222">
      <w:start w:val="1"/>
      <w:numFmt w:val="lowerRoman"/>
      <w:lvlText w:val="%3."/>
      <w:lvlJc w:val="right"/>
      <w:pPr>
        <w:ind w:left="2793" w:hanging="180"/>
      </w:pPr>
    </w:lvl>
    <w:lvl w:ilvl="3" w:tplc="96A27182">
      <w:start w:val="1"/>
      <w:numFmt w:val="decimal"/>
      <w:lvlText w:val="%4."/>
      <w:lvlJc w:val="left"/>
      <w:pPr>
        <w:ind w:left="3513" w:hanging="360"/>
      </w:pPr>
    </w:lvl>
    <w:lvl w:ilvl="4" w:tplc="055E2996">
      <w:start w:val="1"/>
      <w:numFmt w:val="lowerLetter"/>
      <w:lvlText w:val="%5."/>
      <w:lvlJc w:val="left"/>
      <w:pPr>
        <w:ind w:left="4233" w:hanging="360"/>
      </w:pPr>
    </w:lvl>
    <w:lvl w:ilvl="5" w:tplc="EABCC270">
      <w:start w:val="1"/>
      <w:numFmt w:val="lowerRoman"/>
      <w:lvlText w:val="%6."/>
      <w:lvlJc w:val="right"/>
      <w:pPr>
        <w:ind w:left="4953" w:hanging="180"/>
      </w:pPr>
    </w:lvl>
    <w:lvl w:ilvl="6" w:tplc="FA74C1BE">
      <w:start w:val="1"/>
      <w:numFmt w:val="decimal"/>
      <w:lvlText w:val="%7."/>
      <w:lvlJc w:val="left"/>
      <w:pPr>
        <w:ind w:left="5673" w:hanging="360"/>
      </w:pPr>
    </w:lvl>
    <w:lvl w:ilvl="7" w:tplc="1CB010E6">
      <w:start w:val="1"/>
      <w:numFmt w:val="lowerLetter"/>
      <w:lvlText w:val="%8."/>
      <w:lvlJc w:val="left"/>
      <w:pPr>
        <w:ind w:left="6393" w:hanging="360"/>
      </w:pPr>
    </w:lvl>
    <w:lvl w:ilvl="8" w:tplc="C0CA8A92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B86716A"/>
    <w:multiLevelType w:val="hybridMultilevel"/>
    <w:tmpl w:val="69B6D4A8"/>
    <w:lvl w:ilvl="0" w:tplc="EDA43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D62A184">
      <w:start w:val="1"/>
      <w:numFmt w:val="lowerLetter"/>
      <w:lvlText w:val="%2."/>
      <w:lvlJc w:val="left"/>
      <w:pPr>
        <w:ind w:left="1789" w:hanging="360"/>
      </w:pPr>
    </w:lvl>
    <w:lvl w:ilvl="2" w:tplc="F5D6C95E">
      <w:start w:val="1"/>
      <w:numFmt w:val="lowerRoman"/>
      <w:lvlText w:val="%3."/>
      <w:lvlJc w:val="right"/>
      <w:pPr>
        <w:ind w:left="2509" w:hanging="180"/>
      </w:pPr>
    </w:lvl>
    <w:lvl w:ilvl="3" w:tplc="C2BACFDC">
      <w:start w:val="1"/>
      <w:numFmt w:val="decimal"/>
      <w:lvlText w:val="%4."/>
      <w:lvlJc w:val="left"/>
      <w:pPr>
        <w:ind w:left="3229" w:hanging="360"/>
      </w:pPr>
    </w:lvl>
    <w:lvl w:ilvl="4" w:tplc="B4665CBA">
      <w:start w:val="1"/>
      <w:numFmt w:val="lowerLetter"/>
      <w:lvlText w:val="%5."/>
      <w:lvlJc w:val="left"/>
      <w:pPr>
        <w:ind w:left="3949" w:hanging="360"/>
      </w:pPr>
    </w:lvl>
    <w:lvl w:ilvl="5" w:tplc="BF8031C4">
      <w:start w:val="1"/>
      <w:numFmt w:val="lowerRoman"/>
      <w:lvlText w:val="%6."/>
      <w:lvlJc w:val="right"/>
      <w:pPr>
        <w:ind w:left="4669" w:hanging="180"/>
      </w:pPr>
    </w:lvl>
    <w:lvl w:ilvl="6" w:tplc="71787F9E">
      <w:start w:val="1"/>
      <w:numFmt w:val="decimal"/>
      <w:lvlText w:val="%7."/>
      <w:lvlJc w:val="left"/>
      <w:pPr>
        <w:ind w:left="5389" w:hanging="360"/>
      </w:pPr>
    </w:lvl>
    <w:lvl w:ilvl="7" w:tplc="660A28CE">
      <w:start w:val="1"/>
      <w:numFmt w:val="lowerLetter"/>
      <w:lvlText w:val="%8."/>
      <w:lvlJc w:val="left"/>
      <w:pPr>
        <w:ind w:left="6109" w:hanging="360"/>
      </w:pPr>
    </w:lvl>
    <w:lvl w:ilvl="8" w:tplc="F494598E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3F912F7"/>
    <w:multiLevelType w:val="hybridMultilevel"/>
    <w:tmpl w:val="8F6E04E4"/>
    <w:lvl w:ilvl="0" w:tplc="1BE8FFAA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A730662C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2F94869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246232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822570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C960E0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7067F3A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6E6A5CE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7812D06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668B2749"/>
    <w:multiLevelType w:val="hybridMultilevel"/>
    <w:tmpl w:val="CF8A5B76"/>
    <w:lvl w:ilvl="0" w:tplc="1D8C0B50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3E7EDAF4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6B4A8866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66EC34C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502405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58A31C2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578CF974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8C96C83A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F8A66CC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9035B25"/>
    <w:multiLevelType w:val="hybridMultilevel"/>
    <w:tmpl w:val="D9344668"/>
    <w:lvl w:ilvl="0" w:tplc="69381BA2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5DDC244E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CA29FA0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575257D0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61EBC0E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1D76B03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5C76A3F8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062C1C2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D4A8D340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 w15:restartNumberingAfterBreak="0">
    <w:nsid w:val="72EA41A1"/>
    <w:multiLevelType w:val="hybridMultilevel"/>
    <w:tmpl w:val="F006B18C"/>
    <w:lvl w:ilvl="0" w:tplc="C9F2D95E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71CAC51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9AA099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9246CE6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1A6C097C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3C06287C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77E2838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6109560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18A21EA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72EB0462"/>
    <w:multiLevelType w:val="hybridMultilevel"/>
    <w:tmpl w:val="C0DEB23C"/>
    <w:lvl w:ilvl="0" w:tplc="18C6D6B6">
      <w:start w:val="1"/>
      <w:numFmt w:val="decimal"/>
      <w:suff w:val="space"/>
      <w:lvlText w:val="%1."/>
      <w:lvlJc w:val="left"/>
      <w:pPr>
        <w:ind w:left="0" w:firstLine="709"/>
      </w:pPr>
      <w:rPr>
        <w:rFonts w:cs="Times New Roman" w:hint="default"/>
        <w:b w:val="0"/>
      </w:rPr>
    </w:lvl>
    <w:lvl w:ilvl="1" w:tplc="9236C72A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16D68824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5644ED7C">
      <w:start w:val="1"/>
      <w:numFmt w:val="decimal"/>
      <w:lvlText w:val="%4."/>
      <w:lvlJc w:val="left"/>
      <w:pPr>
        <w:ind w:left="3589" w:hanging="360"/>
      </w:pPr>
      <w:rPr>
        <w:rFonts w:cs="Times New Roman" w:hint="default"/>
      </w:rPr>
    </w:lvl>
    <w:lvl w:ilvl="4" w:tplc="622A48E6">
      <w:start w:val="1"/>
      <w:numFmt w:val="lowerLetter"/>
      <w:lvlText w:val="%5."/>
      <w:lvlJc w:val="left"/>
      <w:pPr>
        <w:ind w:left="4309" w:hanging="360"/>
      </w:pPr>
      <w:rPr>
        <w:rFonts w:cs="Times New Roman" w:hint="default"/>
      </w:rPr>
    </w:lvl>
    <w:lvl w:ilvl="5" w:tplc="08364124">
      <w:start w:val="1"/>
      <w:numFmt w:val="lowerRoman"/>
      <w:lvlText w:val="%6."/>
      <w:lvlJc w:val="right"/>
      <w:pPr>
        <w:ind w:left="5029" w:hanging="180"/>
      </w:pPr>
      <w:rPr>
        <w:rFonts w:cs="Times New Roman" w:hint="default"/>
      </w:rPr>
    </w:lvl>
    <w:lvl w:ilvl="6" w:tplc="638A003C">
      <w:start w:val="1"/>
      <w:numFmt w:val="decimal"/>
      <w:lvlText w:val="%7."/>
      <w:lvlJc w:val="left"/>
      <w:pPr>
        <w:ind w:left="5749" w:hanging="360"/>
      </w:pPr>
      <w:rPr>
        <w:rFonts w:cs="Times New Roman" w:hint="default"/>
      </w:rPr>
    </w:lvl>
    <w:lvl w:ilvl="7" w:tplc="512A1F82">
      <w:start w:val="1"/>
      <w:numFmt w:val="lowerLetter"/>
      <w:lvlText w:val="%8."/>
      <w:lvlJc w:val="left"/>
      <w:pPr>
        <w:ind w:left="6469" w:hanging="360"/>
      </w:pPr>
      <w:rPr>
        <w:rFonts w:cs="Times New Roman" w:hint="default"/>
      </w:rPr>
    </w:lvl>
    <w:lvl w:ilvl="8" w:tplc="1ED05910">
      <w:start w:val="1"/>
      <w:numFmt w:val="lowerRoman"/>
      <w:lvlText w:val="%9."/>
      <w:lvlJc w:val="right"/>
      <w:pPr>
        <w:ind w:left="7189" w:hanging="180"/>
      </w:pPr>
      <w:rPr>
        <w:rFonts w:cs="Times New Roman" w:hint="default"/>
      </w:rPr>
    </w:lvl>
  </w:abstractNum>
  <w:abstractNum w:abstractNumId="14" w15:restartNumberingAfterBreak="0">
    <w:nsid w:val="7BEC5C9E"/>
    <w:multiLevelType w:val="hybridMultilevel"/>
    <w:tmpl w:val="BBA4253E"/>
    <w:lvl w:ilvl="0" w:tplc="10A4B53C">
      <w:start w:val="1"/>
      <w:numFmt w:val="decimal"/>
      <w:suff w:val="space"/>
      <w:lvlText w:val="%1)"/>
      <w:lvlJc w:val="left"/>
      <w:rPr>
        <w:rFonts w:cs="Times New Roman" w:hint="default"/>
      </w:rPr>
    </w:lvl>
    <w:lvl w:ilvl="1" w:tplc="31A0133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84CABBC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0FE3360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87AA7E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E004B26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5541A7C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87BEED6A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3CE3BB6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7E43171C"/>
    <w:multiLevelType w:val="hybridMultilevel"/>
    <w:tmpl w:val="84B69E14"/>
    <w:lvl w:ilvl="0" w:tplc="CEF40EA6">
      <w:start w:val="1"/>
      <w:numFmt w:val="decimal"/>
      <w:suff w:val="space"/>
      <w:lvlText w:val="%1."/>
      <w:lvlJc w:val="left"/>
      <w:rPr>
        <w:rFonts w:cs="Times New Roman" w:hint="default"/>
        <w:b w:val="0"/>
      </w:rPr>
    </w:lvl>
    <w:lvl w:ilvl="1" w:tplc="7D360F96">
      <w:start w:val="1"/>
      <w:numFmt w:val="decimal"/>
      <w:lvlText w:val="%2)"/>
      <w:lvlJc w:val="left"/>
      <w:pPr>
        <w:ind w:left="2149" w:hanging="360"/>
      </w:pPr>
    </w:lvl>
    <w:lvl w:ilvl="2" w:tplc="2EA82F8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B76661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04A75A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20A5A1E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B296C24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C70B234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E7F2F434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7FE5493C"/>
    <w:multiLevelType w:val="hybridMultilevel"/>
    <w:tmpl w:val="686C6560"/>
    <w:lvl w:ilvl="0" w:tplc="85BC063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E26A7C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01C9DB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62F41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17CA0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4AA3BC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536E1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D4E7D9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53C48B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9"/>
  </w:num>
  <w:num w:numId="6">
    <w:abstractNumId w:val="14"/>
  </w:num>
  <w:num w:numId="7">
    <w:abstractNumId w:val="6"/>
  </w:num>
  <w:num w:numId="8">
    <w:abstractNumId w:val="12"/>
  </w:num>
  <w:num w:numId="9">
    <w:abstractNumId w:val="5"/>
  </w:num>
  <w:num w:numId="10">
    <w:abstractNumId w:val="10"/>
  </w:num>
  <w:num w:numId="11">
    <w:abstractNumId w:val="3"/>
  </w:num>
  <w:num w:numId="12">
    <w:abstractNumId w:val="16"/>
  </w:num>
  <w:num w:numId="13">
    <w:abstractNumId w:val="1"/>
  </w:num>
  <w:num w:numId="14">
    <w:abstractNumId w:val="4"/>
  </w:num>
  <w:num w:numId="15">
    <w:abstractNumId w:val="0"/>
  </w:num>
  <w:num w:numId="16">
    <w:abstractNumId w:val="13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5F"/>
    <w:rsid w:val="000F7C15"/>
    <w:rsid w:val="00562665"/>
    <w:rsid w:val="00574232"/>
    <w:rsid w:val="005C7BDD"/>
    <w:rsid w:val="0078407B"/>
    <w:rsid w:val="00931F41"/>
    <w:rsid w:val="0096067B"/>
    <w:rsid w:val="0098725F"/>
    <w:rsid w:val="00BE137E"/>
    <w:rsid w:val="00DC51CB"/>
    <w:rsid w:val="00F2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4E24"/>
  <w15:docId w15:val="{F9B5B92B-89FC-4C70-A0E9-2115662B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pacing w:before="0" w:after="0"/>
      <w:ind w:left="851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pacing w:before="0" w:after="0" w:line="317" w:lineRule="exact"/>
      <w:ind w:right="24"/>
      <w:jc w:val="right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9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rPr>
      <w:rFonts w:ascii="Cambria" w:hAnsi="Cambria" w:cs="Times New Roman"/>
    </w:rPr>
  </w:style>
  <w:style w:type="paragraph" w:styleId="ab">
    <w:name w:val="Balloon Text"/>
    <w:basedOn w:val="a"/>
    <w:link w:val="ac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hAnsi="Tahoma" w:cs="Times New Roman"/>
      <w:sz w:val="16"/>
    </w:rPr>
  </w:style>
  <w:style w:type="paragraph" w:styleId="ad">
    <w:name w:val="Body Text"/>
    <w:basedOn w:val="a"/>
    <w:link w:val="ae"/>
    <w:uiPriority w:val="99"/>
    <w:pPr>
      <w:spacing w:before="0" w:after="0"/>
      <w:jc w:val="both"/>
    </w:pPr>
    <w:rPr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rPr>
      <w:rFonts w:cs="Times New Roman"/>
      <w:sz w:val="20"/>
    </w:rPr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0">
    <w:name w:val="Верхний колонтитул Знак"/>
    <w:basedOn w:val="a0"/>
    <w:link w:val="af"/>
    <w:uiPriority w:val="99"/>
    <w:rPr>
      <w:rFonts w:cs="Times New Roman"/>
      <w:sz w:val="28"/>
      <w:lang w:val="ru-RU" w:eastAsia="ru-RU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f2">
    <w:name w:val="Нижний колонтитул Знак"/>
    <w:basedOn w:val="a0"/>
    <w:link w:val="af1"/>
    <w:uiPriority w:val="99"/>
    <w:rPr>
      <w:rFonts w:cs="Times New Roman"/>
      <w:sz w:val="28"/>
      <w:lang w:val="ru-RU" w:eastAsia="ru-RU"/>
    </w:rPr>
  </w:style>
  <w:style w:type="paragraph" w:styleId="25">
    <w:name w:val="Body Text 2"/>
    <w:basedOn w:val="a"/>
    <w:link w:val="26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6">
    <w:name w:val="Основной текст 2 Знак"/>
    <w:basedOn w:val="a0"/>
    <w:link w:val="25"/>
    <w:uiPriority w:val="99"/>
    <w:semiHidden/>
    <w:rPr>
      <w:rFonts w:cs="Times New Roman"/>
      <w:sz w:val="20"/>
    </w:rPr>
  </w:style>
  <w:style w:type="paragraph" w:styleId="27">
    <w:name w:val="Body Text Indent 2"/>
    <w:basedOn w:val="a"/>
    <w:link w:val="28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rFonts w:cs="Times New Roman"/>
      <w:sz w:val="20"/>
    </w:rPr>
  </w:style>
  <w:style w:type="character" w:styleId="af3">
    <w:name w:val="page number"/>
    <w:basedOn w:val="a0"/>
    <w:uiPriority w:val="99"/>
    <w:rPr>
      <w:rFonts w:cs="Times New Roman"/>
    </w:rPr>
  </w:style>
  <w:style w:type="paragraph" w:styleId="33">
    <w:name w:val="Body Text Indent 3"/>
    <w:basedOn w:val="a"/>
    <w:link w:val="34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Pr>
      <w:rFonts w:cs="Times New Roman"/>
      <w:sz w:val="16"/>
    </w:rPr>
  </w:style>
  <w:style w:type="paragraph" w:customStyle="1" w:styleId="ConsNormal">
    <w:name w:val="ConsNormal"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rPr>
      <w:rFonts w:ascii="Courier New" w:hAnsi="Courier New" w:cs="Courier New"/>
    </w:rPr>
  </w:style>
  <w:style w:type="paragraph" w:customStyle="1" w:styleId="ConsTitle">
    <w:name w:val="ConsTitle"/>
    <w:rPr>
      <w:rFonts w:ascii="Arial" w:hAnsi="Arial" w:cs="Arial"/>
      <w:b/>
      <w:bCs/>
      <w:sz w:val="16"/>
      <w:szCs w:val="16"/>
    </w:rPr>
  </w:style>
  <w:style w:type="paragraph" w:styleId="35">
    <w:name w:val="Body Text 3"/>
    <w:basedOn w:val="a"/>
    <w:link w:val="36"/>
    <w:uiPriority w:val="99"/>
    <w:pPr>
      <w:widowControl w:val="0"/>
      <w:spacing w:before="0" w:after="0"/>
      <w:jc w:val="both"/>
    </w:pPr>
    <w:rPr>
      <w:szCs w:val="24"/>
    </w:rPr>
  </w:style>
  <w:style w:type="character" w:customStyle="1" w:styleId="36">
    <w:name w:val="Основной текст 3 Знак"/>
    <w:basedOn w:val="a0"/>
    <w:link w:val="35"/>
    <w:uiPriority w:val="99"/>
    <w:semiHidden/>
    <w:rPr>
      <w:rFonts w:cs="Times New Roman"/>
      <w:sz w:val="16"/>
    </w:rPr>
  </w:style>
  <w:style w:type="paragraph" w:customStyle="1" w:styleId="43">
    <w:name w:val="Заголовок4"/>
    <w:basedOn w:val="1"/>
    <w:next w:val="5"/>
    <w:uiPriority w:val="99"/>
    <w:pPr>
      <w:widowControl w:val="0"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spacing w:before="1860" w:line="320" w:lineRule="auto"/>
      <w:ind w:right="1600"/>
    </w:pPr>
    <w:rPr>
      <w:sz w:val="18"/>
      <w:szCs w:val="18"/>
    </w:rPr>
  </w:style>
  <w:style w:type="paragraph" w:styleId="af4">
    <w:name w:val="Normal (Web)"/>
    <w:basedOn w:val="a"/>
    <w:uiPriority w:val="99"/>
    <w:pPr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rPr>
      <w:b/>
      <w:bCs/>
      <w:sz w:val="28"/>
      <w:szCs w:val="28"/>
    </w:rPr>
  </w:style>
  <w:style w:type="paragraph" w:styleId="af5">
    <w:name w:val="Title"/>
    <w:basedOn w:val="a"/>
    <w:link w:val="af6"/>
    <w:uiPriority w:val="10"/>
    <w:qFormat/>
    <w:pPr>
      <w:spacing w:before="0" w:after="0"/>
      <w:jc w:val="center"/>
    </w:pPr>
    <w:rPr>
      <w:b/>
      <w:bCs/>
      <w:szCs w:val="24"/>
    </w:rPr>
  </w:style>
  <w:style w:type="character" w:customStyle="1" w:styleId="af6">
    <w:name w:val="Заголовок Знак"/>
    <w:basedOn w:val="a0"/>
    <w:link w:val="af5"/>
    <w:uiPriority w:val="10"/>
    <w:rPr>
      <w:rFonts w:ascii="Cambria" w:hAnsi="Cambria" w:cs="Times New Roman"/>
      <w:b/>
      <w:sz w:val="32"/>
    </w:rPr>
  </w:style>
  <w:style w:type="paragraph" w:customStyle="1" w:styleId="H1">
    <w:name w:val="H1"/>
    <w:basedOn w:val="a"/>
    <w:next w:val="a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customStyle="1" w:styleId="af7">
    <w:name w:val="Термин"/>
    <w:basedOn w:val="a"/>
    <w:next w:val="a"/>
    <w:uiPriority w:val="99"/>
    <w:pPr>
      <w:spacing w:before="0" w:after="0"/>
    </w:pPr>
    <w:rPr>
      <w:szCs w:val="24"/>
      <w:lang w:val="pl-PL"/>
    </w:rPr>
  </w:style>
  <w:style w:type="paragraph" w:customStyle="1" w:styleId="af8">
    <w:name w:val="Список определений"/>
    <w:basedOn w:val="a"/>
    <w:next w:val="af7"/>
    <w:uiPriority w:val="99"/>
    <w:pPr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hAnsi="Courier New" w:cs="Courier New"/>
    </w:rPr>
  </w:style>
  <w:style w:type="paragraph" w:styleId="af9">
    <w:name w:val="Block Text"/>
    <w:basedOn w:val="a"/>
    <w:uiPriority w:val="99"/>
    <w:pPr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a">
    <w:name w:val="Цветовое выделение"/>
    <w:uiPriority w:val="99"/>
    <w:rPr>
      <w:b/>
      <w:color w:val="000080"/>
      <w:sz w:val="20"/>
    </w:rPr>
  </w:style>
  <w:style w:type="character" w:customStyle="1" w:styleId="afb">
    <w:name w:val="Не вступил в силу"/>
    <w:uiPriority w:val="99"/>
    <w:rPr>
      <w:color w:val="008080"/>
      <w:sz w:val="20"/>
    </w:rPr>
  </w:style>
  <w:style w:type="paragraph" w:customStyle="1" w:styleId="afc">
    <w:name w:val="Таблицы (моноширинный)"/>
    <w:basedOn w:val="a"/>
    <w:next w:val="a"/>
    <w:uiPriority w:val="99"/>
    <w:pPr>
      <w:widowControl w:val="0"/>
      <w:spacing w:before="0" w:after="0"/>
      <w:jc w:val="both"/>
    </w:pPr>
    <w:rPr>
      <w:rFonts w:ascii="Courier New" w:hAnsi="Courier New" w:cs="Courier New"/>
      <w:sz w:val="20"/>
    </w:rPr>
  </w:style>
  <w:style w:type="paragraph" w:styleId="afd">
    <w:name w:val="Plain Text"/>
    <w:basedOn w:val="a"/>
    <w:link w:val="afe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customStyle="1" w:styleId="afe">
    <w:name w:val="Текст Знак"/>
    <w:basedOn w:val="a0"/>
    <w:link w:val="afd"/>
    <w:uiPriority w:val="99"/>
    <w:semiHidden/>
    <w:rPr>
      <w:rFonts w:ascii="Courier New" w:hAnsi="Courier New" w:cs="Times New Roman"/>
      <w:sz w:val="20"/>
    </w:rPr>
  </w:style>
  <w:style w:type="paragraph" w:styleId="aff">
    <w:name w:val="footnote text"/>
    <w:basedOn w:val="a"/>
    <w:link w:val="aff0"/>
    <w:uiPriority w:val="99"/>
    <w:semiHidden/>
    <w:pPr>
      <w:spacing w:before="0" w:after="0"/>
    </w:pPr>
    <w:rPr>
      <w:sz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13">
    <w:name w:val="Основной шрифт абзаца1"/>
    <w:uiPriority w:val="99"/>
    <w:rPr>
      <w:sz w:val="20"/>
    </w:rPr>
  </w:style>
  <w:style w:type="paragraph" w:customStyle="1" w:styleId="aff1">
    <w:name w:val="Îñíîâíîé òåêñò"/>
    <w:basedOn w:val="aff2"/>
    <w:uiPriority w:val="99"/>
    <w:rPr>
      <w:sz w:val="28"/>
      <w:szCs w:val="28"/>
    </w:rPr>
  </w:style>
  <w:style w:type="paragraph" w:customStyle="1" w:styleId="aff2">
    <w:name w:val="Îáû÷íûé"/>
    <w:uiPriority w:val="99"/>
    <w:rPr>
      <w:lang w:eastAsia="ar-SA"/>
    </w:rPr>
  </w:style>
  <w:style w:type="character" w:customStyle="1" w:styleId="aff3">
    <w:name w:val="Стиль полужирный"/>
    <w:uiPriority w:val="99"/>
    <w:rPr>
      <w:rFonts w:ascii="Times New Roman" w:hAnsi="Times New Roman"/>
      <w:sz w:val="24"/>
    </w:rPr>
  </w:style>
  <w:style w:type="paragraph" w:styleId="aff4">
    <w:name w:val="Body Text Indent"/>
    <w:basedOn w:val="a"/>
    <w:link w:val="aff5"/>
    <w:uiPriority w:val="99"/>
    <w:pPr>
      <w:spacing w:before="0" w:after="120"/>
      <w:ind w:left="283"/>
    </w:pPr>
    <w:rPr>
      <w:sz w:val="28"/>
      <w:szCs w:val="28"/>
    </w:rPr>
  </w:style>
  <w:style w:type="character" w:customStyle="1" w:styleId="aff5">
    <w:name w:val="Основной текст с отступом Знак"/>
    <w:basedOn w:val="a0"/>
    <w:link w:val="aff4"/>
    <w:uiPriority w:val="99"/>
    <w:semiHidden/>
    <w:rPr>
      <w:rFonts w:cs="Times New Roman"/>
      <w:sz w:val="20"/>
    </w:rPr>
  </w:style>
  <w:style w:type="table" w:styleId="aff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7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aff8">
    <w:name w:val="Прижатый влево"/>
    <w:basedOn w:val="a"/>
    <w:next w:val="a"/>
    <w:uiPriority w:val="99"/>
    <w:pPr>
      <w:widowControl w:val="0"/>
      <w:spacing w:before="0" w:after="0"/>
    </w:pPr>
    <w:rPr>
      <w:rFonts w:ascii="Arial" w:hAnsi="Arial" w:cs="Arial"/>
      <w:sz w:val="20"/>
    </w:rPr>
  </w:style>
  <w:style w:type="paragraph" w:styleId="aff9">
    <w:name w:val="No Spacing"/>
    <w:uiPriority w:val="1"/>
    <w:qFormat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4">
    <w:name w:val="заголовок 1"/>
    <w:basedOn w:val="a"/>
    <w:next w:val="a"/>
    <w:uiPriority w:val="99"/>
    <w:pPr>
      <w:keepNext/>
      <w:widowControl w:val="0"/>
      <w:spacing w:before="0" w:after="0"/>
      <w:jc w:val="both"/>
      <w:outlineLvl w:val="0"/>
    </w:pPr>
    <w:rPr>
      <w:sz w:val="28"/>
      <w:szCs w:val="28"/>
    </w:rPr>
  </w:style>
  <w:style w:type="paragraph" w:customStyle="1" w:styleId="affa">
    <w:name w:val="Кому"/>
    <w:basedOn w:val="a"/>
    <w:uiPriority w:val="99"/>
    <w:pPr>
      <w:spacing w:before="0" w:after="0"/>
    </w:pPr>
    <w:rPr>
      <w:rFonts w:ascii="Baltica" w:hAnsi="Baltica" w:cs="Baltica"/>
      <w:szCs w:val="24"/>
    </w:rPr>
  </w:style>
  <w:style w:type="paragraph" w:customStyle="1" w:styleId="29">
    <w:name w:val="заголовок 2"/>
    <w:basedOn w:val="a"/>
    <w:next w:val="a"/>
    <w:uiPriority w:val="99"/>
    <w:pPr>
      <w:keepNext/>
      <w:spacing w:before="0" w:after="0"/>
      <w:outlineLvl w:val="1"/>
    </w:pPr>
    <w:rPr>
      <w:sz w:val="28"/>
      <w:szCs w:val="28"/>
    </w:rPr>
  </w:style>
  <w:style w:type="paragraph" w:customStyle="1" w:styleId="affb">
    <w:name w:val="Цитаты"/>
    <w:basedOn w:val="a"/>
    <w:uiPriority w:val="99"/>
    <w:pPr>
      <w:ind w:left="360" w:right="360"/>
    </w:pPr>
    <w:rPr>
      <w:szCs w:val="24"/>
    </w:rPr>
  </w:style>
  <w:style w:type="character" w:styleId="affc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37">
    <w:name w:val="заголовок 3"/>
    <w:basedOn w:val="a"/>
    <w:next w:val="a"/>
    <w:uiPriority w:val="99"/>
    <w:pPr>
      <w:keepNext/>
      <w:spacing w:before="0" w:after="0"/>
      <w:jc w:val="center"/>
    </w:pPr>
    <w:rPr>
      <w:sz w:val="28"/>
      <w:szCs w:val="28"/>
      <w:lang w:val="en-US"/>
    </w:rPr>
  </w:style>
  <w:style w:type="character" w:styleId="affd">
    <w:name w:val="Strong"/>
    <w:basedOn w:val="a0"/>
    <w:uiPriority w:val="99"/>
    <w:qFormat/>
    <w:rPr>
      <w:rFonts w:cs="Times New Roman"/>
      <w:b/>
    </w:rPr>
  </w:style>
  <w:style w:type="paragraph" w:styleId="affe">
    <w:name w:val="Subtitle"/>
    <w:basedOn w:val="a"/>
    <w:link w:val="afff"/>
    <w:uiPriority w:val="99"/>
    <w:qFormat/>
    <w:pPr>
      <w:spacing w:before="0" w:after="0"/>
      <w:ind w:firstLine="720"/>
      <w:jc w:val="right"/>
    </w:pPr>
    <w:rPr>
      <w:sz w:val="28"/>
      <w:szCs w:val="28"/>
    </w:rPr>
  </w:style>
  <w:style w:type="character" w:customStyle="1" w:styleId="afff">
    <w:name w:val="Подзаголовок Знак"/>
    <w:basedOn w:val="a0"/>
    <w:link w:val="affe"/>
    <w:uiPriority w:val="99"/>
    <w:rPr>
      <w:rFonts w:ascii="Cambria" w:hAnsi="Cambria" w:cs="Times New Roman"/>
      <w:sz w:val="24"/>
    </w:rPr>
  </w:style>
  <w:style w:type="paragraph" w:customStyle="1" w:styleId="62">
    <w:name w:val="заголовок 6"/>
    <w:basedOn w:val="a"/>
    <w:next w:val="a"/>
    <w:uiPriority w:val="99"/>
    <w:pPr>
      <w:keepNext/>
      <w:spacing w:before="0" w:after="0"/>
      <w:jc w:val="center"/>
      <w:outlineLvl w:val="5"/>
    </w:pPr>
    <w:rPr>
      <w:sz w:val="28"/>
      <w:szCs w:val="28"/>
    </w:rPr>
  </w:style>
  <w:style w:type="character" w:customStyle="1" w:styleId="15">
    <w:name w:val="Гиперссылка1"/>
    <w:uiPriority w:val="99"/>
    <w:rPr>
      <w:color w:val="0000FF"/>
      <w:u w:val="none"/>
    </w:rPr>
  </w:style>
  <w:style w:type="paragraph" w:styleId="2a">
    <w:name w:val="envelope return"/>
    <w:basedOn w:val="a"/>
    <w:uiPriority w:val="99"/>
    <w:pPr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pPr>
      <w:keepNext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f0">
    <w:name w:val="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2">
    <w:name w:val="Об"/>
    <w:uiPriority w:val="99"/>
    <w:pPr>
      <w:widowControl w:val="0"/>
    </w:pPr>
  </w:style>
  <w:style w:type="paragraph" w:customStyle="1" w:styleId="afff3">
    <w:name w:val="Прикольный"/>
    <w:basedOn w:val="afff2"/>
    <w:uiPriority w:val="99"/>
  </w:style>
  <w:style w:type="paragraph" w:customStyle="1" w:styleId="16">
    <w:name w:val="Знак Знак Знак Знак1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4">
    <w:name w:val="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5">
    <w:name w:val="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2b">
    <w:name w:val="Знак Знак Знак Знак2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afff6">
    <w:name w:val="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9">
    <w:name w:val="Знак Знак Знак Знак1 Знак Знак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нак Знак Знак1 Знак"/>
    <w:basedOn w:val="a"/>
    <w:uiPriority w:val="99"/>
    <w:pPr>
      <w:widowControl w:val="0"/>
      <w:spacing w:beforeAutospacing="1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character" w:customStyle="1" w:styleId="afff7">
    <w:name w:val="Гипертекстовая ссылка"/>
    <w:uiPriority w:val="99"/>
    <w:rPr>
      <w:color w:val="008000"/>
      <w:sz w:val="20"/>
      <w:u w:val="single"/>
    </w:rPr>
  </w:style>
  <w:style w:type="paragraph" w:customStyle="1" w:styleId="afff8">
    <w:name w:val="????????"/>
    <w:basedOn w:val="a"/>
    <w:uiPriority w:val="99"/>
    <w:pPr>
      <w:widowControl w:val="0"/>
      <w:spacing w:before="0" w:after="0"/>
      <w:jc w:val="center"/>
    </w:pPr>
    <w:rPr>
      <w:sz w:val="28"/>
      <w:szCs w:val="28"/>
    </w:rPr>
  </w:style>
  <w:style w:type="paragraph" w:customStyle="1" w:styleId="ConsPlusCell">
    <w:name w:val="ConsPlusCell"/>
    <w:uiPriority w:val="99"/>
    <w:pPr>
      <w:widowControl w:val="0"/>
    </w:pPr>
    <w:rPr>
      <w:rFonts w:ascii="Arial" w:hAnsi="Arial" w:cs="Arial"/>
    </w:rPr>
  </w:style>
  <w:style w:type="character" w:customStyle="1" w:styleId="44">
    <w:name w:val="Основной текст (4)"/>
    <w:link w:val="410"/>
    <w:uiPriority w:val="99"/>
    <w:rPr>
      <w:b/>
      <w:sz w:val="18"/>
    </w:rPr>
  </w:style>
  <w:style w:type="paragraph" w:customStyle="1" w:styleId="410">
    <w:name w:val="Основной текст (4)1"/>
    <w:basedOn w:val="a"/>
    <w:link w:val="44"/>
    <w:uiPriority w:val="99"/>
    <w:pPr>
      <w:shd w:val="clear" w:color="auto" w:fill="FFFFFF"/>
      <w:spacing w:before="240" w:after="480" w:line="240" w:lineRule="atLeast"/>
      <w:jc w:val="center"/>
    </w:pPr>
    <w:rPr>
      <w:b/>
      <w:bCs/>
      <w:sz w:val="18"/>
      <w:szCs w:val="18"/>
    </w:rPr>
  </w:style>
  <w:style w:type="character" w:customStyle="1" w:styleId="38">
    <w:name w:val="Основной текст (3)"/>
    <w:link w:val="310"/>
    <w:uiPriority w:val="99"/>
    <w:rPr>
      <w:sz w:val="28"/>
    </w:rPr>
  </w:style>
  <w:style w:type="paragraph" w:customStyle="1" w:styleId="310">
    <w:name w:val="Основной текст (3)1"/>
    <w:basedOn w:val="a"/>
    <w:link w:val="38"/>
    <w:uiPriority w:val="99"/>
    <w:pPr>
      <w:shd w:val="clear" w:color="auto" w:fill="FFFFFF"/>
      <w:spacing w:before="300" w:after="240" w:line="240" w:lineRule="atLeast"/>
      <w:jc w:val="center"/>
    </w:pPr>
    <w:rPr>
      <w:sz w:val="28"/>
      <w:szCs w:val="28"/>
    </w:rPr>
  </w:style>
  <w:style w:type="paragraph" w:customStyle="1" w:styleId="afff9">
    <w:name w:val="Текст (лев. подпись)"/>
    <w:basedOn w:val="a"/>
    <w:next w:val="a"/>
    <w:uiPriority w:val="99"/>
    <w:pPr>
      <w:widowControl w:val="0"/>
      <w:spacing w:before="0" w:after="0"/>
    </w:pPr>
    <w:rPr>
      <w:rFonts w:ascii="Arial" w:hAnsi="Arial"/>
      <w:sz w:val="20"/>
    </w:rPr>
  </w:style>
  <w:style w:type="paragraph" w:customStyle="1" w:styleId="afffa">
    <w:name w:val="Текст (прав. подпись)"/>
    <w:basedOn w:val="a"/>
    <w:next w:val="a"/>
    <w:uiPriority w:val="99"/>
    <w:pPr>
      <w:widowControl w:val="0"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pPr>
      <w:widowControl w:val="0"/>
      <w:shd w:val="clear" w:color="auto" w:fill="FFFFFF"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b">
    <w:name w:val="обычный"/>
    <w:basedOn w:val="a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b">
    <w:name w:val="Верхний колонтитул1"/>
    <w:basedOn w:val="a"/>
    <w:pPr>
      <w:tabs>
        <w:tab w:val="center" w:pos="4153"/>
        <w:tab w:val="right" w:pos="8306"/>
      </w:tabs>
      <w:spacing w:before="0" w:after="0"/>
    </w:pPr>
    <w:rPr>
      <w:sz w:val="28"/>
    </w:rPr>
  </w:style>
  <w:style w:type="character" w:styleId="afffc">
    <w:name w:val="annotation reference"/>
    <w:basedOn w:val="a0"/>
    <w:uiPriority w:val="99"/>
    <w:semiHidden/>
    <w:unhideWhenUsed/>
    <w:rPr>
      <w:rFonts w:cs="Times New Roman"/>
      <w:sz w:val="16"/>
      <w:szCs w:val="16"/>
    </w:rPr>
  </w:style>
  <w:style w:type="paragraph" w:styleId="afffd">
    <w:name w:val="annotation text"/>
    <w:basedOn w:val="a"/>
    <w:link w:val="afffe"/>
    <w:uiPriority w:val="99"/>
    <w:semiHidden/>
    <w:unhideWhenUsed/>
    <w:rPr>
      <w:sz w:val="20"/>
    </w:rPr>
  </w:style>
  <w:style w:type="character" w:customStyle="1" w:styleId="afffe">
    <w:name w:val="Текст примечания Знак"/>
    <w:basedOn w:val="a0"/>
    <w:link w:val="afffd"/>
    <w:uiPriority w:val="99"/>
    <w:semiHidden/>
    <w:rPr>
      <w:rFonts w:cs="Times New Roman"/>
    </w:rPr>
  </w:style>
  <w:style w:type="paragraph" w:styleId="affff">
    <w:name w:val="annotation subject"/>
    <w:basedOn w:val="afffd"/>
    <w:next w:val="afffd"/>
    <w:link w:val="affff0"/>
    <w:uiPriority w:val="99"/>
    <w:semiHidden/>
    <w:unhideWhenUsed/>
    <w:rPr>
      <w:b/>
      <w:bCs/>
    </w:rPr>
  </w:style>
  <w:style w:type="character" w:customStyle="1" w:styleId="affff0">
    <w:name w:val="Тема примечания Знак"/>
    <w:basedOn w:val="afffe"/>
    <w:link w:val="affff"/>
    <w:uiPriority w:val="99"/>
    <w:semiHidden/>
    <w:rPr>
      <w:rFonts w:cs="Times New Roman"/>
      <w:b/>
      <w:bCs/>
    </w:rPr>
  </w:style>
  <w:style w:type="paragraph" w:styleId="aff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3EF51A0-812A-49BB-9F3E-75F2B4DD1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User;aik@nso.ru</dc:creator>
  <cp:keywords/>
  <dc:description/>
  <cp:lastModifiedBy>Зайцева Алина Дмитриевна</cp:lastModifiedBy>
  <cp:revision>2</cp:revision>
  <dcterms:created xsi:type="dcterms:W3CDTF">2023-09-28T10:42:00Z</dcterms:created>
  <dcterms:modified xsi:type="dcterms:W3CDTF">2023-09-28T10:42:00Z</dcterms:modified>
</cp:coreProperties>
</file>