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476"/>
        <w:gridCol w:w="6003"/>
        <w:gridCol w:w="465"/>
        <w:gridCol w:w="2087"/>
      </w:tblGrid>
      <w:tr w:rsidR="005A35E0" w:rsidRPr="005A35E0" w:rsidTr="00D61B6B">
        <w:trPr>
          <w:trHeight w:val="2698"/>
        </w:trPr>
        <w:tc>
          <w:tcPr>
            <w:tcW w:w="10031" w:type="dxa"/>
            <w:gridSpan w:val="4"/>
          </w:tcPr>
          <w:p w:rsidR="005A35E0" w:rsidRPr="005A35E0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5E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12450D9" wp14:editId="393E4C5B">
                  <wp:extent cx="523875" cy="628650"/>
                  <wp:effectExtent l="0" t="0" r="952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5E0" w:rsidRPr="005A35E0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7DAE" w:rsidRPr="00C64A6D" w:rsidRDefault="00537DAE" w:rsidP="00537D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A6D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  <w:p w:rsidR="001B294C" w:rsidRPr="00C64A6D" w:rsidRDefault="001B294C" w:rsidP="001B29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A6D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  <w:p w:rsidR="0032232C" w:rsidRPr="00C64A6D" w:rsidRDefault="0032232C" w:rsidP="00322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A6D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НОВОСИБИРСКОЙ ОБЛАСТИ</w:t>
            </w:r>
          </w:p>
          <w:p w:rsidR="005A35E0" w:rsidRPr="00C64A6D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35E0" w:rsidRPr="00C64A6D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A6D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5A35E0" w:rsidRPr="005A35E0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35E0" w:rsidRPr="005A35E0" w:rsidTr="00304C85">
        <w:tc>
          <w:tcPr>
            <w:tcW w:w="1476" w:type="dxa"/>
            <w:tcBorders>
              <w:bottom w:val="single" w:sz="4" w:space="0" w:color="auto"/>
            </w:tcBorders>
          </w:tcPr>
          <w:p w:rsidR="005A35E0" w:rsidRPr="005A35E0" w:rsidRDefault="005A35E0" w:rsidP="005A3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3" w:type="dxa"/>
          </w:tcPr>
          <w:p w:rsidR="005A35E0" w:rsidRPr="005A35E0" w:rsidRDefault="005A35E0" w:rsidP="005A3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" w:type="dxa"/>
          </w:tcPr>
          <w:p w:rsidR="005A35E0" w:rsidRPr="005A35E0" w:rsidRDefault="005A35E0" w:rsidP="005A3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35E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5A35E0" w:rsidRPr="005A35E0" w:rsidRDefault="005A35E0" w:rsidP="005A3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35E0" w:rsidRPr="00537DAE" w:rsidTr="00D61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5E0" w:rsidRPr="00537DAE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5E0" w:rsidRPr="00537DAE" w:rsidRDefault="005A35E0" w:rsidP="005A35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5A35E0" w:rsidRPr="00537DAE" w:rsidRDefault="005A35E0" w:rsidP="005A3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F83" w:rsidRPr="00537DAE" w:rsidRDefault="00862F83" w:rsidP="00862F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DAE">
        <w:rPr>
          <w:rFonts w:ascii="Times New Roman" w:hAnsi="Times New Roman" w:cs="Times New Roman"/>
          <w:sz w:val="28"/>
          <w:szCs w:val="28"/>
        </w:rPr>
        <w:t xml:space="preserve">Об утверждении программы подготовки граждан, </w:t>
      </w:r>
    </w:p>
    <w:p w:rsidR="00862F83" w:rsidRPr="00537DAE" w:rsidRDefault="00862F83" w:rsidP="00862F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DAE">
        <w:rPr>
          <w:rFonts w:ascii="Times New Roman" w:hAnsi="Times New Roman" w:cs="Times New Roman"/>
          <w:sz w:val="28"/>
          <w:szCs w:val="28"/>
        </w:rPr>
        <w:t>выразивших желание стать опекунами или попечителями совершеннолетних недееспособных или не полностью дееспособных граждан</w:t>
      </w:r>
    </w:p>
    <w:p w:rsidR="00EB6F72" w:rsidRPr="00537DAE" w:rsidRDefault="00EB6F72" w:rsidP="005A35E0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62F83" w:rsidRDefault="000D1732" w:rsidP="000D17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7DAE">
        <w:rPr>
          <w:rFonts w:ascii="Times New Roman" w:hAnsi="Times New Roman" w:cs="Times New Roman"/>
          <w:sz w:val="28"/>
          <w:szCs w:val="28"/>
        </w:rPr>
        <w:tab/>
      </w:r>
      <w:r w:rsidR="00862F83" w:rsidRPr="00537DAE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труда и социальной защиты Российской Федерации от 12.02.2020 № 58н «Об утверждении примерной</w:t>
      </w:r>
      <w:r w:rsidR="00862F83" w:rsidRPr="00862F83">
        <w:rPr>
          <w:rFonts w:ascii="Times New Roman" w:hAnsi="Times New Roman" w:cs="Times New Roman"/>
          <w:sz w:val="27"/>
          <w:szCs w:val="27"/>
        </w:rPr>
        <w:t xml:space="preserve">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граждан» </w:t>
      </w:r>
    </w:p>
    <w:p w:rsidR="009D6F11" w:rsidRDefault="009D6F11" w:rsidP="000D17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E0" w:rsidRPr="009D6F11" w:rsidRDefault="009D6F11" w:rsidP="000D17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F11">
        <w:rPr>
          <w:rFonts w:ascii="Times New Roman" w:hAnsi="Times New Roman" w:cs="Times New Roman"/>
          <w:b/>
          <w:sz w:val="28"/>
          <w:szCs w:val="28"/>
        </w:rPr>
        <w:t>ПРИКАЗЫВА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D6F11">
        <w:rPr>
          <w:rFonts w:ascii="Times New Roman" w:hAnsi="Times New Roman" w:cs="Times New Roman"/>
          <w:b/>
          <w:sz w:val="28"/>
          <w:szCs w:val="28"/>
        </w:rPr>
        <w:t>М:</w:t>
      </w:r>
    </w:p>
    <w:p w:rsidR="009D6F11" w:rsidRPr="00C64A6D" w:rsidRDefault="009D6F11" w:rsidP="000D17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732" w:rsidRPr="00C64A6D" w:rsidRDefault="000D1732" w:rsidP="003B2A8C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6D">
        <w:rPr>
          <w:rFonts w:ascii="Times New Roman" w:hAnsi="Times New Roman" w:cs="Times New Roman"/>
          <w:sz w:val="28"/>
          <w:szCs w:val="28"/>
        </w:rPr>
        <w:t>1. </w:t>
      </w:r>
      <w:r w:rsidR="00862F83" w:rsidRPr="00862F83">
        <w:rPr>
          <w:rFonts w:ascii="Times New Roman" w:hAnsi="Times New Roman" w:cs="Times New Roman"/>
          <w:sz w:val="28"/>
          <w:szCs w:val="28"/>
        </w:rPr>
        <w:t>Утвердить программу подготовки граждан, выразивших желание стать опекунами или попечителями совершеннолетних недееспособных или не полностью дееспособных граждан, согласно приложению к настоящему приказу</w:t>
      </w:r>
      <w:r w:rsidRPr="00C64A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5E0" w:rsidRDefault="000D1732" w:rsidP="003B2A8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6D">
        <w:rPr>
          <w:rFonts w:ascii="Times New Roman" w:hAnsi="Times New Roman" w:cs="Times New Roman"/>
          <w:sz w:val="28"/>
          <w:szCs w:val="28"/>
        </w:rPr>
        <w:t>2</w:t>
      </w:r>
      <w:r w:rsidR="005A35E0" w:rsidRPr="00C64A6D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приказа возложить на </w:t>
      </w:r>
      <w:r w:rsidR="008C2F90">
        <w:rPr>
          <w:rFonts w:ascii="Times New Roman" w:hAnsi="Times New Roman" w:cs="Times New Roman"/>
          <w:sz w:val="28"/>
          <w:szCs w:val="28"/>
        </w:rPr>
        <w:t>заместителей</w:t>
      </w:r>
      <w:r w:rsidR="00A35A15" w:rsidRPr="00C64A6D">
        <w:rPr>
          <w:rFonts w:ascii="Times New Roman" w:hAnsi="Times New Roman" w:cs="Times New Roman"/>
          <w:sz w:val="28"/>
          <w:szCs w:val="28"/>
        </w:rPr>
        <w:t xml:space="preserve"> министра труда и социального развития Новосибирской области Потапову О.Р.</w:t>
      </w:r>
      <w:r w:rsidR="008C2F90">
        <w:rPr>
          <w:rFonts w:ascii="Times New Roman" w:hAnsi="Times New Roman" w:cs="Times New Roman"/>
          <w:sz w:val="28"/>
          <w:szCs w:val="28"/>
        </w:rPr>
        <w:t>, Шалыгину Л.С.,</w:t>
      </w:r>
      <w:r w:rsidR="00A35A15">
        <w:rPr>
          <w:rFonts w:ascii="Times New Roman" w:hAnsi="Times New Roman" w:cs="Times New Roman"/>
          <w:sz w:val="28"/>
          <w:szCs w:val="28"/>
        </w:rPr>
        <w:t xml:space="preserve"> </w:t>
      </w:r>
      <w:r w:rsidR="005A35E0" w:rsidRPr="00C64A6D">
        <w:rPr>
          <w:rFonts w:ascii="Times New Roman" w:hAnsi="Times New Roman" w:cs="Times New Roman"/>
          <w:sz w:val="28"/>
          <w:szCs w:val="28"/>
        </w:rPr>
        <w:t xml:space="preserve">заместителя министра здравоохранения Новосибирской области Лиханова А.В., заместителя министра образования Новосибирской области </w:t>
      </w:r>
      <w:r w:rsidR="007E0F16">
        <w:rPr>
          <w:rFonts w:ascii="Times New Roman" w:hAnsi="Times New Roman" w:cs="Times New Roman"/>
          <w:sz w:val="28"/>
          <w:szCs w:val="28"/>
        </w:rPr>
        <w:t>Мануйлову И.В.</w:t>
      </w:r>
    </w:p>
    <w:p w:rsidR="00D5201D" w:rsidRDefault="00D5201D" w:rsidP="003B2A8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B6D" w:rsidRDefault="00177B6D" w:rsidP="003B2A8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EE1" w:rsidRDefault="004B4EE1" w:rsidP="003B2A8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3402"/>
      </w:tblGrid>
      <w:tr w:rsidR="00177B6D" w:rsidTr="00537DAE">
        <w:tc>
          <w:tcPr>
            <w:tcW w:w="3652" w:type="dxa"/>
          </w:tcPr>
          <w:p w:rsidR="00177B6D" w:rsidRDefault="00537DAE" w:rsidP="00537DA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 xml:space="preserve">  Я.А. Фролов </w:t>
            </w:r>
          </w:p>
        </w:tc>
        <w:tc>
          <w:tcPr>
            <w:tcW w:w="3260" w:type="dxa"/>
          </w:tcPr>
          <w:p w:rsidR="00537DAE" w:rsidRDefault="00537DAE" w:rsidP="00537DA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 xml:space="preserve">Министр здравоохранения Новосибирской области _________ К.В. Хальзов </w:t>
            </w:r>
          </w:p>
          <w:p w:rsidR="00177B6D" w:rsidRDefault="00177B6D" w:rsidP="00537DA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37DAE" w:rsidRPr="00537DAE" w:rsidRDefault="00537DAE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  <w:p w:rsidR="00537DAE" w:rsidRPr="00537DAE" w:rsidRDefault="00537DAE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537DAE" w:rsidRPr="00537DAE" w:rsidRDefault="00537DAE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177B6D" w:rsidRDefault="00537DAE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Pr="00537DAE">
              <w:rPr>
                <w:rFonts w:ascii="Times New Roman" w:hAnsi="Times New Roman" w:cs="Times New Roman"/>
                <w:sz w:val="28"/>
                <w:szCs w:val="28"/>
              </w:rPr>
              <w:t>С.В. Федорчук</w:t>
            </w:r>
          </w:p>
          <w:p w:rsidR="00F04EC5" w:rsidRDefault="00F04EC5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C5" w:rsidRDefault="00F04EC5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C5" w:rsidRDefault="00F04EC5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C5" w:rsidRDefault="00F04EC5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C5" w:rsidRDefault="00F04EC5" w:rsidP="00537DAE">
            <w:pPr>
              <w:tabs>
                <w:tab w:val="left" w:pos="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EC5" w:rsidRDefault="00F04EC5" w:rsidP="00177B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04EC5" w:rsidSect="003A31CF">
          <w:headerReference w:type="default" r:id="rId9"/>
          <w:pgSz w:w="11906" w:h="16838"/>
          <w:pgMar w:top="1134" w:right="566" w:bottom="709" w:left="993" w:header="708" w:footer="708" w:gutter="0"/>
          <w:pgNumType w:start="2"/>
          <w:cols w:space="708"/>
          <w:docGrid w:linePitch="360"/>
        </w:sectPr>
      </w:pPr>
    </w:p>
    <w:tbl>
      <w:tblPr>
        <w:tblStyle w:val="1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04EC5" w:rsidRPr="00F04EC5" w:rsidTr="00E15A7D">
        <w:tc>
          <w:tcPr>
            <w:tcW w:w="6237" w:type="dxa"/>
          </w:tcPr>
          <w:p w:rsidR="00F04EC5" w:rsidRPr="00F04EC5" w:rsidRDefault="00F04EC5" w:rsidP="00F04EC5">
            <w:pPr>
              <w:tabs>
                <w:tab w:val="left" w:pos="0"/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C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04EC5" w:rsidRPr="00F04EC5" w:rsidRDefault="00F04EC5" w:rsidP="00F04EC5">
            <w:pPr>
              <w:tabs>
                <w:tab w:val="left" w:pos="0"/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труда и социального</w:t>
            </w:r>
          </w:p>
          <w:p w:rsidR="00F04EC5" w:rsidRPr="00F04EC5" w:rsidRDefault="00F04EC5" w:rsidP="00F04EC5">
            <w:pPr>
              <w:tabs>
                <w:tab w:val="left" w:pos="0"/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C5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Новосибирской области, </w:t>
            </w:r>
          </w:p>
          <w:p w:rsidR="00F04EC5" w:rsidRPr="00F04EC5" w:rsidRDefault="00F04EC5" w:rsidP="00F04EC5">
            <w:pPr>
              <w:tabs>
                <w:tab w:val="left" w:pos="0"/>
                <w:tab w:val="left" w:pos="851"/>
              </w:tabs>
              <w:spacing w:line="276" w:lineRule="auto"/>
              <w:contextualSpacing/>
              <w:jc w:val="center"/>
            </w:pPr>
            <w:r w:rsidRPr="00F04EC5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Новосибирской области, министерства образования Новосибирской области,</w:t>
            </w:r>
          </w:p>
          <w:p w:rsidR="00F04EC5" w:rsidRPr="00F04EC5" w:rsidRDefault="00F04EC5" w:rsidP="00F04EC5">
            <w:pPr>
              <w:tabs>
                <w:tab w:val="left" w:pos="0"/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C5">
              <w:rPr>
                <w:rFonts w:ascii="Times New Roman" w:hAnsi="Times New Roman" w:cs="Times New Roman"/>
                <w:sz w:val="28"/>
                <w:szCs w:val="28"/>
              </w:rPr>
              <w:t>от «___» ________ 20__ № _____/_____/_____</w:t>
            </w:r>
          </w:p>
        </w:tc>
      </w:tr>
    </w:tbl>
    <w:p w:rsidR="00F04EC5" w:rsidRPr="00F04EC5" w:rsidRDefault="00F04EC5" w:rsidP="00F04EC5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F04EC5" w:rsidRPr="00F04EC5" w:rsidRDefault="00F04EC5" w:rsidP="00F04E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04EC5" w:rsidRPr="00F04EC5" w:rsidRDefault="00F04EC5" w:rsidP="00F04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EC5" w:rsidRPr="00F04EC5" w:rsidRDefault="00F04EC5" w:rsidP="00F04E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EC5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F04EC5" w:rsidRPr="00F04EC5" w:rsidRDefault="00F04EC5" w:rsidP="00F04E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EC5">
        <w:rPr>
          <w:rFonts w:ascii="Times New Roman" w:eastAsia="Calibri" w:hAnsi="Times New Roman" w:cs="Times New Roman"/>
          <w:b/>
          <w:sz w:val="28"/>
          <w:szCs w:val="28"/>
        </w:rPr>
        <w:t>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</w:p>
    <w:p w:rsidR="00F04EC5" w:rsidRPr="00F04EC5" w:rsidRDefault="00F04EC5" w:rsidP="00F04E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1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095"/>
        <w:gridCol w:w="1479"/>
      </w:tblGrid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Рекомендованное количество академических часов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в курс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Содержание, цели и этапы проведения программы подготовки кандидатов в опекуны или попечители, задачи подготовки.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о процессе и этапах подготовки граждан, выразивших желание стать опекунами или попечителями.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Требования, предъявляемые законодательством Российской Федерации к гражданам, выразившим желание стать опекунами или попечителями, а также сведения об обучении сторонних лиц, не имеющих опыта опекунов или попечителей, и родственников по их желанию, о родственниках, не желающих проходить курс обучения, и о приглашении их на занятия, касающиеся правовых вопросов опекунства или попечительства, присутствие родственников на занятиях по вопросам правовой, социальной, медицинской поддержки подопечных лиц, представлении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попечителем, выданного в порядке, устанавливаемом Министерством здравоохранения Российской Федерации.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Представление о потребностях недееспособных или не полностью дееспособных граждан 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потребностей недееспособных или не полностью дееспособных граждан, безопасность, факторы, вызывающие психическое расстройство, умственное развитие, привязанность, эмоциональное развитие, ориентация в пространстве и времени, социальная адаптация - усвоение социальных норм и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 поведения, социальных ролей, возможность общения, навыки самообслуживания - санитарно-гигиенические и бытовые навыки.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оценки опекунами или попечителями своей способности обеспечить потребности недееспособных с учетом условий жизни семьи (удаленность от инфраструктуры услуг населению, материально-бытовые условия, занятость, доход) и особенностей семейных отношений, а также психологической готовности стать опекуном или попечителем.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опеки и попечительства в отношении недееспособных и не полностью дееспособных граждан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Правовое положение недееспособных или не полностью дееспособных граждан, основания их устройства под опеку или попечительство.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гражданами, выразившими желание стать опекунами или попечителями, документов в орган опеки и попечительства, назначение органом опеки и попечительства опекуна или попечителя, действия опекуна или попечителя при оказании помощи подопечным гражданам, страдающим психическими расстройствами.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Права и обязанности опекунов и попечителей, ответственность за ненадлежащее исполнение обязанностей. Защита личных неимущественных и имущественных прав подопечных совершеннолетних недееспособных и не полностью дееспособных граждан.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распоряжения недвижимым имуществом, принадлежащим подопечным гражданам, составления описи имущества подопечных граждан, обеспечения сохранности имущества подопечных граждан.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снятия и расходования денежных средств со счетов недееспособных и не полностью дееспособных граждан, в том числе расходования сумм, зачисляемых на отдельный номинальный счет, открытый опекуном или попечителем.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органами опеки и попечительства проверки условий жизни совершеннолетних недееспособных граждан или не полностью дееспособных граждан.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опекунами или попечителями ежегодного отчета о хранении, использовании имущества подопечного гражданина и управлении таким имуществом (далее - отчет), требование к заполнению отчета, ответственность за непредставление отчета, возмещение ущерба, нанесенного недееспособным или не полностью дееспособным гражданином.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прекращения опеки или попечительства, порядок восстановления недееспособных или не полностью дееспособных граждан в дееспособности.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Обжалование решений органов опеки и попечительства.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bookmarkStart w:id="0" w:name="_GoBack"/>
        <w:bookmarkEnd w:id="0"/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психиатрической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помощью граждан, страдающих психическими расстройствами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Права лиц, страдающих психическими расстройствами, и виды психиатрической помощи,  порядок ее оказания,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меры обеспечения безопасности при оказании психиатрической помощи.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госпитализации в медицинскую организацию, оказывающую психиатрическую помощь в стационарных условиях, в недобровольном порядке</w:t>
            </w:r>
            <w:r w:rsidRPr="00F04EC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лиц, страдающих психическими расстройствами.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Обязанности медицинской организации, оказывающей психиатрическую помощь в стационарных условиях, выписка из медицинской организации, оказывающей психиатрическую помощь в стационарных условиях.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Предоставление социального обслуживания недееспособным и не полностью дееспособным гражданам 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Предоставление социального обслуживания гражданам, формы социального обслуживания и виды социальных услуг, прием в стационарные организации социального обслуживания и выписка из таких организаций лиц, страдающих психическими расстройствами.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Права лиц, проживающих в стационарных организациях социального обслуживания, предназначенных для лиц, страдающих психическими расстройствами, и обязанности этих организаций.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предоставления недееспособным гражданам, помещенным под надзор в стационарные организации социального обслуживания, домашнего отпуска.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прав недееспособных и не полностью дееспособных граждан, пребывающих в стационарных организациях социального обслуживания, в соответствии с жилищным законодательством.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состояния здоровья подопечных граждан. Осуществление ухода за инвалидами, гражданами пожилого возраста на дому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состояния здоровья недееспособных и не полностью дееспособных граждан, методы контроля за изменением состояния здоровья. Принципы общего ухода (навыки медицинских манипуляций, профилактика осложнений, личная гигиена и биомеханика тела, правила питания и кормления, методы дезинфекции) и основы реабилитации при различных функциональных нарушениях, способы оказания первой доврачебной помощи.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Психологические аспекты, связанные с вопросами организации ухода и профилактики стрессовых состояний.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благоприятной обстановки и психологической атмосферы в семье, обеспечивающей снятие последствий психотравмирующих ситуаций, нервно-психической напряженности.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подопечных. Меры по предотвращению совершения противоправных деяний недееспособными и не полностью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дееспособными гражданами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Создание безопасных условий для жизни подопечных граждан в доме и в обществе в зависимости от их состояния здоровья и опыта жизни, предотвращение противоправных действий подопечного гражданина на улице и в общественных местах.</w:t>
            </w:r>
            <w:r w:rsidRPr="00F04EC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рисков жестокого обращения с подопечным на улице и в общественных местах.</w:t>
            </w:r>
            <w:r w:rsidRPr="00F04EC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Медицинские аспекты ухода за недееспособным гражданином в зависимости от состояния его здоровья и </w:t>
            </w: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возраста.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семьи в обеспечении достойного уровня жизни подопечного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Семья как реабилитирующая среда: образ жизни семьи, семейный уклад, традиции.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 реагирования семьи на стрессовые ситуации. Система внешней поддержки и собственных ресурсов семьи. 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Понимание всеми членами семьи граждан, выразивших желание стать опекунами, проблем своей семьи, возможностях и ресурсах.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опекуна или попечителя с органами опеки и попечительства, с медицинскими организациями и организациями, оказывающими социальные услуги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опекуна или попечителя с органами опеки и попечительства, с медицинскими организациями и организациями, оказывающими социальные услуги, важность такого взаимодействия, взаимодействие опекунов и попечителей с социальным окружением.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освоения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результатов освоения курса подготовки граждан, выразивших желание стать опекунами или попечителями совершеннолетних недееспособных или не полностью дееспособных граждан.</w:t>
            </w:r>
          </w:p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степени усвоения курса, проведение самооценки и выявление готовности граждан, выразивших желание стать опекунами или попечителями совершеннолетних недееспособных или не полностью дееспособных граждан. Составление итогового заключения о готовности и способности граждан, выразивших желание стать опекунами или попечителями совершеннолетних недееспособных или не полностью дееспособных граждан.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4EC5" w:rsidRPr="00F04EC5" w:rsidTr="00E15A7D">
        <w:tc>
          <w:tcPr>
            <w:tcW w:w="2552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6095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479" w:type="dxa"/>
          </w:tcPr>
          <w:p w:rsidR="00F04EC5" w:rsidRPr="00F04EC5" w:rsidRDefault="00F04EC5" w:rsidP="00F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4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F04EC5" w:rsidRPr="00F04EC5" w:rsidRDefault="00F04EC5" w:rsidP="00F04EC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4EC5" w:rsidRPr="00F04EC5" w:rsidRDefault="00F04EC5" w:rsidP="00F04EC5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04EC5" w:rsidRPr="00F04EC5" w:rsidRDefault="00F04EC5" w:rsidP="00F04EC5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04EC5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F04EC5" w:rsidRPr="00F04EC5" w:rsidRDefault="00F04EC5" w:rsidP="00F04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B6D" w:rsidRDefault="00177B6D" w:rsidP="00177B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64B" w:rsidRDefault="00F2064B" w:rsidP="003B2A8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064B" w:rsidSect="00F04EC5">
      <w:type w:val="continuous"/>
      <w:pgSz w:w="11906" w:h="16838"/>
      <w:pgMar w:top="1134" w:right="566" w:bottom="709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6C" w:rsidRDefault="00CB0A6C" w:rsidP="00491095">
      <w:pPr>
        <w:spacing w:after="0" w:line="240" w:lineRule="auto"/>
      </w:pPr>
      <w:r>
        <w:separator/>
      </w:r>
    </w:p>
  </w:endnote>
  <w:endnote w:type="continuationSeparator" w:id="0">
    <w:p w:rsidR="00CB0A6C" w:rsidRDefault="00CB0A6C" w:rsidP="0049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6C" w:rsidRDefault="00CB0A6C" w:rsidP="00491095">
      <w:pPr>
        <w:spacing w:after="0" w:line="240" w:lineRule="auto"/>
      </w:pPr>
      <w:r>
        <w:separator/>
      </w:r>
    </w:p>
  </w:footnote>
  <w:footnote w:type="continuationSeparator" w:id="0">
    <w:p w:rsidR="00CB0A6C" w:rsidRDefault="00CB0A6C" w:rsidP="0049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EE8" w:rsidRDefault="00AD3EE8" w:rsidP="00AD3EE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D3693"/>
    <w:multiLevelType w:val="hybridMultilevel"/>
    <w:tmpl w:val="75DE658C"/>
    <w:lvl w:ilvl="0" w:tplc="101A0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9"/>
    <w:rsid w:val="00005E12"/>
    <w:rsid w:val="0003220D"/>
    <w:rsid w:val="000343FC"/>
    <w:rsid w:val="00035AA4"/>
    <w:rsid w:val="00070342"/>
    <w:rsid w:val="00086A7B"/>
    <w:rsid w:val="0009708D"/>
    <w:rsid w:val="000A2D4F"/>
    <w:rsid w:val="000A3087"/>
    <w:rsid w:val="000A6257"/>
    <w:rsid w:val="000B3A65"/>
    <w:rsid w:val="000D0AD1"/>
    <w:rsid w:val="000D1037"/>
    <w:rsid w:val="000D1732"/>
    <w:rsid w:val="000D53D8"/>
    <w:rsid w:val="0011354A"/>
    <w:rsid w:val="001169F4"/>
    <w:rsid w:val="00123000"/>
    <w:rsid w:val="0012659C"/>
    <w:rsid w:val="001358EB"/>
    <w:rsid w:val="00146947"/>
    <w:rsid w:val="00153E5E"/>
    <w:rsid w:val="0015662F"/>
    <w:rsid w:val="001630C3"/>
    <w:rsid w:val="00164672"/>
    <w:rsid w:val="001649BB"/>
    <w:rsid w:val="00167050"/>
    <w:rsid w:val="0017084C"/>
    <w:rsid w:val="00177B6D"/>
    <w:rsid w:val="00191515"/>
    <w:rsid w:val="001B294C"/>
    <w:rsid w:val="001B2CE0"/>
    <w:rsid w:val="001B53E6"/>
    <w:rsid w:val="001C2B6E"/>
    <w:rsid w:val="001C2FE1"/>
    <w:rsid w:val="001C409F"/>
    <w:rsid w:val="001E39A1"/>
    <w:rsid w:val="001E39EE"/>
    <w:rsid w:val="001E677E"/>
    <w:rsid w:val="001F5D36"/>
    <w:rsid w:val="0020137B"/>
    <w:rsid w:val="00210AE9"/>
    <w:rsid w:val="002144FE"/>
    <w:rsid w:val="00220CBC"/>
    <w:rsid w:val="00225719"/>
    <w:rsid w:val="002259EA"/>
    <w:rsid w:val="002324D1"/>
    <w:rsid w:val="00234752"/>
    <w:rsid w:val="002367B9"/>
    <w:rsid w:val="00251DA9"/>
    <w:rsid w:val="00252B56"/>
    <w:rsid w:val="002572DF"/>
    <w:rsid w:val="00265A9B"/>
    <w:rsid w:val="00267B06"/>
    <w:rsid w:val="0027664A"/>
    <w:rsid w:val="002870CA"/>
    <w:rsid w:val="00295719"/>
    <w:rsid w:val="002E284B"/>
    <w:rsid w:val="002E59CA"/>
    <w:rsid w:val="002E6E6F"/>
    <w:rsid w:val="002F1A55"/>
    <w:rsid w:val="002F23B9"/>
    <w:rsid w:val="00304C85"/>
    <w:rsid w:val="0030724E"/>
    <w:rsid w:val="003150C8"/>
    <w:rsid w:val="0032232C"/>
    <w:rsid w:val="00337C23"/>
    <w:rsid w:val="00340875"/>
    <w:rsid w:val="00341E94"/>
    <w:rsid w:val="00351062"/>
    <w:rsid w:val="0036348E"/>
    <w:rsid w:val="00366EAB"/>
    <w:rsid w:val="00387F50"/>
    <w:rsid w:val="00391BA9"/>
    <w:rsid w:val="003A035E"/>
    <w:rsid w:val="003A31CF"/>
    <w:rsid w:val="003A45BA"/>
    <w:rsid w:val="003A539F"/>
    <w:rsid w:val="003B2A8C"/>
    <w:rsid w:val="003C1165"/>
    <w:rsid w:val="003C3434"/>
    <w:rsid w:val="003E7E72"/>
    <w:rsid w:val="003F457B"/>
    <w:rsid w:val="003F6A29"/>
    <w:rsid w:val="00401119"/>
    <w:rsid w:val="00405DC9"/>
    <w:rsid w:val="00434BB9"/>
    <w:rsid w:val="004430D8"/>
    <w:rsid w:val="0045144B"/>
    <w:rsid w:val="00456EDB"/>
    <w:rsid w:val="00462E7C"/>
    <w:rsid w:val="0046397E"/>
    <w:rsid w:val="004675B0"/>
    <w:rsid w:val="00476067"/>
    <w:rsid w:val="00491095"/>
    <w:rsid w:val="00494CDF"/>
    <w:rsid w:val="004B327C"/>
    <w:rsid w:val="004B4EE1"/>
    <w:rsid w:val="004B603C"/>
    <w:rsid w:val="004C7E62"/>
    <w:rsid w:val="004D1892"/>
    <w:rsid w:val="004D1A84"/>
    <w:rsid w:val="004D4F98"/>
    <w:rsid w:val="004D69E9"/>
    <w:rsid w:val="004E0687"/>
    <w:rsid w:val="005017AA"/>
    <w:rsid w:val="00504753"/>
    <w:rsid w:val="00512714"/>
    <w:rsid w:val="00537DAE"/>
    <w:rsid w:val="00540B61"/>
    <w:rsid w:val="00547897"/>
    <w:rsid w:val="00553F31"/>
    <w:rsid w:val="00566164"/>
    <w:rsid w:val="00566527"/>
    <w:rsid w:val="005676DF"/>
    <w:rsid w:val="00570071"/>
    <w:rsid w:val="00580A77"/>
    <w:rsid w:val="005A230B"/>
    <w:rsid w:val="005A35E0"/>
    <w:rsid w:val="005D09A8"/>
    <w:rsid w:val="00603335"/>
    <w:rsid w:val="0060695C"/>
    <w:rsid w:val="00613162"/>
    <w:rsid w:val="00617D73"/>
    <w:rsid w:val="006459FB"/>
    <w:rsid w:val="00663C01"/>
    <w:rsid w:val="00665A85"/>
    <w:rsid w:val="0067121F"/>
    <w:rsid w:val="00675EA4"/>
    <w:rsid w:val="006920EF"/>
    <w:rsid w:val="00692C03"/>
    <w:rsid w:val="006A28B4"/>
    <w:rsid w:val="006B1E60"/>
    <w:rsid w:val="006D5048"/>
    <w:rsid w:val="006E3C87"/>
    <w:rsid w:val="006E424C"/>
    <w:rsid w:val="006F4217"/>
    <w:rsid w:val="0070747A"/>
    <w:rsid w:val="00715008"/>
    <w:rsid w:val="007166A6"/>
    <w:rsid w:val="007610FE"/>
    <w:rsid w:val="00761DF2"/>
    <w:rsid w:val="00775CE0"/>
    <w:rsid w:val="007828B9"/>
    <w:rsid w:val="00793C35"/>
    <w:rsid w:val="007A3920"/>
    <w:rsid w:val="007A40ED"/>
    <w:rsid w:val="007A6786"/>
    <w:rsid w:val="007C7797"/>
    <w:rsid w:val="007D2E83"/>
    <w:rsid w:val="007D47E5"/>
    <w:rsid w:val="007D7638"/>
    <w:rsid w:val="007E0F16"/>
    <w:rsid w:val="007E347D"/>
    <w:rsid w:val="007F372A"/>
    <w:rsid w:val="00801B23"/>
    <w:rsid w:val="00805BEF"/>
    <w:rsid w:val="00833C6E"/>
    <w:rsid w:val="00836B03"/>
    <w:rsid w:val="00844FC8"/>
    <w:rsid w:val="008464D7"/>
    <w:rsid w:val="00846B94"/>
    <w:rsid w:val="00852AC8"/>
    <w:rsid w:val="00855360"/>
    <w:rsid w:val="00862F83"/>
    <w:rsid w:val="008646A3"/>
    <w:rsid w:val="0087131D"/>
    <w:rsid w:val="00874A86"/>
    <w:rsid w:val="008A7C5E"/>
    <w:rsid w:val="008B2542"/>
    <w:rsid w:val="008B426E"/>
    <w:rsid w:val="008B54B0"/>
    <w:rsid w:val="008C2F90"/>
    <w:rsid w:val="008C60B7"/>
    <w:rsid w:val="008E24BF"/>
    <w:rsid w:val="008E62AD"/>
    <w:rsid w:val="008F74D8"/>
    <w:rsid w:val="00927493"/>
    <w:rsid w:val="00945920"/>
    <w:rsid w:val="00945B1A"/>
    <w:rsid w:val="00957F3C"/>
    <w:rsid w:val="00961A46"/>
    <w:rsid w:val="0097176B"/>
    <w:rsid w:val="00973EB6"/>
    <w:rsid w:val="00984DBC"/>
    <w:rsid w:val="009C7BA4"/>
    <w:rsid w:val="009D5C25"/>
    <w:rsid w:val="009D6F11"/>
    <w:rsid w:val="009F163C"/>
    <w:rsid w:val="009F1939"/>
    <w:rsid w:val="00A00ECF"/>
    <w:rsid w:val="00A02259"/>
    <w:rsid w:val="00A07D49"/>
    <w:rsid w:val="00A14F5D"/>
    <w:rsid w:val="00A25E4A"/>
    <w:rsid w:val="00A26C23"/>
    <w:rsid w:val="00A3073F"/>
    <w:rsid w:val="00A35A15"/>
    <w:rsid w:val="00A462FE"/>
    <w:rsid w:val="00A57E34"/>
    <w:rsid w:val="00A70183"/>
    <w:rsid w:val="00A773C9"/>
    <w:rsid w:val="00A77F41"/>
    <w:rsid w:val="00AC0E59"/>
    <w:rsid w:val="00AC448D"/>
    <w:rsid w:val="00AC4B29"/>
    <w:rsid w:val="00AC61FE"/>
    <w:rsid w:val="00AC77E0"/>
    <w:rsid w:val="00AD0E19"/>
    <w:rsid w:val="00AD3EE8"/>
    <w:rsid w:val="00AD4208"/>
    <w:rsid w:val="00AD4827"/>
    <w:rsid w:val="00AE2C27"/>
    <w:rsid w:val="00AE5DF1"/>
    <w:rsid w:val="00AF16C5"/>
    <w:rsid w:val="00AF2848"/>
    <w:rsid w:val="00B078B2"/>
    <w:rsid w:val="00B100B9"/>
    <w:rsid w:val="00B23D3D"/>
    <w:rsid w:val="00B25B33"/>
    <w:rsid w:val="00B460A1"/>
    <w:rsid w:val="00B503C7"/>
    <w:rsid w:val="00B53F96"/>
    <w:rsid w:val="00B77683"/>
    <w:rsid w:val="00B901C0"/>
    <w:rsid w:val="00B96F5E"/>
    <w:rsid w:val="00BA7042"/>
    <w:rsid w:val="00BD2946"/>
    <w:rsid w:val="00BE2D0E"/>
    <w:rsid w:val="00BE5CD3"/>
    <w:rsid w:val="00BF0FA4"/>
    <w:rsid w:val="00C12E2F"/>
    <w:rsid w:val="00C1452E"/>
    <w:rsid w:val="00C576F3"/>
    <w:rsid w:val="00C6068D"/>
    <w:rsid w:val="00C64A6D"/>
    <w:rsid w:val="00C7694B"/>
    <w:rsid w:val="00C8571F"/>
    <w:rsid w:val="00C93630"/>
    <w:rsid w:val="00C94F16"/>
    <w:rsid w:val="00C967DD"/>
    <w:rsid w:val="00CA13BF"/>
    <w:rsid w:val="00CB0A6C"/>
    <w:rsid w:val="00CE59F1"/>
    <w:rsid w:val="00CF6518"/>
    <w:rsid w:val="00D229DC"/>
    <w:rsid w:val="00D22E16"/>
    <w:rsid w:val="00D26630"/>
    <w:rsid w:val="00D26C97"/>
    <w:rsid w:val="00D35FF2"/>
    <w:rsid w:val="00D36EB3"/>
    <w:rsid w:val="00D5201D"/>
    <w:rsid w:val="00D61147"/>
    <w:rsid w:val="00D64F5A"/>
    <w:rsid w:val="00D67335"/>
    <w:rsid w:val="00DA0739"/>
    <w:rsid w:val="00DA2925"/>
    <w:rsid w:val="00DD570D"/>
    <w:rsid w:val="00DF6E2D"/>
    <w:rsid w:val="00E17C76"/>
    <w:rsid w:val="00E44A8E"/>
    <w:rsid w:val="00E46540"/>
    <w:rsid w:val="00E549D0"/>
    <w:rsid w:val="00E55942"/>
    <w:rsid w:val="00E55C3A"/>
    <w:rsid w:val="00E60CEA"/>
    <w:rsid w:val="00E67B18"/>
    <w:rsid w:val="00E77E9D"/>
    <w:rsid w:val="00EB5B8F"/>
    <w:rsid w:val="00EB6118"/>
    <w:rsid w:val="00EB6F72"/>
    <w:rsid w:val="00EC76DC"/>
    <w:rsid w:val="00ED2EF0"/>
    <w:rsid w:val="00ED586B"/>
    <w:rsid w:val="00ED6255"/>
    <w:rsid w:val="00ED7A66"/>
    <w:rsid w:val="00EF5AD0"/>
    <w:rsid w:val="00EF73D0"/>
    <w:rsid w:val="00F0100F"/>
    <w:rsid w:val="00F03E07"/>
    <w:rsid w:val="00F04EC5"/>
    <w:rsid w:val="00F10E9A"/>
    <w:rsid w:val="00F136E6"/>
    <w:rsid w:val="00F17B84"/>
    <w:rsid w:val="00F2064B"/>
    <w:rsid w:val="00F21D5F"/>
    <w:rsid w:val="00F27042"/>
    <w:rsid w:val="00F42B4A"/>
    <w:rsid w:val="00F55346"/>
    <w:rsid w:val="00F63AB0"/>
    <w:rsid w:val="00F67E5A"/>
    <w:rsid w:val="00F775F8"/>
    <w:rsid w:val="00F86FAD"/>
    <w:rsid w:val="00F94A40"/>
    <w:rsid w:val="00FA2AF9"/>
    <w:rsid w:val="00FA6AF6"/>
    <w:rsid w:val="00FB3C98"/>
    <w:rsid w:val="00FB51DA"/>
    <w:rsid w:val="00FC4E2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7A1B63-F6FA-475C-9B2A-489B0856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B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4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2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095"/>
  </w:style>
  <w:style w:type="paragraph" w:styleId="a8">
    <w:name w:val="footer"/>
    <w:basedOn w:val="a"/>
    <w:link w:val="a9"/>
    <w:uiPriority w:val="99"/>
    <w:unhideWhenUsed/>
    <w:rsid w:val="0049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095"/>
  </w:style>
  <w:style w:type="paragraph" w:styleId="aa">
    <w:name w:val="List Paragraph"/>
    <w:basedOn w:val="a"/>
    <w:uiPriority w:val="34"/>
    <w:qFormat/>
    <w:rsid w:val="00337C23"/>
    <w:pPr>
      <w:ind w:left="720"/>
      <w:contextualSpacing/>
    </w:pPr>
  </w:style>
  <w:style w:type="character" w:styleId="ab">
    <w:name w:val="Strong"/>
    <w:basedOn w:val="a0"/>
    <w:uiPriority w:val="22"/>
    <w:qFormat/>
    <w:rsid w:val="00B25B33"/>
    <w:rPr>
      <w:b/>
      <w:bCs/>
    </w:rPr>
  </w:style>
  <w:style w:type="character" w:customStyle="1" w:styleId="4">
    <w:name w:val="Основной текст (4)_"/>
    <w:basedOn w:val="a0"/>
    <w:link w:val="40"/>
    <w:rsid w:val="00AC61FE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61FE"/>
    <w:pPr>
      <w:widowControl w:val="0"/>
      <w:shd w:val="clear" w:color="auto" w:fill="FFFFFF"/>
      <w:spacing w:before="180" w:after="0" w:line="298" w:lineRule="exact"/>
      <w:ind w:hanging="740"/>
      <w:jc w:val="both"/>
    </w:pPr>
    <w:rPr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B078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78B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78B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78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78B2"/>
    <w:rPr>
      <w:b/>
      <w:bCs/>
      <w:sz w:val="20"/>
      <w:szCs w:val="20"/>
    </w:rPr>
  </w:style>
  <w:style w:type="paragraph" w:customStyle="1" w:styleId="ConsPlusNonformat">
    <w:name w:val="ConsPlusNonformat"/>
    <w:rsid w:val="00D36E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035AA4"/>
    <w:rPr>
      <w:color w:val="0000FF"/>
      <w:u w:val="single"/>
    </w:rPr>
  </w:style>
  <w:style w:type="character" w:styleId="af2">
    <w:name w:val="line number"/>
    <w:basedOn w:val="a0"/>
    <w:uiPriority w:val="99"/>
    <w:semiHidden/>
    <w:unhideWhenUsed/>
    <w:rsid w:val="003A31CF"/>
  </w:style>
  <w:style w:type="table" w:customStyle="1" w:styleId="1">
    <w:name w:val="Сетка таблицы1"/>
    <w:basedOn w:val="a1"/>
    <w:next w:val="a5"/>
    <w:uiPriority w:val="59"/>
    <w:rsid w:val="00F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D504-1703-463B-8D12-DC7C0B9F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Павел Сергеевич</dc:creator>
  <cp:lastModifiedBy>Рядкова Яна Викторовна</cp:lastModifiedBy>
  <cp:revision>7</cp:revision>
  <cp:lastPrinted>2020-04-21T03:04:00Z</cp:lastPrinted>
  <dcterms:created xsi:type="dcterms:W3CDTF">2020-06-03T10:26:00Z</dcterms:created>
  <dcterms:modified xsi:type="dcterms:W3CDTF">2020-06-09T03:46:00Z</dcterms:modified>
</cp:coreProperties>
</file>