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67" w:rsidRPr="006D5E7B" w:rsidRDefault="00FD7A67" w:rsidP="00FD7A67">
      <w:pPr>
        <w:tabs>
          <w:tab w:val="left" w:pos="6379"/>
        </w:tabs>
        <w:autoSpaceDN w:val="0"/>
        <w:spacing w:before="0" w:after="0"/>
        <w:ind w:left="5954"/>
        <w:jc w:val="center"/>
        <w:rPr>
          <w:sz w:val="28"/>
          <w:szCs w:val="28"/>
        </w:rPr>
      </w:pPr>
      <w:bookmarkStart w:id="0" w:name="P29"/>
      <w:bookmarkEnd w:id="0"/>
      <w:r w:rsidRPr="006D5E7B">
        <w:rPr>
          <w:sz w:val="28"/>
          <w:szCs w:val="28"/>
        </w:rPr>
        <w:t>ПРИЛОЖЕНИЕ № </w:t>
      </w:r>
      <w:r w:rsidR="0051570C" w:rsidRPr="006D5E7B">
        <w:rPr>
          <w:sz w:val="28"/>
          <w:szCs w:val="28"/>
        </w:rPr>
        <w:t>6</w:t>
      </w:r>
    </w:p>
    <w:p w:rsidR="00FD7A67" w:rsidRPr="006D5E7B" w:rsidRDefault="00FD7A67" w:rsidP="00FD7A67">
      <w:pPr>
        <w:tabs>
          <w:tab w:val="left" w:pos="6379"/>
        </w:tabs>
        <w:autoSpaceDN w:val="0"/>
        <w:spacing w:before="0" w:after="0"/>
        <w:ind w:left="5954"/>
        <w:jc w:val="center"/>
        <w:rPr>
          <w:sz w:val="28"/>
          <w:szCs w:val="28"/>
        </w:rPr>
      </w:pPr>
      <w:r w:rsidRPr="006D5E7B">
        <w:rPr>
          <w:sz w:val="28"/>
          <w:szCs w:val="28"/>
        </w:rPr>
        <w:t>к постановлению Правительства</w:t>
      </w:r>
    </w:p>
    <w:p w:rsidR="00FD7A67" w:rsidRPr="006D5E7B" w:rsidRDefault="00FD7A67" w:rsidP="00FD7A67">
      <w:pPr>
        <w:tabs>
          <w:tab w:val="left" w:pos="6379"/>
        </w:tabs>
        <w:autoSpaceDN w:val="0"/>
        <w:spacing w:before="0" w:after="0"/>
        <w:ind w:left="5954"/>
        <w:jc w:val="center"/>
        <w:rPr>
          <w:sz w:val="28"/>
          <w:szCs w:val="28"/>
        </w:rPr>
      </w:pPr>
      <w:r w:rsidRPr="006D5E7B">
        <w:rPr>
          <w:sz w:val="28"/>
          <w:szCs w:val="28"/>
        </w:rPr>
        <w:t>Новосибирской области</w:t>
      </w:r>
    </w:p>
    <w:p w:rsidR="00FD7A67" w:rsidRPr="006D5E7B" w:rsidRDefault="00FD7A67" w:rsidP="00FD7A67">
      <w:pPr>
        <w:tabs>
          <w:tab w:val="left" w:pos="5954"/>
          <w:tab w:val="left" w:pos="6521"/>
          <w:tab w:val="left" w:pos="6663"/>
        </w:tabs>
        <w:autoSpaceDE w:val="0"/>
        <w:autoSpaceDN w:val="0"/>
        <w:spacing w:before="0" w:after="0"/>
        <w:ind w:left="5954"/>
        <w:jc w:val="center"/>
        <w:rPr>
          <w:sz w:val="28"/>
          <w:szCs w:val="28"/>
        </w:rPr>
      </w:pPr>
    </w:p>
    <w:p w:rsidR="00FD7A67" w:rsidRPr="006D5E7B" w:rsidRDefault="00FD7A67" w:rsidP="00FD7A67">
      <w:pPr>
        <w:tabs>
          <w:tab w:val="left" w:pos="5954"/>
          <w:tab w:val="left" w:pos="6521"/>
          <w:tab w:val="left" w:pos="6663"/>
        </w:tabs>
        <w:autoSpaceDE w:val="0"/>
        <w:autoSpaceDN w:val="0"/>
        <w:spacing w:before="0" w:after="0"/>
        <w:ind w:left="5954"/>
        <w:jc w:val="center"/>
        <w:rPr>
          <w:sz w:val="28"/>
          <w:szCs w:val="28"/>
        </w:rPr>
      </w:pPr>
    </w:p>
    <w:p w:rsidR="00FD7A67" w:rsidRPr="006D5E7B" w:rsidRDefault="00FD7A67" w:rsidP="00FD7A67">
      <w:pPr>
        <w:tabs>
          <w:tab w:val="left" w:pos="5954"/>
          <w:tab w:val="left" w:pos="6521"/>
          <w:tab w:val="left" w:pos="6663"/>
        </w:tabs>
        <w:autoSpaceDE w:val="0"/>
        <w:autoSpaceDN w:val="0"/>
        <w:spacing w:before="0" w:after="0"/>
        <w:ind w:left="5387" w:hanging="284"/>
        <w:jc w:val="center"/>
        <w:outlineLvl w:val="0"/>
        <w:rPr>
          <w:sz w:val="28"/>
          <w:szCs w:val="28"/>
        </w:rPr>
      </w:pPr>
      <w:r w:rsidRPr="006D5E7B">
        <w:rPr>
          <w:sz w:val="28"/>
          <w:szCs w:val="28"/>
        </w:rPr>
        <w:t>«ПРИЛОЖЕНИЕ № 6</w:t>
      </w:r>
    </w:p>
    <w:p w:rsidR="00FD7A67" w:rsidRPr="006D5E7B" w:rsidRDefault="00FD7A67" w:rsidP="00FD7A67">
      <w:pPr>
        <w:tabs>
          <w:tab w:val="left" w:pos="5670"/>
          <w:tab w:val="left" w:pos="6521"/>
          <w:tab w:val="left" w:pos="6663"/>
        </w:tabs>
        <w:autoSpaceDE w:val="0"/>
        <w:autoSpaceDN w:val="0"/>
        <w:spacing w:before="0" w:after="0"/>
        <w:ind w:left="5387" w:hanging="284"/>
        <w:jc w:val="center"/>
        <w:outlineLvl w:val="0"/>
        <w:rPr>
          <w:sz w:val="28"/>
          <w:szCs w:val="28"/>
        </w:rPr>
      </w:pPr>
      <w:r w:rsidRPr="006D5E7B">
        <w:rPr>
          <w:sz w:val="28"/>
          <w:szCs w:val="28"/>
        </w:rPr>
        <w:t>к государственной программе</w:t>
      </w:r>
    </w:p>
    <w:p w:rsidR="00FD7A67" w:rsidRPr="006D5E7B" w:rsidRDefault="00FD7A67" w:rsidP="00FD7A67">
      <w:pPr>
        <w:tabs>
          <w:tab w:val="left" w:pos="6521"/>
          <w:tab w:val="left" w:pos="6663"/>
        </w:tabs>
        <w:autoSpaceDE w:val="0"/>
        <w:autoSpaceDN w:val="0"/>
        <w:spacing w:before="0" w:after="0"/>
        <w:ind w:left="5387" w:hanging="284"/>
        <w:jc w:val="center"/>
        <w:outlineLvl w:val="0"/>
        <w:rPr>
          <w:sz w:val="28"/>
          <w:szCs w:val="28"/>
        </w:rPr>
      </w:pPr>
      <w:r w:rsidRPr="006D5E7B">
        <w:rPr>
          <w:sz w:val="28"/>
          <w:szCs w:val="28"/>
        </w:rPr>
        <w:t>Новосибирской области</w:t>
      </w:r>
    </w:p>
    <w:p w:rsidR="00FD7A67" w:rsidRPr="006D5E7B" w:rsidRDefault="00FD7A67" w:rsidP="00FD7A67">
      <w:pPr>
        <w:tabs>
          <w:tab w:val="left" w:pos="5670"/>
          <w:tab w:val="left" w:pos="6521"/>
          <w:tab w:val="left" w:pos="6663"/>
        </w:tabs>
        <w:autoSpaceDE w:val="0"/>
        <w:autoSpaceDN w:val="0"/>
        <w:spacing w:before="0" w:after="0"/>
        <w:ind w:left="5387" w:hanging="284"/>
        <w:jc w:val="center"/>
        <w:outlineLvl w:val="0"/>
        <w:rPr>
          <w:sz w:val="28"/>
          <w:szCs w:val="28"/>
        </w:rPr>
      </w:pPr>
      <w:r w:rsidRPr="006D5E7B">
        <w:rPr>
          <w:sz w:val="28"/>
          <w:szCs w:val="28"/>
        </w:rPr>
        <w:t>«Содействие занятости населения в 2014-2021 годах»</w:t>
      </w:r>
    </w:p>
    <w:p w:rsidR="00FD7A67" w:rsidRPr="006D5E7B" w:rsidRDefault="00FD7A67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</w:p>
    <w:p w:rsidR="00FD7A67" w:rsidRPr="006D5E7B" w:rsidRDefault="00FD7A67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</w:p>
    <w:p w:rsidR="004F7E94" w:rsidRPr="006D5E7B" w:rsidRDefault="004F7E94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6D5E7B">
        <w:rPr>
          <w:b/>
          <w:sz w:val="28"/>
          <w:szCs w:val="28"/>
        </w:rPr>
        <w:t>«</w:t>
      </w:r>
      <w:r w:rsidRPr="006D5E7B">
        <w:rPr>
          <w:b/>
          <w:sz w:val="28"/>
          <w:szCs w:val="28"/>
          <w:lang w:val="en-US"/>
        </w:rPr>
        <w:t>I</w:t>
      </w:r>
      <w:r w:rsidRPr="006D5E7B">
        <w:rPr>
          <w:b/>
          <w:sz w:val="28"/>
          <w:szCs w:val="28"/>
        </w:rPr>
        <w:t>.</w:t>
      </w:r>
      <w:r w:rsidRPr="006D5E7B">
        <w:rPr>
          <w:b/>
          <w:sz w:val="28"/>
          <w:szCs w:val="28"/>
          <w:lang w:val="en-US"/>
        </w:rPr>
        <w:t> </w:t>
      </w:r>
      <w:r w:rsidRPr="006D5E7B">
        <w:rPr>
          <w:b/>
          <w:sz w:val="28"/>
          <w:szCs w:val="28"/>
        </w:rPr>
        <w:t>Паспорт</w:t>
      </w:r>
    </w:p>
    <w:p w:rsidR="004F7E94" w:rsidRPr="006D5E7B" w:rsidRDefault="004F7E94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6D5E7B">
        <w:rPr>
          <w:b/>
          <w:sz w:val="28"/>
          <w:szCs w:val="28"/>
        </w:rPr>
        <w:t>подпрограммы 3 государственной программы Новосибирской области</w:t>
      </w:r>
    </w:p>
    <w:p w:rsidR="004F7E94" w:rsidRPr="006D5E7B" w:rsidRDefault="004F7E94" w:rsidP="004F7E94">
      <w:pPr>
        <w:autoSpaceDE w:val="0"/>
        <w:autoSpaceDN w:val="0"/>
        <w:adjustRightInd w:val="0"/>
        <w:spacing w:before="0" w:after="0"/>
        <w:jc w:val="center"/>
        <w:rPr>
          <w:b/>
          <w:sz w:val="28"/>
          <w:szCs w:val="28"/>
        </w:rPr>
      </w:pPr>
      <w:r w:rsidRPr="006D5E7B">
        <w:rPr>
          <w:b/>
          <w:sz w:val="28"/>
          <w:szCs w:val="28"/>
        </w:rPr>
        <w:t>«Сопровождение инвалидов, в том числе инвалидов молодого возраста</w:t>
      </w:r>
      <w:r w:rsidR="00AA1BBF" w:rsidRPr="006D5E7B">
        <w:rPr>
          <w:b/>
          <w:sz w:val="28"/>
          <w:szCs w:val="28"/>
        </w:rPr>
        <w:t>&lt;</w:t>
      </w:r>
      <w:r w:rsidR="00875156" w:rsidRPr="006D5E7B">
        <w:rPr>
          <w:b/>
          <w:sz w:val="28"/>
          <w:szCs w:val="28"/>
          <w:vertAlign w:val="superscript"/>
        </w:rPr>
        <w:t>*</w:t>
      </w:r>
      <w:r w:rsidR="00AA1BBF" w:rsidRPr="006D5E7B">
        <w:rPr>
          <w:b/>
          <w:sz w:val="28"/>
          <w:szCs w:val="28"/>
        </w:rPr>
        <w:t>&gt;</w:t>
      </w:r>
      <w:r w:rsidRPr="006D5E7B">
        <w:rPr>
          <w:b/>
          <w:sz w:val="28"/>
          <w:szCs w:val="28"/>
        </w:rPr>
        <w:t>, при трудоустройстве»</w:t>
      </w:r>
    </w:p>
    <w:p w:rsidR="00DA1668" w:rsidRPr="006D5E7B" w:rsidRDefault="00DA1668" w:rsidP="004F7E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7143"/>
      </w:tblGrid>
      <w:tr w:rsidR="00DA1668" w:rsidRPr="006D5E7B" w:rsidTr="00E86BB9">
        <w:tc>
          <w:tcPr>
            <w:tcW w:w="2438" w:type="dxa"/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</w:t>
            </w:r>
          </w:p>
        </w:tc>
        <w:tc>
          <w:tcPr>
            <w:tcW w:w="7143" w:type="dxa"/>
          </w:tcPr>
          <w:p w:rsidR="00DA1668" w:rsidRPr="006D5E7B" w:rsidRDefault="00DA1668" w:rsidP="000B084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Содействие занятости населения в 2014 </w:t>
            </w:r>
            <w:r w:rsidRPr="006D5E7B">
              <w:rPr>
                <w:sz w:val="28"/>
                <w:szCs w:val="28"/>
              </w:rPr>
              <w:t>–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B0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годах</w:t>
            </w:r>
          </w:p>
        </w:tc>
      </w:tr>
      <w:tr w:rsidR="00DA1668" w:rsidRPr="006D5E7B" w:rsidTr="00E86BB9">
        <w:tc>
          <w:tcPr>
            <w:tcW w:w="2438" w:type="dxa"/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7143" w:type="dxa"/>
          </w:tcPr>
          <w:p w:rsidR="00DA1668" w:rsidRPr="006D5E7B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Сопровождение инвалидов</w:t>
            </w:r>
            <w:r w:rsidR="004F7E94" w:rsidRPr="006D5E7B">
              <w:rPr>
                <w:rFonts w:ascii="Times New Roman" w:hAnsi="Times New Roman" w:cs="Times New Roman"/>
                <w:sz w:val="28"/>
                <w:szCs w:val="28"/>
              </w:rPr>
              <w:t>, в том числе инвалидов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возраста</w:t>
            </w:r>
            <w:r w:rsidR="004F7E94" w:rsidRPr="006D5E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при трудоустройстве (далее </w:t>
            </w:r>
            <w:r w:rsidRPr="006D5E7B">
              <w:rPr>
                <w:sz w:val="28"/>
                <w:szCs w:val="28"/>
              </w:rPr>
              <w:t>–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подпрограмма)</w:t>
            </w:r>
          </w:p>
        </w:tc>
      </w:tr>
      <w:tr w:rsidR="00DA1668" w:rsidRPr="006D5E7B" w:rsidTr="00E86BB9">
        <w:tc>
          <w:tcPr>
            <w:tcW w:w="2438" w:type="dxa"/>
          </w:tcPr>
          <w:p w:rsidR="00DA1668" w:rsidRPr="006D5E7B" w:rsidRDefault="004F7E94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A1668" w:rsidRPr="006D5E7B">
              <w:rPr>
                <w:rFonts w:ascii="Times New Roman" w:hAnsi="Times New Roman" w:cs="Times New Roman"/>
                <w:sz w:val="28"/>
                <w:szCs w:val="28"/>
              </w:rPr>
              <w:t>азработчики подпрограммы</w:t>
            </w:r>
          </w:p>
        </w:tc>
        <w:tc>
          <w:tcPr>
            <w:tcW w:w="7143" w:type="dxa"/>
          </w:tcPr>
          <w:p w:rsidR="00DA1668" w:rsidRPr="006D5E7B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труда и социального развития Новосибирской области (далее </w:t>
            </w:r>
            <w:r w:rsidRPr="006D5E7B">
              <w:rPr>
                <w:sz w:val="28"/>
                <w:szCs w:val="28"/>
              </w:rPr>
              <w:t>–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Минтруда и </w:t>
            </w:r>
            <w:proofErr w:type="spellStart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НСО)</w:t>
            </w:r>
          </w:p>
        </w:tc>
      </w:tr>
      <w:tr w:rsidR="00DA1668" w:rsidRPr="006D5E7B" w:rsidTr="00E86BB9">
        <w:tc>
          <w:tcPr>
            <w:tcW w:w="2438" w:type="dxa"/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(государственный заказчик-координатор) подпрограммы</w:t>
            </w:r>
          </w:p>
        </w:tc>
        <w:tc>
          <w:tcPr>
            <w:tcW w:w="7143" w:type="dxa"/>
          </w:tcPr>
          <w:p w:rsidR="00DA1668" w:rsidRPr="006D5E7B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Минтруда и </w:t>
            </w:r>
            <w:proofErr w:type="spellStart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НСО</w:t>
            </w:r>
          </w:p>
        </w:tc>
      </w:tr>
      <w:tr w:rsidR="00DA1668" w:rsidRPr="006D5E7B" w:rsidTr="00E86BB9">
        <w:tc>
          <w:tcPr>
            <w:tcW w:w="2438" w:type="dxa"/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Руководитель подпрограммы</w:t>
            </w:r>
          </w:p>
        </w:tc>
        <w:tc>
          <w:tcPr>
            <w:tcW w:w="7143" w:type="dxa"/>
          </w:tcPr>
          <w:p w:rsidR="00DA1668" w:rsidRPr="006D5E7B" w:rsidRDefault="004F7E94" w:rsidP="004F7E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Заместитель м</w:t>
            </w:r>
            <w:r w:rsidR="00DA1668" w:rsidRPr="006D5E7B">
              <w:rPr>
                <w:rFonts w:ascii="Times New Roman" w:hAnsi="Times New Roman" w:cs="Times New Roman"/>
                <w:sz w:val="28"/>
                <w:szCs w:val="28"/>
              </w:rPr>
              <w:t>инистр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A1668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труда и социального развития Новосибирской области 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Шмидт</w:t>
            </w:r>
            <w:r w:rsidR="00DA1668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A1668" w:rsidRPr="006D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DA1668" w:rsidRPr="006D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54E5F" w:rsidRPr="006D5E7B" w:rsidTr="00E86BB9">
        <w:tc>
          <w:tcPr>
            <w:tcW w:w="2438" w:type="dxa"/>
          </w:tcPr>
          <w:p w:rsidR="00854E5F" w:rsidRPr="006D5E7B" w:rsidRDefault="00854E5F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143" w:type="dxa"/>
          </w:tcPr>
          <w:p w:rsidR="00854E5F" w:rsidRPr="006D5E7B" w:rsidRDefault="00854E5F" w:rsidP="0087515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Минтруда и </w:t>
            </w:r>
            <w:proofErr w:type="spellStart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НСО и подведомственные ему учреждения – государственные казенные учреждения Новосибирской области центры занятости населения, государственное автономное учреждение Новосибирской области «Центр развития профессиональной карьеры» (далее – учреждения занятости населения) совместно с областными исполнительными органами государственной 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власти Новосибирской области и во взаимодействии с органами местного самоуправления муниципальных образований Новосибирской области, Отделением Пенсионного фонда Российской Федерации по Новосибирской области, Федеральным государственным учреждением</w:t>
            </w:r>
            <w:proofErr w:type="gramEnd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«Главное бюро </w:t>
            </w:r>
            <w:proofErr w:type="gramStart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proofErr w:type="gramEnd"/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экспертизы по Новосибирской области», </w:t>
            </w:r>
            <w:r w:rsidR="00E638FF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образовательными </w:t>
            </w:r>
            <w:r w:rsidR="00A11B88" w:rsidRPr="006D5E7B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 xml:space="preserve">организациями высшего образования, профессиональными образовательными организациями и </w:t>
            </w:r>
            <w:r w:rsidR="00A11B88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общеобразовательными организациями </w:t>
            </w:r>
            <w:r w:rsidR="00A11B88" w:rsidRPr="006D5E7B">
              <w:rPr>
                <w:rFonts w:ascii="Times New Roman" w:hAnsi="Times New Roman" w:cs="Times New Roman"/>
                <w:color w:val="2D2D2D"/>
                <w:spacing w:val="2"/>
                <w:sz w:val="28"/>
                <w:szCs w:val="28"/>
              </w:rPr>
              <w:t>Новосибирской области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, общественными организациями инвалидов Новосибирской области и организациями &lt;</w:t>
            </w:r>
            <w:r w:rsidR="00875156" w:rsidRPr="006D5E7B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&gt; (по согласованию)</w:t>
            </w:r>
          </w:p>
        </w:tc>
      </w:tr>
      <w:tr w:rsidR="00DA1668" w:rsidRPr="006D5E7B" w:rsidTr="00E86BB9">
        <w:tc>
          <w:tcPr>
            <w:tcW w:w="2438" w:type="dxa"/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и задачи подпрограммы</w:t>
            </w:r>
          </w:p>
        </w:tc>
        <w:tc>
          <w:tcPr>
            <w:tcW w:w="7143" w:type="dxa"/>
          </w:tcPr>
          <w:p w:rsidR="00DA1668" w:rsidRPr="006D5E7B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Цель. </w:t>
            </w:r>
            <w:r w:rsidR="004F7E94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повышения эффективности профессиональной реабилитации и (или) </w:t>
            </w:r>
            <w:proofErr w:type="spellStart"/>
            <w:r w:rsidR="004F7E94" w:rsidRPr="006D5E7B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4F7E94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расширение возможностей трудоустройства инвалидов, в том числе инвалидов молодого возраста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F7E94" w:rsidRPr="006D5E7B" w:rsidRDefault="004F7E94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  <w:r w:rsidR="002E77EA" w:rsidRPr="006D5E7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E77EA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качества и доступности </w:t>
            </w:r>
            <w:r w:rsidR="0037787F" w:rsidRPr="006D5E7B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инвалид</w:t>
            </w:r>
            <w:r w:rsidR="0037787F" w:rsidRPr="006D5E7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, в том числе инвалид</w:t>
            </w:r>
            <w:r w:rsidR="0037787F" w:rsidRPr="006D5E7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молодого возраста, государственных услуг в </w:t>
            </w:r>
            <w:r w:rsidR="0037787F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области содействия 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занятости</w:t>
            </w:r>
            <w:r w:rsidR="0037787F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населения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1668" w:rsidRPr="006D5E7B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Задача </w:t>
            </w:r>
            <w:r w:rsidR="002E77EA" w:rsidRPr="006D5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E77EA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овышение конкурентоспособности инвалидов</w:t>
            </w:r>
            <w:r w:rsidR="002E77EA" w:rsidRPr="006D5E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77EA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инвалидов молодого возраста, 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71070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рынке труда.</w:t>
            </w:r>
          </w:p>
          <w:p w:rsidR="00DA1668" w:rsidRPr="006D5E7B" w:rsidRDefault="009059AB" w:rsidP="009633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Задача </w:t>
            </w:r>
            <w:r w:rsidR="002E77EA" w:rsidRPr="006D5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A1668" w:rsidRPr="006D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E77EA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 сопровождения инвалидов, в том числе инвалидов молодого возраста, при трудоустройстве</w:t>
            </w:r>
          </w:p>
        </w:tc>
      </w:tr>
      <w:tr w:rsidR="00DA1668" w:rsidRPr="006D5E7B" w:rsidTr="00E86BB9">
        <w:tc>
          <w:tcPr>
            <w:tcW w:w="2438" w:type="dxa"/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Сроки (этапы) реализации подпрограммы</w:t>
            </w:r>
          </w:p>
        </w:tc>
        <w:tc>
          <w:tcPr>
            <w:tcW w:w="7143" w:type="dxa"/>
          </w:tcPr>
          <w:p w:rsidR="00DA1668" w:rsidRPr="006D5E7B" w:rsidRDefault="00DA1668" w:rsidP="0009756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Pr="006D5E7B">
              <w:rPr>
                <w:sz w:val="28"/>
                <w:szCs w:val="28"/>
              </w:rPr>
              <w:t>–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097561" w:rsidRPr="006D5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годы, этапы реализации подпрограммы не выделяются</w:t>
            </w:r>
          </w:p>
        </w:tc>
      </w:tr>
      <w:tr w:rsidR="00DA1668" w:rsidRPr="006D5E7B" w:rsidTr="00E86BB9">
        <w:tblPrEx>
          <w:tblBorders>
            <w:insideH w:val="nil"/>
          </w:tblBorders>
        </w:tblPrEx>
        <w:tc>
          <w:tcPr>
            <w:tcW w:w="2438" w:type="dxa"/>
            <w:tcBorders>
              <w:bottom w:val="nil"/>
            </w:tcBorders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Объемы финансирования подпрограммы (с расшифровкой по источникам и годам финансирования) </w:t>
            </w:r>
          </w:p>
        </w:tc>
        <w:tc>
          <w:tcPr>
            <w:tcW w:w="7143" w:type="dxa"/>
            <w:tcBorders>
              <w:bottom w:val="nil"/>
            </w:tcBorders>
          </w:tcPr>
          <w:p w:rsidR="00DA1668" w:rsidRPr="006D5E7B" w:rsidRDefault="00DA1668" w:rsidP="007B192C">
            <w:pPr>
              <w:spacing w:before="0" w:after="0"/>
              <w:jc w:val="both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 xml:space="preserve">Общий объем финансирования подпрограммы составляет </w:t>
            </w:r>
            <w:r w:rsidR="00097561" w:rsidRPr="006D5E7B">
              <w:rPr>
                <w:sz w:val="28"/>
                <w:szCs w:val="28"/>
              </w:rPr>
              <w:t>178178</w:t>
            </w:r>
            <w:r w:rsidRPr="006D5E7B">
              <w:rPr>
                <w:sz w:val="28"/>
                <w:szCs w:val="28"/>
              </w:rPr>
              <w:t>,0 тыс. рублей – средства областного бюджета Новосибирской области.</w:t>
            </w:r>
          </w:p>
          <w:p w:rsidR="00DA1668" w:rsidRPr="006D5E7B" w:rsidRDefault="00DA1668" w:rsidP="007B192C">
            <w:pPr>
              <w:pStyle w:val="a3"/>
              <w:widowControl w:val="0"/>
            </w:pPr>
            <w:r w:rsidRPr="006D5E7B">
              <w:t>Общий объем финансирования на реализацию подпрограммы по годам составит</w:t>
            </w:r>
            <w:r w:rsidR="001979CD" w:rsidRPr="006D5E7B">
              <w:t>&lt;</w:t>
            </w:r>
            <w:r w:rsidR="00875156" w:rsidRPr="006D5E7B">
              <w:t>***</w:t>
            </w:r>
            <w:r w:rsidR="001979CD" w:rsidRPr="006D5E7B">
              <w:t>&gt;</w:t>
            </w:r>
            <w:r w:rsidRPr="006D5E7B">
              <w:t>:</w:t>
            </w:r>
          </w:p>
          <w:p w:rsidR="00DA1668" w:rsidRPr="006D5E7B" w:rsidRDefault="00DA1668" w:rsidP="007B192C">
            <w:pPr>
              <w:pStyle w:val="a3"/>
              <w:widowControl w:val="0"/>
            </w:pPr>
            <w:r w:rsidRPr="006D5E7B">
              <w:t>2018 год – 3</w:t>
            </w:r>
            <w:r w:rsidR="00097561" w:rsidRPr="006D5E7B">
              <w:t>8942</w:t>
            </w:r>
            <w:r w:rsidRPr="006D5E7B">
              <w:t>,0 тыс. рублей;</w:t>
            </w:r>
          </w:p>
          <w:p w:rsidR="00DA1668" w:rsidRPr="006D5E7B" w:rsidRDefault="00DA1668" w:rsidP="007B192C">
            <w:pPr>
              <w:pStyle w:val="a3"/>
              <w:widowControl w:val="0"/>
            </w:pPr>
            <w:r w:rsidRPr="006D5E7B">
              <w:t xml:space="preserve">2019 год – </w:t>
            </w:r>
            <w:r w:rsidR="00097561" w:rsidRPr="006D5E7B">
              <w:t>43180</w:t>
            </w:r>
            <w:r w:rsidRPr="006D5E7B">
              <w:t>,0 тыс. рублей;</w:t>
            </w:r>
          </w:p>
          <w:p w:rsidR="00DA1668" w:rsidRPr="006D5E7B" w:rsidRDefault="00DA1668" w:rsidP="00097561">
            <w:pPr>
              <w:pStyle w:val="a3"/>
              <w:widowControl w:val="0"/>
            </w:pPr>
            <w:r w:rsidRPr="006D5E7B">
              <w:t xml:space="preserve">2020 год – </w:t>
            </w:r>
            <w:r w:rsidR="00097561" w:rsidRPr="006D5E7B">
              <w:t>48028</w:t>
            </w:r>
            <w:r w:rsidRPr="006D5E7B">
              <w:t>,0 тыс. рублей</w:t>
            </w:r>
            <w:r w:rsidR="00097561" w:rsidRPr="006D5E7B">
              <w:t>;</w:t>
            </w:r>
          </w:p>
          <w:p w:rsidR="00097561" w:rsidRPr="006D5E7B" w:rsidRDefault="00097561" w:rsidP="00097561">
            <w:pPr>
              <w:pStyle w:val="a3"/>
              <w:widowControl w:val="0"/>
            </w:pPr>
            <w:r w:rsidRPr="006D5E7B">
              <w:t>2021 год – 48028,0 тыс. рублей</w:t>
            </w:r>
          </w:p>
        </w:tc>
      </w:tr>
      <w:tr w:rsidR="00DA1668" w:rsidRPr="006D5E7B" w:rsidTr="00E86BB9">
        <w:tc>
          <w:tcPr>
            <w:tcW w:w="2438" w:type="dxa"/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Основные целевые индикаторы подпрограммы</w:t>
            </w:r>
          </w:p>
        </w:tc>
        <w:tc>
          <w:tcPr>
            <w:tcW w:w="7143" w:type="dxa"/>
          </w:tcPr>
          <w:p w:rsidR="00DA1668" w:rsidRPr="006D5E7B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индикаторы: </w:t>
            </w:r>
          </w:p>
          <w:p w:rsidR="007C51F7" w:rsidRPr="006D5E7B" w:rsidRDefault="00777A00" w:rsidP="00777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7C51F7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Доля работающих инвалидов трудоспособного возраста в общей численности инвалидов трудоспособного </w:t>
            </w:r>
            <w:r w:rsidR="007C51F7" w:rsidRPr="006D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возраста.</w:t>
            </w:r>
          </w:p>
          <w:p w:rsidR="00471070" w:rsidRPr="006D5E7B" w:rsidRDefault="00471070" w:rsidP="00777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2. Доля трудоустроенных инвалидов молодого возраста – выпускников образовательных организаций в общей численности молодых инвалидов </w:t>
            </w:r>
            <w:r w:rsidRPr="006D5E7B">
              <w:t>–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образовательных организаций.</w:t>
            </w:r>
          </w:p>
          <w:p w:rsidR="00E83AD3" w:rsidRPr="006D5E7B" w:rsidRDefault="00471070" w:rsidP="0047107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77A00" w:rsidRPr="006D5E7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7C51F7" w:rsidRPr="006D5E7B">
              <w:rPr>
                <w:rFonts w:ascii="Times New Roman" w:hAnsi="Times New Roman" w:cs="Times New Roman"/>
                <w:sz w:val="28"/>
                <w:szCs w:val="28"/>
              </w:rPr>
              <w:t>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</w:t>
            </w:r>
          </w:p>
        </w:tc>
      </w:tr>
      <w:tr w:rsidR="00DA1668" w:rsidRPr="006D5E7B" w:rsidTr="00E86BB9">
        <w:tc>
          <w:tcPr>
            <w:tcW w:w="2438" w:type="dxa"/>
          </w:tcPr>
          <w:p w:rsidR="00DA1668" w:rsidRPr="006D5E7B" w:rsidRDefault="00DA1668" w:rsidP="007B192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подпрограммы, выраженные в количественно измеримых показателях</w:t>
            </w:r>
          </w:p>
        </w:tc>
        <w:tc>
          <w:tcPr>
            <w:tcW w:w="7143" w:type="dxa"/>
          </w:tcPr>
          <w:p w:rsidR="00DA1668" w:rsidRPr="006D5E7B" w:rsidRDefault="00DA1668" w:rsidP="007B192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Реализация подпрограммы позволит достигнуть следующих результатов:</w:t>
            </w:r>
          </w:p>
          <w:p w:rsidR="000927CD" w:rsidRPr="006D5E7B" w:rsidRDefault="00777A00" w:rsidP="00777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1. </w:t>
            </w:r>
            <w:r w:rsidR="000927CD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Доля работающих инвалидов трудоспособного возраста в общей численности инвалидов трудоспособного возраста в </w:t>
            </w:r>
            <w:r w:rsidR="006A24F9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течение срока реализации подпрограммы ежегодно составит </w:t>
            </w:r>
            <w:r w:rsidR="000927CD" w:rsidRPr="006D5E7B">
              <w:rPr>
                <w:rFonts w:ascii="Times New Roman" w:hAnsi="Times New Roman" w:cs="Times New Roman"/>
                <w:sz w:val="28"/>
                <w:szCs w:val="28"/>
              </w:rPr>
              <w:t>не менее 32,9%</w:t>
            </w:r>
            <w:r w:rsidR="006A24F9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(на начало реализации подпрограммы значение показателя составляло 2</w:t>
            </w:r>
            <w:r w:rsidR="00AE4481" w:rsidRPr="006D5E7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A24F9" w:rsidRPr="006D5E7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4481" w:rsidRPr="006D5E7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A24F9" w:rsidRPr="006D5E7B">
              <w:rPr>
                <w:rFonts w:ascii="Times New Roman" w:hAnsi="Times New Roman" w:cs="Times New Roman"/>
                <w:sz w:val="28"/>
                <w:szCs w:val="28"/>
              </w:rPr>
              <w:t>%)</w:t>
            </w:r>
            <w:r w:rsidR="000927CD" w:rsidRPr="006D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A1668" w:rsidRPr="006D5E7B" w:rsidRDefault="00417F83" w:rsidP="00777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77A00" w:rsidRPr="006D5E7B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0927CD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Доля трудоустроенных инвалидов молодого возраста – выпускников образовательных организаций в общей численности молодых инвалидов </w:t>
            </w:r>
            <w:r w:rsidR="000927CD" w:rsidRPr="006D5E7B">
              <w:t>–</w:t>
            </w:r>
            <w:r w:rsidR="000927CD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выпускников образовательных организаций в течение срока реализации подпрограммы ежегодно </w:t>
            </w:r>
            <w:r w:rsidR="00777A00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составит </w:t>
            </w:r>
            <w:r w:rsidR="000927CD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не менее </w:t>
            </w:r>
            <w:r w:rsidR="001707C6" w:rsidRPr="006D5E7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927CD" w:rsidRPr="006D5E7B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  <w:r w:rsidR="00AE4481"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(на начало реализации подпрограммы значение показателя составляло 69,3%)</w:t>
            </w:r>
            <w:r w:rsidR="000927CD" w:rsidRPr="006D5E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17F83" w:rsidRPr="006D5E7B" w:rsidRDefault="00417F83" w:rsidP="00417F8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3.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населения, в 202</w:t>
            </w:r>
            <w:r w:rsidR="00CC0004" w:rsidRPr="006D5E7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 году составит не менее </w:t>
            </w:r>
            <w:r w:rsidR="002E4529" w:rsidRPr="006D5E7B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 xml:space="preserve">,0% (на начало реализации подпрограммы значение показателя составляло </w:t>
            </w:r>
            <w:r w:rsidR="002E4529" w:rsidRPr="006D5E7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D5E7B">
              <w:rPr>
                <w:rFonts w:ascii="Times New Roman" w:hAnsi="Times New Roman" w:cs="Times New Roman"/>
                <w:sz w:val="28"/>
                <w:szCs w:val="28"/>
              </w:rPr>
              <w:t>1,0%</w:t>
            </w:r>
            <w:r w:rsidR="00AE4481" w:rsidRPr="006D5E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17F83" w:rsidRPr="006D5E7B" w:rsidRDefault="00417F83" w:rsidP="00777A0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1BBF" w:rsidRPr="006D5E7B" w:rsidRDefault="00AA1BBF" w:rsidP="00FA2E9B">
      <w:pPr>
        <w:pStyle w:val="ConsPlusNormal"/>
        <w:spacing w:before="22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539"/>
      <w:bookmarkEnd w:id="1"/>
      <w:r w:rsidRPr="006D5E7B">
        <w:rPr>
          <w:rFonts w:ascii="Times New Roman" w:hAnsi="Times New Roman" w:cs="Times New Roman"/>
          <w:sz w:val="24"/>
          <w:szCs w:val="24"/>
        </w:rPr>
        <w:t>&lt;</w:t>
      </w:r>
      <w:r w:rsidR="00875156" w:rsidRPr="006D5E7B">
        <w:rPr>
          <w:rFonts w:ascii="Times New Roman" w:hAnsi="Times New Roman" w:cs="Times New Roman"/>
          <w:sz w:val="24"/>
          <w:szCs w:val="24"/>
        </w:rPr>
        <w:t>*</w:t>
      </w:r>
      <w:r w:rsidRPr="006D5E7B">
        <w:rPr>
          <w:rFonts w:ascii="Times New Roman" w:hAnsi="Times New Roman" w:cs="Times New Roman"/>
          <w:sz w:val="24"/>
          <w:szCs w:val="24"/>
        </w:rPr>
        <w:t>&gt; -</w:t>
      </w:r>
      <w:r w:rsidR="00FA2E9B" w:rsidRPr="006D5E7B">
        <w:rPr>
          <w:rFonts w:ascii="Times New Roman" w:hAnsi="Times New Roman" w:cs="Times New Roman"/>
          <w:sz w:val="24"/>
          <w:szCs w:val="24"/>
        </w:rPr>
        <w:t> </w:t>
      </w:r>
      <w:r w:rsidR="00875156" w:rsidRPr="006D5E7B">
        <w:rPr>
          <w:rFonts w:ascii="Times New Roman" w:hAnsi="Times New Roman" w:cs="Times New Roman"/>
          <w:sz w:val="24"/>
          <w:szCs w:val="24"/>
        </w:rPr>
        <w:t>К</w:t>
      </w:r>
      <w:r w:rsidRPr="006D5E7B">
        <w:rPr>
          <w:rFonts w:ascii="Times New Roman" w:hAnsi="Times New Roman" w:cs="Times New Roman"/>
          <w:sz w:val="24"/>
          <w:szCs w:val="24"/>
        </w:rPr>
        <w:t xml:space="preserve"> инвалидам молодого возраста относятся граждане, которым установлена инвалидность, в </w:t>
      </w:r>
      <w:proofErr w:type="gramStart"/>
      <w:r w:rsidRPr="006D5E7B">
        <w:rPr>
          <w:rFonts w:ascii="Times New Roman" w:hAnsi="Times New Roman" w:cs="Times New Roman"/>
          <w:sz w:val="24"/>
          <w:szCs w:val="24"/>
        </w:rPr>
        <w:t>возрасте</w:t>
      </w:r>
      <w:proofErr w:type="gramEnd"/>
      <w:r w:rsidRPr="006D5E7B">
        <w:rPr>
          <w:rFonts w:ascii="Times New Roman" w:hAnsi="Times New Roman" w:cs="Times New Roman"/>
          <w:sz w:val="24"/>
          <w:szCs w:val="24"/>
        </w:rPr>
        <w:t xml:space="preserve"> от 18 до 44 лет включительно (в соответствии с классификацией Всемирной организации здравоохранения)</w:t>
      </w:r>
      <w:r w:rsidR="00875156" w:rsidRPr="006D5E7B">
        <w:rPr>
          <w:rFonts w:ascii="Times New Roman" w:hAnsi="Times New Roman" w:cs="Times New Roman"/>
          <w:sz w:val="24"/>
          <w:szCs w:val="24"/>
        </w:rPr>
        <w:t>.</w:t>
      </w:r>
    </w:p>
    <w:p w:rsidR="00854E5F" w:rsidRPr="006D5E7B" w:rsidRDefault="00854E5F" w:rsidP="00854E5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D5E7B">
        <w:rPr>
          <w:rFonts w:ascii="Times New Roman" w:hAnsi="Times New Roman" w:cs="Times New Roman"/>
          <w:sz w:val="24"/>
          <w:szCs w:val="24"/>
        </w:rPr>
        <w:t>&lt;</w:t>
      </w:r>
      <w:r w:rsidR="00875156" w:rsidRPr="006D5E7B">
        <w:rPr>
          <w:rFonts w:ascii="Times New Roman" w:hAnsi="Times New Roman" w:cs="Times New Roman"/>
          <w:sz w:val="24"/>
          <w:szCs w:val="24"/>
        </w:rPr>
        <w:t>**</w:t>
      </w:r>
      <w:r w:rsidRPr="006D5E7B">
        <w:rPr>
          <w:rFonts w:ascii="Times New Roman" w:hAnsi="Times New Roman" w:cs="Times New Roman"/>
          <w:sz w:val="24"/>
          <w:szCs w:val="24"/>
        </w:rPr>
        <w:t>&gt;</w:t>
      </w:r>
      <w:r w:rsidRPr="006D5E7B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6D5E7B">
        <w:rPr>
          <w:rFonts w:ascii="Times New Roman" w:hAnsi="Times New Roman" w:cs="Times New Roman"/>
          <w:sz w:val="24"/>
          <w:szCs w:val="24"/>
        </w:rPr>
        <w:t>- </w:t>
      </w:r>
      <w:r w:rsidR="00875156" w:rsidRPr="006D5E7B">
        <w:rPr>
          <w:rFonts w:ascii="Times New Roman" w:hAnsi="Times New Roman" w:cs="Times New Roman"/>
          <w:sz w:val="24"/>
          <w:szCs w:val="24"/>
        </w:rPr>
        <w:t>Р</w:t>
      </w:r>
      <w:r w:rsidRPr="006D5E7B">
        <w:rPr>
          <w:rFonts w:ascii="Times New Roman" w:hAnsi="Times New Roman" w:cs="Times New Roman"/>
          <w:sz w:val="24"/>
          <w:szCs w:val="24"/>
        </w:rPr>
        <w:t>аботодатели, осуществляющие деятельность на территории Новосибирской области.</w:t>
      </w:r>
    </w:p>
    <w:p w:rsidR="001979CD" w:rsidRPr="006D5E7B" w:rsidRDefault="001979CD" w:rsidP="001979C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5E7B">
        <w:rPr>
          <w:rFonts w:ascii="Times New Roman" w:hAnsi="Times New Roman" w:cs="Times New Roman"/>
          <w:sz w:val="24"/>
          <w:szCs w:val="24"/>
        </w:rPr>
        <w:t>&lt;</w:t>
      </w:r>
      <w:r w:rsidR="00875156" w:rsidRPr="006D5E7B">
        <w:rPr>
          <w:rFonts w:ascii="Times New Roman" w:hAnsi="Times New Roman" w:cs="Times New Roman"/>
          <w:sz w:val="24"/>
          <w:szCs w:val="24"/>
        </w:rPr>
        <w:t>***</w:t>
      </w:r>
      <w:r w:rsidRPr="006D5E7B">
        <w:rPr>
          <w:rFonts w:ascii="Times New Roman" w:hAnsi="Times New Roman" w:cs="Times New Roman"/>
          <w:sz w:val="24"/>
          <w:szCs w:val="24"/>
        </w:rPr>
        <w:t>&gt;- </w:t>
      </w:r>
      <w:r w:rsidR="00875156" w:rsidRPr="006D5E7B">
        <w:rPr>
          <w:rFonts w:ascii="Times New Roman" w:hAnsi="Times New Roman" w:cs="Times New Roman"/>
          <w:sz w:val="24"/>
          <w:szCs w:val="24"/>
        </w:rPr>
        <w:t>О</w:t>
      </w:r>
      <w:r w:rsidRPr="006D5E7B">
        <w:rPr>
          <w:rFonts w:ascii="Times New Roman" w:hAnsi="Times New Roman" w:cs="Times New Roman"/>
          <w:sz w:val="24"/>
          <w:szCs w:val="24"/>
        </w:rPr>
        <w:t xml:space="preserve">бъем финансирования на реализацию подпрограммы на 2021 год носит прогнозный характер. </w:t>
      </w:r>
    </w:p>
    <w:p w:rsidR="00933EC0" w:rsidRPr="006D5E7B" w:rsidRDefault="00933EC0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A1668" w:rsidRPr="006D5E7B" w:rsidRDefault="00DA1668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II. Характеристика сферы действия подпрограммы</w:t>
      </w:r>
    </w:p>
    <w:p w:rsidR="00DA1668" w:rsidRPr="006D5E7B" w:rsidRDefault="00DA1668" w:rsidP="007B19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A1668" w:rsidRPr="006D5E7B" w:rsidRDefault="008A72A5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>В Новосибирской области п</w:t>
      </w:r>
      <w:r w:rsidR="00DA1668" w:rsidRPr="006D5E7B">
        <w:rPr>
          <w:color w:val="2D2D2D"/>
          <w:spacing w:val="2"/>
          <w:sz w:val="28"/>
          <w:szCs w:val="28"/>
        </w:rPr>
        <w:t xml:space="preserve">о данным </w:t>
      </w:r>
      <w:proofErr w:type="spellStart"/>
      <w:r w:rsidR="003F004A" w:rsidRPr="006D5E7B">
        <w:rPr>
          <w:color w:val="2D2D2D"/>
          <w:spacing w:val="2"/>
          <w:sz w:val="28"/>
          <w:szCs w:val="28"/>
        </w:rPr>
        <w:t>Новосибирскстата</w:t>
      </w:r>
      <w:proofErr w:type="spellEnd"/>
      <w:r w:rsidR="00DA1668" w:rsidRPr="006D5E7B">
        <w:rPr>
          <w:color w:val="2D2D2D"/>
          <w:spacing w:val="2"/>
          <w:sz w:val="28"/>
          <w:szCs w:val="28"/>
        </w:rPr>
        <w:t xml:space="preserve"> численность населения по состоянию на 01.01.201</w:t>
      </w:r>
      <w:r w:rsidR="00C51CA5" w:rsidRPr="006D5E7B">
        <w:rPr>
          <w:color w:val="2D2D2D"/>
          <w:spacing w:val="2"/>
          <w:sz w:val="28"/>
          <w:szCs w:val="28"/>
        </w:rPr>
        <w:t>8</w:t>
      </w:r>
      <w:r w:rsidR="00DA1668" w:rsidRPr="006D5E7B">
        <w:rPr>
          <w:color w:val="2D2D2D"/>
          <w:spacing w:val="2"/>
          <w:sz w:val="28"/>
          <w:szCs w:val="28"/>
        </w:rPr>
        <w:t xml:space="preserve"> составила 2</w:t>
      </w:r>
      <w:r w:rsidRPr="006D5E7B">
        <w:rPr>
          <w:color w:val="2D2D2D"/>
          <w:spacing w:val="2"/>
          <w:sz w:val="28"/>
          <w:szCs w:val="28"/>
        </w:rPr>
        <w:t> </w:t>
      </w:r>
      <w:r w:rsidR="00DA1668" w:rsidRPr="006D5E7B">
        <w:rPr>
          <w:color w:val="2D2D2D"/>
          <w:spacing w:val="2"/>
          <w:sz w:val="28"/>
          <w:szCs w:val="28"/>
        </w:rPr>
        <w:t>7</w:t>
      </w:r>
      <w:r w:rsidR="005168D3" w:rsidRPr="006D5E7B">
        <w:rPr>
          <w:color w:val="2D2D2D"/>
          <w:spacing w:val="2"/>
          <w:sz w:val="28"/>
          <w:szCs w:val="28"/>
        </w:rPr>
        <w:t>88</w:t>
      </w:r>
      <w:r w:rsidRPr="006D5E7B">
        <w:rPr>
          <w:color w:val="2D2D2D"/>
          <w:spacing w:val="2"/>
          <w:sz w:val="28"/>
          <w:szCs w:val="28"/>
        </w:rPr>
        <w:t>,</w:t>
      </w:r>
      <w:r w:rsidR="005168D3" w:rsidRPr="006D5E7B">
        <w:rPr>
          <w:color w:val="2D2D2D"/>
          <w:spacing w:val="2"/>
          <w:sz w:val="28"/>
          <w:szCs w:val="28"/>
        </w:rPr>
        <w:t>8</w:t>
      </w:r>
      <w:r w:rsidR="00DA1668" w:rsidRPr="006D5E7B">
        <w:rPr>
          <w:color w:val="2D2D2D"/>
          <w:spacing w:val="2"/>
          <w:sz w:val="28"/>
          <w:szCs w:val="28"/>
        </w:rPr>
        <w:t xml:space="preserve"> тыс. человек, из них </w:t>
      </w:r>
      <w:r w:rsidRPr="006D5E7B">
        <w:rPr>
          <w:color w:val="2D2D2D"/>
          <w:spacing w:val="2"/>
          <w:sz w:val="28"/>
          <w:szCs w:val="28"/>
        </w:rPr>
        <w:t>55,</w:t>
      </w:r>
      <w:r w:rsidR="005168D3" w:rsidRPr="006D5E7B">
        <w:rPr>
          <w:color w:val="2D2D2D"/>
          <w:spacing w:val="2"/>
          <w:sz w:val="28"/>
          <w:szCs w:val="28"/>
        </w:rPr>
        <w:t>3</w:t>
      </w:r>
      <w:r w:rsidRPr="006D5E7B">
        <w:rPr>
          <w:color w:val="2D2D2D"/>
          <w:spacing w:val="2"/>
          <w:sz w:val="28"/>
          <w:szCs w:val="28"/>
        </w:rPr>
        <w:t>% (или 15</w:t>
      </w:r>
      <w:r w:rsidR="005168D3" w:rsidRPr="006D5E7B">
        <w:rPr>
          <w:color w:val="2D2D2D"/>
          <w:spacing w:val="2"/>
          <w:sz w:val="28"/>
          <w:szCs w:val="28"/>
        </w:rPr>
        <w:t>41</w:t>
      </w:r>
      <w:r w:rsidRPr="006D5E7B">
        <w:rPr>
          <w:color w:val="2D2D2D"/>
          <w:spacing w:val="2"/>
          <w:sz w:val="28"/>
          <w:szCs w:val="28"/>
        </w:rPr>
        <w:t>,</w:t>
      </w:r>
      <w:r w:rsidR="00690BD4" w:rsidRPr="006D5E7B">
        <w:rPr>
          <w:color w:val="2D2D2D"/>
          <w:spacing w:val="2"/>
          <w:sz w:val="28"/>
          <w:szCs w:val="28"/>
        </w:rPr>
        <w:t>1</w:t>
      </w:r>
      <w:r w:rsidRPr="006D5E7B">
        <w:rPr>
          <w:color w:val="2D2D2D"/>
          <w:spacing w:val="2"/>
          <w:sz w:val="28"/>
          <w:szCs w:val="28"/>
        </w:rPr>
        <w:t xml:space="preserve"> тыс. чел.) составляет трудоспособное население в </w:t>
      </w:r>
      <w:r w:rsidR="00DA1668" w:rsidRPr="006D5E7B">
        <w:rPr>
          <w:color w:val="2D2D2D"/>
          <w:spacing w:val="2"/>
          <w:sz w:val="28"/>
          <w:szCs w:val="28"/>
        </w:rPr>
        <w:t>трудоспособно</w:t>
      </w:r>
      <w:r w:rsidRPr="006D5E7B">
        <w:rPr>
          <w:color w:val="2D2D2D"/>
          <w:spacing w:val="2"/>
          <w:sz w:val="28"/>
          <w:szCs w:val="28"/>
        </w:rPr>
        <w:t>м</w:t>
      </w:r>
      <w:r w:rsidR="00DA1668" w:rsidRPr="006D5E7B">
        <w:rPr>
          <w:color w:val="2D2D2D"/>
          <w:spacing w:val="2"/>
          <w:sz w:val="28"/>
          <w:szCs w:val="28"/>
        </w:rPr>
        <w:t xml:space="preserve"> возраст</w:t>
      </w:r>
      <w:r w:rsidRPr="006D5E7B">
        <w:rPr>
          <w:color w:val="2D2D2D"/>
          <w:spacing w:val="2"/>
          <w:sz w:val="28"/>
          <w:szCs w:val="28"/>
        </w:rPr>
        <w:t>е.</w:t>
      </w:r>
      <w:r w:rsidR="00DA1668" w:rsidRPr="006D5E7B">
        <w:rPr>
          <w:color w:val="2D2D2D"/>
          <w:spacing w:val="2"/>
          <w:sz w:val="28"/>
          <w:szCs w:val="28"/>
        </w:rPr>
        <w:t xml:space="preserve"> </w:t>
      </w:r>
    </w:p>
    <w:p w:rsidR="00933EC0" w:rsidRPr="006D5E7B" w:rsidRDefault="00933EC0" w:rsidP="007B192C">
      <w:pPr>
        <w:spacing w:before="0" w:after="0"/>
        <w:ind w:firstLine="720"/>
        <w:jc w:val="both"/>
        <w:rPr>
          <w:sz w:val="28"/>
          <w:szCs w:val="28"/>
        </w:rPr>
      </w:pPr>
      <w:r w:rsidRPr="006D5E7B">
        <w:rPr>
          <w:sz w:val="28"/>
          <w:szCs w:val="28"/>
        </w:rPr>
        <w:lastRenderedPageBreak/>
        <w:t xml:space="preserve">По данным </w:t>
      </w:r>
      <w:r w:rsidR="001C15CB" w:rsidRPr="006D5E7B">
        <w:rPr>
          <w:sz w:val="28"/>
          <w:szCs w:val="28"/>
        </w:rPr>
        <w:t xml:space="preserve">баланса трудовых ресурсов Минтруда и </w:t>
      </w:r>
      <w:proofErr w:type="spellStart"/>
      <w:r w:rsidR="001C15CB" w:rsidRPr="006D5E7B">
        <w:rPr>
          <w:sz w:val="28"/>
          <w:szCs w:val="28"/>
        </w:rPr>
        <w:t>соцразвития</w:t>
      </w:r>
      <w:proofErr w:type="spellEnd"/>
      <w:r w:rsidR="001C15CB" w:rsidRPr="006D5E7B">
        <w:rPr>
          <w:sz w:val="28"/>
          <w:szCs w:val="28"/>
        </w:rPr>
        <w:t xml:space="preserve"> НСО</w:t>
      </w:r>
      <w:r w:rsidRPr="006D5E7B">
        <w:rPr>
          <w:sz w:val="28"/>
          <w:szCs w:val="28"/>
        </w:rPr>
        <w:t xml:space="preserve">, </w:t>
      </w:r>
      <w:r w:rsidR="0041794D" w:rsidRPr="006D5E7B">
        <w:rPr>
          <w:sz w:val="28"/>
          <w:szCs w:val="28"/>
        </w:rPr>
        <w:t xml:space="preserve">численность занятого населения Новосибирской области </w:t>
      </w:r>
      <w:r w:rsidR="001C15CB" w:rsidRPr="006D5E7B">
        <w:rPr>
          <w:sz w:val="28"/>
          <w:szCs w:val="28"/>
        </w:rPr>
        <w:t xml:space="preserve">по состоянию на 01.01.2018 </w:t>
      </w:r>
      <w:r w:rsidR="00760B99" w:rsidRPr="006D5E7B">
        <w:rPr>
          <w:sz w:val="28"/>
          <w:szCs w:val="28"/>
        </w:rPr>
        <w:t xml:space="preserve">составила </w:t>
      </w:r>
      <w:r w:rsidRPr="006D5E7B">
        <w:rPr>
          <w:sz w:val="28"/>
          <w:szCs w:val="28"/>
        </w:rPr>
        <w:t>134</w:t>
      </w:r>
      <w:r w:rsidR="001C15CB" w:rsidRPr="006D5E7B">
        <w:rPr>
          <w:sz w:val="28"/>
          <w:szCs w:val="28"/>
        </w:rPr>
        <w:t>5</w:t>
      </w:r>
      <w:r w:rsidRPr="006D5E7B">
        <w:rPr>
          <w:sz w:val="28"/>
          <w:szCs w:val="28"/>
        </w:rPr>
        <w:t>,</w:t>
      </w:r>
      <w:r w:rsidR="001C15CB" w:rsidRPr="006D5E7B">
        <w:rPr>
          <w:sz w:val="28"/>
          <w:szCs w:val="28"/>
        </w:rPr>
        <w:t>3</w:t>
      </w:r>
      <w:r w:rsidRPr="006D5E7B">
        <w:rPr>
          <w:sz w:val="28"/>
          <w:szCs w:val="28"/>
        </w:rPr>
        <w:t xml:space="preserve"> тыс. человек, </w:t>
      </w:r>
      <w:r w:rsidR="00760B99" w:rsidRPr="006D5E7B">
        <w:rPr>
          <w:sz w:val="28"/>
          <w:szCs w:val="28"/>
        </w:rPr>
        <w:t>или 8</w:t>
      </w:r>
      <w:r w:rsidR="001C15CB" w:rsidRPr="006D5E7B">
        <w:rPr>
          <w:sz w:val="28"/>
          <w:szCs w:val="28"/>
        </w:rPr>
        <w:t>7</w:t>
      </w:r>
      <w:r w:rsidR="00760B99" w:rsidRPr="006D5E7B">
        <w:rPr>
          <w:sz w:val="28"/>
          <w:szCs w:val="28"/>
        </w:rPr>
        <w:t>,</w:t>
      </w:r>
      <w:r w:rsidR="001C15CB" w:rsidRPr="006D5E7B">
        <w:rPr>
          <w:sz w:val="28"/>
          <w:szCs w:val="28"/>
        </w:rPr>
        <w:t>3</w:t>
      </w:r>
      <w:r w:rsidR="00760B99" w:rsidRPr="006D5E7B">
        <w:rPr>
          <w:sz w:val="28"/>
          <w:szCs w:val="28"/>
        </w:rPr>
        <w:t>%</w:t>
      </w:r>
      <w:r w:rsidRPr="006D5E7B">
        <w:rPr>
          <w:sz w:val="28"/>
          <w:szCs w:val="28"/>
        </w:rPr>
        <w:t xml:space="preserve"> </w:t>
      </w:r>
      <w:r w:rsidR="00760B99" w:rsidRPr="006D5E7B">
        <w:rPr>
          <w:sz w:val="28"/>
          <w:szCs w:val="28"/>
        </w:rPr>
        <w:t>от численности трудоспособного населения в трудоспособном возрасте</w:t>
      </w:r>
      <w:r w:rsidR="00690BD4" w:rsidRPr="006D5E7B">
        <w:rPr>
          <w:sz w:val="28"/>
          <w:szCs w:val="28"/>
        </w:rPr>
        <w:t>.</w:t>
      </w:r>
      <w:r w:rsidR="00B4109E" w:rsidRPr="006D5E7B">
        <w:rPr>
          <w:sz w:val="28"/>
          <w:szCs w:val="28"/>
        </w:rPr>
        <w:t xml:space="preserve"> По данным выборочных обследований рабочей силы </w:t>
      </w:r>
      <w:r w:rsidR="00564CED" w:rsidRPr="006D5E7B">
        <w:rPr>
          <w:sz w:val="28"/>
          <w:szCs w:val="28"/>
        </w:rPr>
        <w:t>численность безработных граждан в среднем за 2017 год в Новосибирской области составила</w:t>
      </w:r>
      <w:r w:rsidR="00760B99" w:rsidRPr="006D5E7B">
        <w:rPr>
          <w:sz w:val="28"/>
          <w:szCs w:val="28"/>
        </w:rPr>
        <w:t xml:space="preserve"> </w:t>
      </w:r>
      <w:r w:rsidR="00690BD4" w:rsidRPr="006D5E7B">
        <w:rPr>
          <w:sz w:val="28"/>
          <w:szCs w:val="28"/>
        </w:rPr>
        <w:t>85 тыс. человек.</w:t>
      </w:r>
    </w:p>
    <w:p w:rsidR="00DA1668" w:rsidRPr="006D5E7B" w:rsidRDefault="00DA1668" w:rsidP="007B192C">
      <w:pPr>
        <w:spacing w:before="0" w:after="0"/>
        <w:ind w:firstLine="720"/>
        <w:jc w:val="both"/>
        <w:rPr>
          <w:sz w:val="28"/>
          <w:szCs w:val="28"/>
        </w:rPr>
      </w:pPr>
      <w:proofErr w:type="gramStart"/>
      <w:r w:rsidRPr="006D5E7B">
        <w:rPr>
          <w:sz w:val="28"/>
          <w:szCs w:val="28"/>
        </w:rPr>
        <w:t>По данным Отделения Пенсионного фонда Российской Федерации по Новосибирской области (далее – отделение Пенсионного фонда) на 01.</w:t>
      </w:r>
      <w:r w:rsidR="008270F7" w:rsidRPr="006D5E7B">
        <w:rPr>
          <w:sz w:val="28"/>
          <w:szCs w:val="28"/>
        </w:rPr>
        <w:t>01</w:t>
      </w:r>
      <w:r w:rsidRPr="006D5E7B">
        <w:rPr>
          <w:sz w:val="28"/>
          <w:szCs w:val="28"/>
        </w:rPr>
        <w:t>.201</w:t>
      </w:r>
      <w:r w:rsidR="008270F7" w:rsidRPr="006D5E7B">
        <w:rPr>
          <w:sz w:val="28"/>
          <w:szCs w:val="28"/>
        </w:rPr>
        <w:t>8</w:t>
      </w:r>
      <w:r w:rsidRPr="006D5E7B">
        <w:rPr>
          <w:sz w:val="28"/>
          <w:szCs w:val="28"/>
        </w:rPr>
        <w:t xml:space="preserve"> в Новосибирской области проживает 19</w:t>
      </w:r>
      <w:r w:rsidR="00030242" w:rsidRPr="006D5E7B">
        <w:rPr>
          <w:sz w:val="28"/>
          <w:szCs w:val="28"/>
        </w:rPr>
        <w:t>2</w:t>
      </w:r>
      <w:r w:rsidRPr="006D5E7B">
        <w:rPr>
          <w:sz w:val="28"/>
          <w:szCs w:val="28"/>
        </w:rPr>
        <w:t>,</w:t>
      </w:r>
      <w:r w:rsidR="00030242" w:rsidRPr="006D5E7B">
        <w:rPr>
          <w:sz w:val="28"/>
          <w:szCs w:val="28"/>
        </w:rPr>
        <w:t>5</w:t>
      </w:r>
      <w:r w:rsidRPr="006D5E7B">
        <w:rPr>
          <w:sz w:val="28"/>
          <w:szCs w:val="28"/>
        </w:rPr>
        <w:t xml:space="preserve"> тыс</w:t>
      </w:r>
      <w:r w:rsidR="00F9198C">
        <w:rPr>
          <w:sz w:val="28"/>
          <w:szCs w:val="28"/>
        </w:rPr>
        <w:t>.</w:t>
      </w:r>
      <w:r w:rsidRPr="006D5E7B">
        <w:rPr>
          <w:sz w:val="28"/>
          <w:szCs w:val="28"/>
        </w:rPr>
        <w:t xml:space="preserve"> граждан, признанных в установленном порядке инвалидами</w:t>
      </w:r>
      <w:r w:rsidR="008270F7" w:rsidRPr="006D5E7B">
        <w:rPr>
          <w:sz w:val="28"/>
          <w:szCs w:val="28"/>
        </w:rPr>
        <w:t xml:space="preserve">, </w:t>
      </w:r>
      <w:r w:rsidR="00023D02" w:rsidRPr="006D5E7B">
        <w:rPr>
          <w:sz w:val="28"/>
          <w:szCs w:val="28"/>
        </w:rPr>
        <w:t xml:space="preserve">что составило </w:t>
      </w:r>
      <w:r w:rsidR="008270F7" w:rsidRPr="006D5E7B">
        <w:rPr>
          <w:sz w:val="28"/>
          <w:szCs w:val="28"/>
        </w:rPr>
        <w:t>12,</w:t>
      </w:r>
      <w:r w:rsidR="00690BD4" w:rsidRPr="006D5E7B">
        <w:rPr>
          <w:sz w:val="28"/>
          <w:szCs w:val="28"/>
        </w:rPr>
        <w:t>5</w:t>
      </w:r>
      <w:r w:rsidR="008270F7" w:rsidRPr="006D5E7B">
        <w:rPr>
          <w:sz w:val="28"/>
          <w:szCs w:val="28"/>
        </w:rPr>
        <w:t xml:space="preserve">% от численности трудоспособного населения в </w:t>
      </w:r>
      <w:r w:rsidR="008270F7" w:rsidRPr="006D5E7B">
        <w:rPr>
          <w:color w:val="2D2D2D"/>
          <w:spacing w:val="2"/>
          <w:sz w:val="28"/>
          <w:szCs w:val="28"/>
        </w:rPr>
        <w:t>трудоспособном возрасте Новосибирской области</w:t>
      </w:r>
      <w:r w:rsidR="00023D02" w:rsidRPr="006D5E7B">
        <w:rPr>
          <w:color w:val="2D2D2D"/>
          <w:spacing w:val="2"/>
          <w:sz w:val="28"/>
          <w:szCs w:val="28"/>
        </w:rPr>
        <w:t>.</w:t>
      </w:r>
      <w:r w:rsidR="008270F7" w:rsidRPr="006D5E7B">
        <w:rPr>
          <w:color w:val="2D2D2D"/>
          <w:spacing w:val="2"/>
          <w:sz w:val="28"/>
          <w:szCs w:val="28"/>
        </w:rPr>
        <w:t xml:space="preserve"> </w:t>
      </w:r>
      <w:r w:rsidRPr="006D5E7B">
        <w:rPr>
          <w:sz w:val="28"/>
          <w:szCs w:val="28"/>
        </w:rPr>
        <w:t>60</w:t>
      </w:r>
      <w:r w:rsidR="00760B99" w:rsidRPr="006D5E7B">
        <w:rPr>
          <w:sz w:val="28"/>
          <w:szCs w:val="28"/>
        </w:rPr>
        <w:t>,</w:t>
      </w:r>
      <w:r w:rsidR="00030242" w:rsidRPr="006D5E7B">
        <w:rPr>
          <w:sz w:val="28"/>
          <w:szCs w:val="28"/>
        </w:rPr>
        <w:t>7</w:t>
      </w:r>
      <w:r w:rsidR="00760B99" w:rsidRPr="006D5E7B">
        <w:rPr>
          <w:sz w:val="28"/>
          <w:szCs w:val="28"/>
        </w:rPr>
        <w:t xml:space="preserve"> тыс</w:t>
      </w:r>
      <w:r w:rsidR="008270F7" w:rsidRPr="006D5E7B">
        <w:rPr>
          <w:sz w:val="28"/>
          <w:szCs w:val="28"/>
        </w:rPr>
        <w:t>яч</w:t>
      </w:r>
      <w:r w:rsidRPr="006D5E7B">
        <w:rPr>
          <w:sz w:val="28"/>
          <w:szCs w:val="28"/>
        </w:rPr>
        <w:t xml:space="preserve"> </w:t>
      </w:r>
      <w:r w:rsidR="008270F7" w:rsidRPr="006D5E7B">
        <w:rPr>
          <w:sz w:val="28"/>
          <w:szCs w:val="28"/>
        </w:rPr>
        <w:t>инвалидов</w:t>
      </w:r>
      <w:r w:rsidRPr="006D5E7B">
        <w:rPr>
          <w:sz w:val="28"/>
          <w:szCs w:val="28"/>
        </w:rPr>
        <w:t xml:space="preserve"> (или 31,</w:t>
      </w:r>
      <w:r w:rsidR="00030242" w:rsidRPr="006D5E7B">
        <w:rPr>
          <w:sz w:val="28"/>
          <w:szCs w:val="28"/>
        </w:rPr>
        <w:t>5</w:t>
      </w:r>
      <w:r w:rsidRPr="006D5E7B">
        <w:rPr>
          <w:sz w:val="28"/>
          <w:szCs w:val="28"/>
        </w:rPr>
        <w:t xml:space="preserve">%) </w:t>
      </w:r>
      <w:r w:rsidR="00760B99" w:rsidRPr="006D5E7B">
        <w:rPr>
          <w:sz w:val="28"/>
          <w:szCs w:val="28"/>
        </w:rPr>
        <w:t xml:space="preserve">– инвалиды в </w:t>
      </w:r>
      <w:r w:rsidRPr="006D5E7B">
        <w:rPr>
          <w:sz w:val="28"/>
          <w:szCs w:val="28"/>
        </w:rPr>
        <w:t>трудоспособном возрасте</w:t>
      </w:r>
      <w:r w:rsidR="00760B99" w:rsidRPr="006D5E7B">
        <w:rPr>
          <w:sz w:val="28"/>
          <w:szCs w:val="28"/>
        </w:rPr>
        <w:t>, из них 17,</w:t>
      </w:r>
      <w:r w:rsidR="00030242" w:rsidRPr="006D5E7B">
        <w:rPr>
          <w:sz w:val="28"/>
          <w:szCs w:val="28"/>
        </w:rPr>
        <w:t>6</w:t>
      </w:r>
      <w:r w:rsidR="00760B99" w:rsidRPr="006D5E7B">
        <w:rPr>
          <w:sz w:val="28"/>
          <w:szCs w:val="28"/>
        </w:rPr>
        <w:t xml:space="preserve"> тыс</w:t>
      </w:r>
      <w:r w:rsidR="00023D02" w:rsidRPr="006D5E7B">
        <w:rPr>
          <w:sz w:val="28"/>
          <w:szCs w:val="28"/>
        </w:rPr>
        <w:t>яч</w:t>
      </w:r>
      <w:r w:rsidR="00760B99" w:rsidRPr="006D5E7B">
        <w:rPr>
          <w:sz w:val="28"/>
          <w:szCs w:val="28"/>
        </w:rPr>
        <w:t xml:space="preserve"> </w:t>
      </w:r>
      <w:r w:rsidR="00CC46BD" w:rsidRPr="006D5E7B">
        <w:rPr>
          <w:sz w:val="28"/>
          <w:szCs w:val="28"/>
        </w:rPr>
        <w:t>инвалидов работающих.</w:t>
      </w:r>
      <w:proofErr w:type="gramEnd"/>
      <w:r w:rsidR="00CC46BD" w:rsidRPr="006D5E7B">
        <w:rPr>
          <w:sz w:val="28"/>
          <w:szCs w:val="28"/>
        </w:rPr>
        <w:t xml:space="preserve"> Доля работающих инвалидов от общего количества инвалидов в трудоспособном </w:t>
      </w:r>
      <w:proofErr w:type="gramStart"/>
      <w:r w:rsidR="00CC46BD" w:rsidRPr="006D5E7B">
        <w:rPr>
          <w:sz w:val="28"/>
          <w:szCs w:val="28"/>
        </w:rPr>
        <w:t>возрасте</w:t>
      </w:r>
      <w:proofErr w:type="gramEnd"/>
      <w:r w:rsidR="00CC46BD" w:rsidRPr="006D5E7B">
        <w:rPr>
          <w:sz w:val="28"/>
          <w:szCs w:val="28"/>
        </w:rPr>
        <w:t xml:space="preserve"> составила 2</w:t>
      </w:r>
      <w:r w:rsidR="004341DB" w:rsidRPr="006D5E7B">
        <w:rPr>
          <w:sz w:val="28"/>
          <w:szCs w:val="28"/>
        </w:rPr>
        <w:t>8</w:t>
      </w:r>
      <w:r w:rsidR="00CC46BD" w:rsidRPr="006D5E7B">
        <w:rPr>
          <w:sz w:val="28"/>
          <w:szCs w:val="28"/>
        </w:rPr>
        <w:t>,</w:t>
      </w:r>
      <w:r w:rsidR="004341DB" w:rsidRPr="006D5E7B">
        <w:rPr>
          <w:sz w:val="28"/>
          <w:szCs w:val="28"/>
        </w:rPr>
        <w:t>9</w:t>
      </w:r>
      <w:r w:rsidR="00CC46BD" w:rsidRPr="006D5E7B">
        <w:rPr>
          <w:sz w:val="28"/>
          <w:szCs w:val="28"/>
        </w:rPr>
        <w:t xml:space="preserve">%, что на </w:t>
      </w:r>
      <w:r w:rsidR="00023D02" w:rsidRPr="006D5E7B">
        <w:rPr>
          <w:sz w:val="28"/>
          <w:szCs w:val="28"/>
        </w:rPr>
        <w:t>5</w:t>
      </w:r>
      <w:r w:rsidR="00CC46BD" w:rsidRPr="006D5E7B">
        <w:rPr>
          <w:sz w:val="28"/>
          <w:szCs w:val="28"/>
        </w:rPr>
        <w:t>,</w:t>
      </w:r>
      <w:r w:rsidR="00023D02" w:rsidRPr="006D5E7B">
        <w:rPr>
          <w:sz w:val="28"/>
          <w:szCs w:val="28"/>
        </w:rPr>
        <w:t>0</w:t>
      </w:r>
      <w:r w:rsidR="00CC46BD" w:rsidRPr="006D5E7B">
        <w:rPr>
          <w:sz w:val="28"/>
          <w:szCs w:val="28"/>
        </w:rPr>
        <w:t xml:space="preserve"> </w:t>
      </w:r>
      <w:proofErr w:type="spellStart"/>
      <w:r w:rsidR="00CC46BD" w:rsidRPr="006D5E7B">
        <w:rPr>
          <w:sz w:val="28"/>
          <w:szCs w:val="28"/>
        </w:rPr>
        <w:t>п.п</w:t>
      </w:r>
      <w:proofErr w:type="spellEnd"/>
      <w:r w:rsidR="00CC46BD" w:rsidRPr="006D5E7B">
        <w:rPr>
          <w:sz w:val="28"/>
          <w:szCs w:val="28"/>
        </w:rPr>
        <w:t>. больше по сравнению с нач</w:t>
      </w:r>
      <w:r w:rsidR="007F1E9F" w:rsidRPr="006D5E7B">
        <w:rPr>
          <w:sz w:val="28"/>
          <w:szCs w:val="28"/>
        </w:rPr>
        <w:t>а</w:t>
      </w:r>
      <w:r w:rsidR="00CC46BD" w:rsidRPr="006D5E7B">
        <w:rPr>
          <w:sz w:val="28"/>
          <w:szCs w:val="28"/>
        </w:rPr>
        <w:t>лом 2017 года.</w:t>
      </w:r>
    </w:p>
    <w:p w:rsidR="003F004A" w:rsidRPr="006D5E7B" w:rsidRDefault="003F004A" w:rsidP="007B192C">
      <w:pPr>
        <w:spacing w:before="0" w:after="0"/>
        <w:ind w:firstLine="720"/>
        <w:jc w:val="both"/>
        <w:rPr>
          <w:sz w:val="20"/>
        </w:rPr>
      </w:pPr>
    </w:p>
    <w:p w:rsidR="00DA1668" w:rsidRPr="006D5E7B" w:rsidRDefault="00DA1668" w:rsidP="007B192C">
      <w:pPr>
        <w:spacing w:before="0" w:after="0"/>
        <w:ind w:firstLine="720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Динамика изменения численности инвалидов в течение 2017 года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28"/>
        <w:gridCol w:w="2410"/>
        <w:gridCol w:w="2693"/>
      </w:tblGrid>
      <w:tr w:rsidR="00DA1668" w:rsidRPr="006D5E7B" w:rsidTr="00E86BB9">
        <w:tc>
          <w:tcPr>
            <w:tcW w:w="4928" w:type="dxa"/>
          </w:tcPr>
          <w:p w:rsidR="00DA1668" w:rsidRPr="006D5E7B" w:rsidRDefault="00DA1668" w:rsidP="007B192C">
            <w:pPr>
              <w:spacing w:before="0" w:after="0"/>
              <w:jc w:val="both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DA1668" w:rsidRPr="006D5E7B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на 01.01.2017</w:t>
            </w:r>
          </w:p>
        </w:tc>
        <w:tc>
          <w:tcPr>
            <w:tcW w:w="2693" w:type="dxa"/>
          </w:tcPr>
          <w:p w:rsidR="00DA1668" w:rsidRPr="006D5E7B" w:rsidRDefault="00DA1668" w:rsidP="008A5115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на 01.</w:t>
            </w:r>
            <w:r w:rsidR="008A5115" w:rsidRPr="006D5E7B">
              <w:rPr>
                <w:sz w:val="28"/>
                <w:szCs w:val="28"/>
              </w:rPr>
              <w:t>01</w:t>
            </w:r>
            <w:r w:rsidRPr="006D5E7B">
              <w:rPr>
                <w:sz w:val="28"/>
                <w:szCs w:val="28"/>
              </w:rPr>
              <w:t>.201</w:t>
            </w:r>
            <w:r w:rsidR="008A5115" w:rsidRPr="006D5E7B">
              <w:rPr>
                <w:sz w:val="28"/>
                <w:szCs w:val="28"/>
              </w:rPr>
              <w:t>8</w:t>
            </w:r>
          </w:p>
        </w:tc>
      </w:tr>
      <w:tr w:rsidR="00DA1668" w:rsidRPr="006D5E7B" w:rsidTr="00E86BB9">
        <w:tc>
          <w:tcPr>
            <w:tcW w:w="4928" w:type="dxa"/>
          </w:tcPr>
          <w:p w:rsidR="00DA1668" w:rsidRPr="006D5E7B" w:rsidRDefault="00DA1668" w:rsidP="007B192C">
            <w:pPr>
              <w:spacing w:before="0" w:after="0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Всего проживают в НСО, чел.</w:t>
            </w:r>
          </w:p>
        </w:tc>
        <w:tc>
          <w:tcPr>
            <w:tcW w:w="2410" w:type="dxa"/>
          </w:tcPr>
          <w:p w:rsidR="00DA1668" w:rsidRPr="006D5E7B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194 431</w:t>
            </w:r>
          </w:p>
        </w:tc>
        <w:tc>
          <w:tcPr>
            <w:tcW w:w="2693" w:type="dxa"/>
          </w:tcPr>
          <w:p w:rsidR="00DA1668" w:rsidRPr="006D5E7B" w:rsidRDefault="00DA1668" w:rsidP="0030398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19</w:t>
            </w:r>
            <w:r w:rsidR="00303982" w:rsidRPr="006D5E7B">
              <w:rPr>
                <w:sz w:val="28"/>
                <w:szCs w:val="28"/>
              </w:rPr>
              <w:t>2</w:t>
            </w:r>
            <w:r w:rsidRPr="006D5E7B">
              <w:rPr>
                <w:sz w:val="28"/>
                <w:szCs w:val="28"/>
              </w:rPr>
              <w:t> </w:t>
            </w:r>
            <w:r w:rsidR="00303982" w:rsidRPr="006D5E7B">
              <w:rPr>
                <w:sz w:val="28"/>
                <w:szCs w:val="28"/>
              </w:rPr>
              <w:t>495</w:t>
            </w:r>
          </w:p>
        </w:tc>
      </w:tr>
      <w:tr w:rsidR="00DA1668" w:rsidRPr="006D5E7B" w:rsidTr="00E86BB9">
        <w:tc>
          <w:tcPr>
            <w:tcW w:w="4928" w:type="dxa"/>
          </w:tcPr>
          <w:p w:rsidR="00DA1668" w:rsidRPr="006D5E7B" w:rsidRDefault="00DA1668" w:rsidP="007B192C">
            <w:pPr>
              <w:spacing w:before="0" w:after="0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 xml:space="preserve">из них в трудоспособном </w:t>
            </w:r>
            <w:proofErr w:type="gramStart"/>
            <w:r w:rsidRPr="006D5E7B">
              <w:rPr>
                <w:sz w:val="28"/>
                <w:szCs w:val="28"/>
              </w:rPr>
              <w:t>возрасте</w:t>
            </w:r>
            <w:proofErr w:type="gramEnd"/>
            <w:r w:rsidRPr="006D5E7B">
              <w:rPr>
                <w:sz w:val="28"/>
                <w:szCs w:val="28"/>
              </w:rPr>
              <w:t xml:space="preserve">, </w:t>
            </w:r>
          </w:p>
        </w:tc>
        <w:tc>
          <w:tcPr>
            <w:tcW w:w="2410" w:type="dxa"/>
          </w:tcPr>
          <w:p w:rsidR="00DA1668" w:rsidRPr="006D5E7B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65 864</w:t>
            </w:r>
          </w:p>
        </w:tc>
        <w:tc>
          <w:tcPr>
            <w:tcW w:w="2693" w:type="dxa"/>
          </w:tcPr>
          <w:p w:rsidR="00DA1668" w:rsidRPr="006D5E7B" w:rsidRDefault="00DA1668" w:rsidP="0030398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60 </w:t>
            </w:r>
            <w:r w:rsidR="00303982" w:rsidRPr="006D5E7B">
              <w:rPr>
                <w:sz w:val="28"/>
                <w:szCs w:val="28"/>
              </w:rPr>
              <w:t>659</w:t>
            </w:r>
          </w:p>
        </w:tc>
      </w:tr>
      <w:tr w:rsidR="00DA1668" w:rsidRPr="006D5E7B" w:rsidTr="00E86BB9">
        <w:tc>
          <w:tcPr>
            <w:tcW w:w="4928" w:type="dxa"/>
          </w:tcPr>
          <w:p w:rsidR="00DA1668" w:rsidRPr="006D5E7B" w:rsidRDefault="00DA1668" w:rsidP="007B192C">
            <w:pPr>
              <w:spacing w:before="0" w:after="0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в том числе работают</w:t>
            </w:r>
          </w:p>
        </w:tc>
        <w:tc>
          <w:tcPr>
            <w:tcW w:w="2410" w:type="dxa"/>
          </w:tcPr>
          <w:p w:rsidR="00DA1668" w:rsidRPr="006D5E7B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15 754</w:t>
            </w:r>
          </w:p>
        </w:tc>
        <w:tc>
          <w:tcPr>
            <w:tcW w:w="2693" w:type="dxa"/>
          </w:tcPr>
          <w:p w:rsidR="00DA1668" w:rsidRPr="006D5E7B" w:rsidRDefault="00DA1668" w:rsidP="0030398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17 </w:t>
            </w:r>
            <w:r w:rsidR="00303982" w:rsidRPr="006D5E7B">
              <w:rPr>
                <w:sz w:val="28"/>
                <w:szCs w:val="28"/>
              </w:rPr>
              <w:t>554</w:t>
            </w:r>
          </w:p>
        </w:tc>
      </w:tr>
      <w:tr w:rsidR="00DA1668" w:rsidRPr="006D5E7B" w:rsidTr="00E86BB9">
        <w:tc>
          <w:tcPr>
            <w:tcW w:w="4928" w:type="dxa"/>
          </w:tcPr>
          <w:p w:rsidR="00DA1668" w:rsidRPr="006D5E7B" w:rsidRDefault="00DA1668" w:rsidP="007B192C">
            <w:pPr>
              <w:spacing w:before="0" w:after="0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в том числе не работают</w:t>
            </w:r>
          </w:p>
        </w:tc>
        <w:tc>
          <w:tcPr>
            <w:tcW w:w="2410" w:type="dxa"/>
          </w:tcPr>
          <w:p w:rsidR="00DA1668" w:rsidRPr="006D5E7B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50 110</w:t>
            </w:r>
          </w:p>
        </w:tc>
        <w:tc>
          <w:tcPr>
            <w:tcW w:w="2693" w:type="dxa"/>
          </w:tcPr>
          <w:p w:rsidR="00DA1668" w:rsidRPr="006D5E7B" w:rsidRDefault="00DA1668" w:rsidP="001339CE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43 </w:t>
            </w:r>
            <w:r w:rsidR="001339CE" w:rsidRPr="006D5E7B">
              <w:rPr>
                <w:sz w:val="28"/>
                <w:szCs w:val="28"/>
              </w:rPr>
              <w:t>105</w:t>
            </w:r>
          </w:p>
        </w:tc>
      </w:tr>
      <w:tr w:rsidR="00DA1668" w:rsidRPr="006D5E7B" w:rsidTr="00E86BB9">
        <w:tc>
          <w:tcPr>
            <w:tcW w:w="4928" w:type="dxa"/>
          </w:tcPr>
          <w:p w:rsidR="00DA1668" w:rsidRPr="006D5E7B" w:rsidRDefault="00DA1668" w:rsidP="00030242">
            <w:pPr>
              <w:spacing w:before="0" w:after="0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 xml:space="preserve">Доля работающих инвалидов </w:t>
            </w:r>
            <w:r w:rsidR="00030242" w:rsidRPr="006D5E7B">
              <w:rPr>
                <w:sz w:val="28"/>
                <w:szCs w:val="28"/>
              </w:rPr>
              <w:t>трудоспособного возраста в</w:t>
            </w:r>
            <w:r w:rsidRPr="006D5E7B">
              <w:rPr>
                <w:sz w:val="28"/>
                <w:szCs w:val="28"/>
              </w:rPr>
              <w:t xml:space="preserve"> обще</w:t>
            </w:r>
            <w:r w:rsidR="00030242" w:rsidRPr="006D5E7B">
              <w:rPr>
                <w:sz w:val="28"/>
                <w:szCs w:val="28"/>
              </w:rPr>
              <w:t>й</w:t>
            </w:r>
            <w:r w:rsidRPr="006D5E7B">
              <w:rPr>
                <w:sz w:val="28"/>
                <w:szCs w:val="28"/>
              </w:rPr>
              <w:t xml:space="preserve"> </w:t>
            </w:r>
            <w:r w:rsidR="00030242" w:rsidRPr="006D5E7B">
              <w:rPr>
                <w:sz w:val="28"/>
                <w:szCs w:val="28"/>
              </w:rPr>
              <w:t>численности</w:t>
            </w:r>
            <w:r w:rsidRPr="006D5E7B">
              <w:rPr>
                <w:sz w:val="28"/>
                <w:szCs w:val="28"/>
              </w:rPr>
              <w:t xml:space="preserve"> инвалидов  трудоспособно</w:t>
            </w:r>
            <w:r w:rsidR="00030242" w:rsidRPr="006D5E7B">
              <w:rPr>
                <w:sz w:val="28"/>
                <w:szCs w:val="28"/>
              </w:rPr>
              <w:t>го</w:t>
            </w:r>
            <w:r w:rsidRPr="006D5E7B">
              <w:rPr>
                <w:sz w:val="28"/>
                <w:szCs w:val="28"/>
              </w:rPr>
              <w:t xml:space="preserve"> возраст</w:t>
            </w:r>
            <w:r w:rsidR="00030242" w:rsidRPr="006D5E7B">
              <w:rPr>
                <w:sz w:val="28"/>
                <w:szCs w:val="28"/>
              </w:rPr>
              <w:t>а</w:t>
            </w:r>
            <w:r w:rsidRPr="006D5E7B">
              <w:rPr>
                <w:sz w:val="28"/>
                <w:szCs w:val="28"/>
              </w:rPr>
              <w:t>,%</w:t>
            </w:r>
          </w:p>
        </w:tc>
        <w:tc>
          <w:tcPr>
            <w:tcW w:w="2410" w:type="dxa"/>
          </w:tcPr>
          <w:p w:rsidR="00DA1668" w:rsidRPr="006D5E7B" w:rsidRDefault="00DA1668" w:rsidP="007B192C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23,9</w:t>
            </w:r>
          </w:p>
        </w:tc>
        <w:tc>
          <w:tcPr>
            <w:tcW w:w="2693" w:type="dxa"/>
          </w:tcPr>
          <w:p w:rsidR="00DA1668" w:rsidRPr="006D5E7B" w:rsidRDefault="00DA1668" w:rsidP="00023D02">
            <w:pPr>
              <w:spacing w:before="0" w:after="0"/>
              <w:jc w:val="center"/>
              <w:rPr>
                <w:sz w:val="28"/>
                <w:szCs w:val="28"/>
              </w:rPr>
            </w:pPr>
            <w:r w:rsidRPr="006D5E7B">
              <w:rPr>
                <w:sz w:val="28"/>
                <w:szCs w:val="28"/>
              </w:rPr>
              <w:t>28,</w:t>
            </w:r>
            <w:r w:rsidR="00023D02" w:rsidRPr="006D5E7B">
              <w:rPr>
                <w:sz w:val="28"/>
                <w:szCs w:val="28"/>
              </w:rPr>
              <w:t>9</w:t>
            </w:r>
          </w:p>
        </w:tc>
      </w:tr>
    </w:tbl>
    <w:p w:rsidR="00DA1668" w:rsidRPr="006D5E7B" w:rsidRDefault="00DA1668" w:rsidP="007B192C">
      <w:pPr>
        <w:spacing w:before="0" w:after="0"/>
        <w:ind w:firstLine="720"/>
        <w:jc w:val="both"/>
        <w:rPr>
          <w:sz w:val="28"/>
          <w:szCs w:val="28"/>
        </w:rPr>
      </w:pPr>
    </w:p>
    <w:p w:rsidR="00DA1668" w:rsidRPr="006D5E7B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 xml:space="preserve">В 2017 году в </w:t>
      </w:r>
      <w:r w:rsidRPr="006D5E7B">
        <w:rPr>
          <w:sz w:val="28"/>
          <w:szCs w:val="28"/>
        </w:rPr>
        <w:t xml:space="preserve">государственные казенные учреждения Новосибирской области центры занятости населения (далее – учреждения занятости населения) </w:t>
      </w:r>
      <w:r w:rsidRPr="006D5E7B">
        <w:rPr>
          <w:color w:val="2D2D2D"/>
          <w:spacing w:val="2"/>
          <w:sz w:val="28"/>
          <w:szCs w:val="28"/>
        </w:rPr>
        <w:t>за содействием в поиске подходящей работы обратил</w:t>
      </w:r>
      <w:r w:rsidR="00CC46BD" w:rsidRPr="006D5E7B">
        <w:rPr>
          <w:color w:val="2D2D2D"/>
          <w:spacing w:val="2"/>
          <w:sz w:val="28"/>
          <w:szCs w:val="28"/>
        </w:rPr>
        <w:t>и</w:t>
      </w:r>
      <w:r w:rsidRPr="006D5E7B">
        <w:rPr>
          <w:color w:val="2D2D2D"/>
          <w:spacing w:val="2"/>
          <w:sz w:val="28"/>
          <w:szCs w:val="28"/>
        </w:rPr>
        <w:t>с</w:t>
      </w:r>
      <w:r w:rsidR="00CC46BD" w:rsidRPr="006D5E7B">
        <w:rPr>
          <w:color w:val="2D2D2D"/>
          <w:spacing w:val="2"/>
          <w:sz w:val="28"/>
          <w:szCs w:val="28"/>
        </w:rPr>
        <w:t>ь</w:t>
      </w:r>
      <w:r w:rsidRPr="006D5E7B">
        <w:rPr>
          <w:color w:val="2D2D2D"/>
          <w:spacing w:val="2"/>
          <w:sz w:val="28"/>
          <w:szCs w:val="28"/>
        </w:rPr>
        <w:t xml:space="preserve"> 4</w:t>
      </w:r>
      <w:r w:rsidR="00CC46BD" w:rsidRPr="006D5E7B">
        <w:rPr>
          <w:color w:val="2D2D2D"/>
          <w:spacing w:val="2"/>
          <w:sz w:val="28"/>
          <w:szCs w:val="28"/>
        </w:rPr>
        <w:t>420</w:t>
      </w:r>
      <w:r w:rsidRPr="006D5E7B">
        <w:rPr>
          <w:color w:val="2D2D2D"/>
          <w:spacing w:val="2"/>
          <w:sz w:val="28"/>
          <w:szCs w:val="28"/>
        </w:rPr>
        <w:t xml:space="preserve"> инвалид</w:t>
      </w:r>
      <w:r w:rsidR="00CC46BD" w:rsidRPr="006D5E7B">
        <w:rPr>
          <w:color w:val="2D2D2D"/>
          <w:spacing w:val="2"/>
          <w:sz w:val="28"/>
          <w:szCs w:val="28"/>
        </w:rPr>
        <w:t>ов</w:t>
      </w:r>
      <w:r w:rsidRPr="006D5E7B">
        <w:rPr>
          <w:color w:val="2D2D2D"/>
          <w:spacing w:val="2"/>
          <w:sz w:val="28"/>
          <w:szCs w:val="28"/>
        </w:rPr>
        <w:t xml:space="preserve">, что на </w:t>
      </w:r>
      <w:r w:rsidR="00126849" w:rsidRPr="006D5E7B">
        <w:rPr>
          <w:color w:val="2D2D2D"/>
          <w:spacing w:val="2"/>
          <w:sz w:val="28"/>
          <w:szCs w:val="28"/>
        </w:rPr>
        <w:t>16</w:t>
      </w:r>
      <w:r w:rsidRPr="006D5E7B">
        <w:rPr>
          <w:color w:val="2D2D2D"/>
          <w:spacing w:val="2"/>
          <w:sz w:val="28"/>
          <w:szCs w:val="28"/>
        </w:rPr>
        <w:t>,</w:t>
      </w:r>
      <w:r w:rsidR="00126849" w:rsidRPr="006D5E7B">
        <w:rPr>
          <w:color w:val="2D2D2D"/>
          <w:spacing w:val="2"/>
          <w:sz w:val="28"/>
          <w:szCs w:val="28"/>
        </w:rPr>
        <w:t>9</w:t>
      </w:r>
      <w:r w:rsidRPr="006D5E7B">
        <w:rPr>
          <w:color w:val="2D2D2D"/>
          <w:spacing w:val="2"/>
          <w:sz w:val="28"/>
          <w:szCs w:val="28"/>
        </w:rPr>
        <w:t xml:space="preserve">% </w:t>
      </w:r>
      <w:r w:rsidR="00E210B5" w:rsidRPr="006D5E7B">
        <w:rPr>
          <w:color w:val="2D2D2D"/>
          <w:spacing w:val="2"/>
          <w:sz w:val="28"/>
          <w:szCs w:val="28"/>
        </w:rPr>
        <w:t>больше</w:t>
      </w:r>
      <w:r w:rsidRPr="006D5E7B">
        <w:rPr>
          <w:color w:val="2D2D2D"/>
          <w:spacing w:val="2"/>
          <w:sz w:val="28"/>
          <w:szCs w:val="28"/>
        </w:rPr>
        <w:t xml:space="preserve"> </w:t>
      </w:r>
      <w:r w:rsidR="00E210B5" w:rsidRPr="006D5E7B">
        <w:rPr>
          <w:color w:val="2D2D2D"/>
          <w:spacing w:val="2"/>
          <w:sz w:val="28"/>
          <w:szCs w:val="28"/>
        </w:rPr>
        <w:t xml:space="preserve">аналогичного показателя за </w:t>
      </w:r>
      <w:r w:rsidRPr="006D5E7B">
        <w:rPr>
          <w:color w:val="2D2D2D"/>
          <w:spacing w:val="2"/>
          <w:sz w:val="28"/>
          <w:szCs w:val="28"/>
        </w:rPr>
        <w:t>2016 год (3</w:t>
      </w:r>
      <w:r w:rsidR="00126849" w:rsidRPr="006D5E7B">
        <w:rPr>
          <w:color w:val="2D2D2D"/>
          <w:spacing w:val="2"/>
          <w:sz w:val="28"/>
          <w:szCs w:val="28"/>
        </w:rPr>
        <w:t>780</w:t>
      </w:r>
      <w:r w:rsidRPr="006D5E7B">
        <w:rPr>
          <w:color w:val="2D2D2D"/>
          <w:spacing w:val="2"/>
          <w:sz w:val="28"/>
          <w:szCs w:val="28"/>
        </w:rPr>
        <w:t xml:space="preserve"> человек)</w:t>
      </w:r>
      <w:r w:rsidR="00126849" w:rsidRPr="006D5E7B">
        <w:rPr>
          <w:color w:val="2D2D2D"/>
          <w:spacing w:val="2"/>
          <w:sz w:val="28"/>
          <w:szCs w:val="28"/>
        </w:rPr>
        <w:t xml:space="preserve">, </w:t>
      </w:r>
      <w:r w:rsidR="00030242" w:rsidRPr="006D5E7B">
        <w:rPr>
          <w:color w:val="2D2D2D"/>
          <w:spacing w:val="2"/>
          <w:sz w:val="28"/>
          <w:szCs w:val="28"/>
        </w:rPr>
        <w:t>из них</w:t>
      </w:r>
      <w:r w:rsidR="00126849" w:rsidRPr="006D5E7B">
        <w:rPr>
          <w:color w:val="2D2D2D"/>
          <w:spacing w:val="2"/>
          <w:sz w:val="28"/>
          <w:szCs w:val="28"/>
        </w:rPr>
        <w:t xml:space="preserve"> </w:t>
      </w:r>
      <w:r w:rsidR="00840F47" w:rsidRPr="006D5E7B">
        <w:rPr>
          <w:color w:val="2D2D2D"/>
          <w:spacing w:val="2"/>
          <w:sz w:val="28"/>
          <w:szCs w:val="28"/>
        </w:rPr>
        <w:t>2007</w:t>
      </w:r>
      <w:r w:rsidR="00126849" w:rsidRPr="006D5E7B">
        <w:rPr>
          <w:color w:val="2D2D2D"/>
          <w:spacing w:val="2"/>
          <w:sz w:val="28"/>
          <w:szCs w:val="28"/>
        </w:rPr>
        <w:t xml:space="preserve"> инвалидов молодого возраста</w:t>
      </w:r>
      <w:r w:rsidRPr="006D5E7B">
        <w:rPr>
          <w:color w:val="2D2D2D"/>
          <w:spacing w:val="2"/>
          <w:sz w:val="28"/>
          <w:szCs w:val="28"/>
        </w:rPr>
        <w:t xml:space="preserve">. </w:t>
      </w:r>
      <w:proofErr w:type="gramStart"/>
      <w:r w:rsidRPr="006D5E7B">
        <w:rPr>
          <w:color w:val="2D2D2D"/>
          <w:spacing w:val="2"/>
          <w:sz w:val="28"/>
          <w:szCs w:val="28"/>
        </w:rPr>
        <w:t xml:space="preserve">Трудоустроены </w:t>
      </w:r>
      <w:r w:rsidR="003D739B" w:rsidRPr="006D5E7B">
        <w:rPr>
          <w:color w:val="2D2D2D"/>
          <w:spacing w:val="2"/>
          <w:sz w:val="28"/>
          <w:szCs w:val="28"/>
        </w:rPr>
        <w:t xml:space="preserve">при содействии учреждений занятости населения </w:t>
      </w:r>
      <w:r w:rsidRPr="006D5E7B">
        <w:rPr>
          <w:color w:val="2D2D2D"/>
          <w:spacing w:val="2"/>
          <w:sz w:val="28"/>
          <w:szCs w:val="28"/>
        </w:rPr>
        <w:t>2</w:t>
      </w:r>
      <w:r w:rsidR="00126849" w:rsidRPr="006D5E7B">
        <w:rPr>
          <w:color w:val="2D2D2D"/>
          <w:spacing w:val="2"/>
          <w:sz w:val="28"/>
          <w:szCs w:val="28"/>
        </w:rPr>
        <w:t>740</w:t>
      </w:r>
      <w:r w:rsidRPr="006D5E7B">
        <w:rPr>
          <w:color w:val="2D2D2D"/>
          <w:spacing w:val="2"/>
          <w:sz w:val="28"/>
          <w:szCs w:val="28"/>
        </w:rPr>
        <w:t xml:space="preserve"> инвалидов</w:t>
      </w:r>
      <w:r w:rsidR="00126849" w:rsidRPr="006D5E7B">
        <w:rPr>
          <w:color w:val="2D2D2D"/>
          <w:spacing w:val="2"/>
          <w:sz w:val="28"/>
          <w:szCs w:val="28"/>
        </w:rPr>
        <w:t>, что на 29,9% больше аналогичного периода 2016 года, в том числе</w:t>
      </w:r>
      <w:r w:rsidRPr="006D5E7B">
        <w:rPr>
          <w:color w:val="2D2D2D"/>
          <w:spacing w:val="2"/>
          <w:sz w:val="28"/>
          <w:szCs w:val="28"/>
        </w:rPr>
        <w:t xml:space="preserve"> </w:t>
      </w:r>
      <w:r w:rsidR="00AF7DF0" w:rsidRPr="006D5E7B">
        <w:rPr>
          <w:color w:val="2D2D2D"/>
          <w:spacing w:val="2"/>
          <w:sz w:val="28"/>
          <w:szCs w:val="28"/>
        </w:rPr>
        <w:t>12</w:t>
      </w:r>
      <w:r w:rsidR="00840F47" w:rsidRPr="006D5E7B">
        <w:rPr>
          <w:color w:val="2D2D2D"/>
          <w:spacing w:val="2"/>
          <w:sz w:val="28"/>
          <w:szCs w:val="28"/>
        </w:rPr>
        <w:t>2</w:t>
      </w:r>
      <w:r w:rsidR="00AF7DF0" w:rsidRPr="006D5E7B">
        <w:rPr>
          <w:color w:val="2D2D2D"/>
          <w:spacing w:val="2"/>
          <w:sz w:val="28"/>
          <w:szCs w:val="28"/>
        </w:rPr>
        <w:t>8</w:t>
      </w:r>
      <w:r w:rsidRPr="006D5E7B">
        <w:rPr>
          <w:color w:val="2D2D2D"/>
          <w:spacing w:val="2"/>
          <w:sz w:val="28"/>
          <w:szCs w:val="28"/>
        </w:rPr>
        <w:t xml:space="preserve"> инвалидов молодого возраста, или 61,</w:t>
      </w:r>
      <w:r w:rsidR="00840F47" w:rsidRPr="006D5E7B">
        <w:rPr>
          <w:color w:val="2D2D2D"/>
          <w:spacing w:val="2"/>
          <w:sz w:val="28"/>
          <w:szCs w:val="28"/>
        </w:rPr>
        <w:t>2</w:t>
      </w:r>
      <w:r w:rsidRPr="006D5E7B">
        <w:rPr>
          <w:color w:val="2D2D2D"/>
          <w:spacing w:val="2"/>
          <w:sz w:val="28"/>
          <w:szCs w:val="28"/>
        </w:rPr>
        <w:t>%</w:t>
      </w:r>
      <w:r w:rsidR="008A5115" w:rsidRPr="006D5E7B">
        <w:rPr>
          <w:color w:val="2D2D2D"/>
          <w:spacing w:val="2"/>
          <w:sz w:val="28"/>
          <w:szCs w:val="28"/>
        </w:rPr>
        <w:t xml:space="preserve"> от числа обратившихся инвалидов молодого возраста</w:t>
      </w:r>
      <w:r w:rsidRPr="006D5E7B">
        <w:rPr>
          <w:color w:val="2D2D2D"/>
          <w:spacing w:val="2"/>
          <w:sz w:val="28"/>
          <w:szCs w:val="28"/>
        </w:rPr>
        <w:t>.</w:t>
      </w:r>
      <w:r w:rsidR="006E5588" w:rsidRPr="006D5E7B">
        <w:rPr>
          <w:color w:val="2D2D2D"/>
          <w:spacing w:val="2"/>
          <w:sz w:val="28"/>
          <w:szCs w:val="28"/>
        </w:rPr>
        <w:t xml:space="preserve"> </w:t>
      </w:r>
      <w:r w:rsidR="0014008B" w:rsidRPr="006D5E7B">
        <w:rPr>
          <w:color w:val="2D2D2D"/>
          <w:spacing w:val="2"/>
          <w:sz w:val="28"/>
          <w:szCs w:val="28"/>
        </w:rPr>
        <w:t>2824 инвалида, из числа обратившихся в учреждения занятости населения были официально признаны безработными, в том числе</w:t>
      </w:r>
      <w:r w:rsidR="003D28CA" w:rsidRPr="006D5E7B">
        <w:rPr>
          <w:color w:val="2D2D2D"/>
          <w:spacing w:val="2"/>
          <w:sz w:val="28"/>
          <w:szCs w:val="28"/>
        </w:rPr>
        <w:t xml:space="preserve"> 1336 </w:t>
      </w:r>
      <w:r w:rsidR="0014008B" w:rsidRPr="006D5E7B">
        <w:rPr>
          <w:color w:val="2D2D2D"/>
          <w:spacing w:val="2"/>
          <w:sz w:val="28"/>
          <w:szCs w:val="28"/>
        </w:rPr>
        <w:t>инвалидов молодого возраста.</w:t>
      </w:r>
      <w:proofErr w:type="gramEnd"/>
    </w:p>
    <w:p w:rsidR="00DA1668" w:rsidRPr="006D5E7B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 xml:space="preserve">В 2017 году </w:t>
      </w:r>
      <w:r w:rsidR="00D70729" w:rsidRPr="006D5E7B">
        <w:rPr>
          <w:color w:val="2D2D2D"/>
          <w:spacing w:val="2"/>
          <w:sz w:val="28"/>
          <w:szCs w:val="28"/>
        </w:rPr>
        <w:t>прошли</w:t>
      </w:r>
      <w:r w:rsidRPr="006D5E7B">
        <w:rPr>
          <w:color w:val="2D2D2D"/>
          <w:spacing w:val="2"/>
          <w:sz w:val="28"/>
          <w:szCs w:val="28"/>
        </w:rPr>
        <w:t xml:space="preserve"> профессионально</w:t>
      </w:r>
      <w:r w:rsidR="00D70729" w:rsidRPr="006D5E7B">
        <w:rPr>
          <w:color w:val="2D2D2D"/>
          <w:spacing w:val="2"/>
          <w:sz w:val="28"/>
          <w:szCs w:val="28"/>
        </w:rPr>
        <w:t>е</w:t>
      </w:r>
      <w:r w:rsidRPr="006D5E7B">
        <w:rPr>
          <w:color w:val="2D2D2D"/>
          <w:spacing w:val="2"/>
          <w:sz w:val="28"/>
          <w:szCs w:val="28"/>
        </w:rPr>
        <w:t xml:space="preserve"> обучени</w:t>
      </w:r>
      <w:r w:rsidR="00D70729" w:rsidRPr="006D5E7B">
        <w:rPr>
          <w:color w:val="2D2D2D"/>
          <w:spacing w:val="2"/>
          <w:sz w:val="28"/>
          <w:szCs w:val="28"/>
        </w:rPr>
        <w:t>е</w:t>
      </w:r>
      <w:r w:rsidRPr="006D5E7B">
        <w:rPr>
          <w:color w:val="2D2D2D"/>
          <w:spacing w:val="2"/>
          <w:sz w:val="28"/>
          <w:szCs w:val="28"/>
        </w:rPr>
        <w:t xml:space="preserve"> </w:t>
      </w:r>
      <w:r w:rsidRPr="006D5E7B">
        <w:rPr>
          <w:sz w:val="28"/>
          <w:szCs w:val="28"/>
        </w:rPr>
        <w:t>(дополнительно</w:t>
      </w:r>
      <w:r w:rsidR="00D70729" w:rsidRPr="006D5E7B">
        <w:rPr>
          <w:sz w:val="28"/>
          <w:szCs w:val="28"/>
        </w:rPr>
        <w:t>е</w:t>
      </w:r>
      <w:r w:rsidRPr="006D5E7B">
        <w:rPr>
          <w:sz w:val="28"/>
          <w:szCs w:val="28"/>
        </w:rPr>
        <w:t xml:space="preserve"> профессионально</w:t>
      </w:r>
      <w:r w:rsidR="00D70729" w:rsidRPr="006D5E7B">
        <w:rPr>
          <w:sz w:val="28"/>
          <w:szCs w:val="28"/>
        </w:rPr>
        <w:t>е</w:t>
      </w:r>
      <w:r w:rsidRPr="006D5E7B">
        <w:rPr>
          <w:sz w:val="28"/>
          <w:szCs w:val="28"/>
        </w:rPr>
        <w:t xml:space="preserve"> образовани</w:t>
      </w:r>
      <w:r w:rsidR="00D70729" w:rsidRPr="006D5E7B">
        <w:rPr>
          <w:sz w:val="28"/>
          <w:szCs w:val="28"/>
        </w:rPr>
        <w:t>е</w:t>
      </w:r>
      <w:r w:rsidRPr="006D5E7B">
        <w:rPr>
          <w:sz w:val="28"/>
          <w:szCs w:val="28"/>
        </w:rPr>
        <w:t>)</w:t>
      </w:r>
      <w:r w:rsidRPr="006D5E7B">
        <w:rPr>
          <w:color w:val="2D2D2D"/>
          <w:spacing w:val="2"/>
          <w:sz w:val="28"/>
          <w:szCs w:val="28"/>
        </w:rPr>
        <w:t xml:space="preserve"> </w:t>
      </w:r>
      <w:r w:rsidR="00840F47" w:rsidRPr="006D5E7B">
        <w:rPr>
          <w:color w:val="2D2D2D"/>
          <w:spacing w:val="2"/>
          <w:sz w:val="28"/>
          <w:szCs w:val="28"/>
        </w:rPr>
        <w:t>82</w:t>
      </w:r>
      <w:r w:rsidRPr="006D5E7B">
        <w:rPr>
          <w:color w:val="2D2D2D"/>
          <w:spacing w:val="2"/>
          <w:sz w:val="28"/>
          <w:szCs w:val="28"/>
        </w:rPr>
        <w:t xml:space="preserve"> инвалид</w:t>
      </w:r>
      <w:r w:rsidR="00840F47" w:rsidRPr="006D5E7B">
        <w:rPr>
          <w:color w:val="2D2D2D"/>
          <w:spacing w:val="2"/>
          <w:sz w:val="28"/>
          <w:szCs w:val="28"/>
        </w:rPr>
        <w:t>а</w:t>
      </w:r>
      <w:r w:rsidRPr="006D5E7B">
        <w:rPr>
          <w:color w:val="2D2D2D"/>
          <w:spacing w:val="2"/>
          <w:sz w:val="28"/>
          <w:szCs w:val="28"/>
        </w:rPr>
        <w:t xml:space="preserve">, </w:t>
      </w:r>
      <w:r w:rsidR="003D739B" w:rsidRPr="006D5E7B">
        <w:rPr>
          <w:color w:val="2D2D2D"/>
          <w:spacing w:val="2"/>
          <w:sz w:val="28"/>
          <w:szCs w:val="28"/>
        </w:rPr>
        <w:t>признанны</w:t>
      </w:r>
      <w:r w:rsidR="00F9198C">
        <w:rPr>
          <w:color w:val="2D2D2D"/>
          <w:spacing w:val="2"/>
          <w:sz w:val="28"/>
          <w:szCs w:val="28"/>
        </w:rPr>
        <w:t>х</w:t>
      </w:r>
      <w:r w:rsidR="003D739B" w:rsidRPr="006D5E7B">
        <w:rPr>
          <w:color w:val="2D2D2D"/>
          <w:spacing w:val="2"/>
          <w:sz w:val="28"/>
          <w:szCs w:val="28"/>
        </w:rPr>
        <w:t xml:space="preserve"> в установленном порядке безработными, </w:t>
      </w:r>
      <w:r w:rsidRPr="006D5E7B">
        <w:rPr>
          <w:color w:val="2D2D2D"/>
          <w:spacing w:val="2"/>
          <w:sz w:val="28"/>
          <w:szCs w:val="28"/>
        </w:rPr>
        <w:t xml:space="preserve">из них </w:t>
      </w:r>
      <w:r w:rsidR="00840F47" w:rsidRPr="006D5E7B">
        <w:rPr>
          <w:color w:val="2D2D2D"/>
          <w:spacing w:val="2"/>
          <w:sz w:val="28"/>
          <w:szCs w:val="28"/>
        </w:rPr>
        <w:t>61</w:t>
      </w:r>
      <w:r w:rsidRPr="006D5E7B">
        <w:rPr>
          <w:color w:val="2D2D2D"/>
          <w:spacing w:val="2"/>
          <w:sz w:val="28"/>
          <w:szCs w:val="28"/>
        </w:rPr>
        <w:t xml:space="preserve"> человек из числа инвалидов молодого возраста. </w:t>
      </w:r>
    </w:p>
    <w:p w:rsidR="00A11616" w:rsidRPr="006D5E7B" w:rsidRDefault="00A11616" w:rsidP="007B192C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Профессионально-квалификационный состав инвалидов молодого возраста, обратившихся в учреждения занятости населения:</w:t>
      </w:r>
    </w:p>
    <w:p w:rsidR="00A11616" w:rsidRPr="006D5E7B" w:rsidRDefault="004E2621" w:rsidP="007B192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6D5E7B">
        <w:rPr>
          <w:sz w:val="28"/>
          <w:szCs w:val="28"/>
        </w:rPr>
        <w:t xml:space="preserve">ранее работали по рабочей профессии </w:t>
      </w:r>
      <w:r w:rsidR="00030242" w:rsidRPr="006D5E7B">
        <w:rPr>
          <w:sz w:val="28"/>
          <w:szCs w:val="28"/>
        </w:rPr>
        <w:t>8</w:t>
      </w:r>
      <w:r w:rsidR="00840F47" w:rsidRPr="006D5E7B">
        <w:rPr>
          <w:sz w:val="28"/>
          <w:szCs w:val="28"/>
        </w:rPr>
        <w:t>89</w:t>
      </w:r>
      <w:r w:rsidRPr="006D5E7B">
        <w:rPr>
          <w:sz w:val="28"/>
          <w:szCs w:val="28"/>
        </w:rPr>
        <w:t xml:space="preserve"> человек (4</w:t>
      </w:r>
      <w:r w:rsidR="00030242" w:rsidRPr="006D5E7B">
        <w:rPr>
          <w:sz w:val="28"/>
          <w:szCs w:val="28"/>
        </w:rPr>
        <w:t>4</w:t>
      </w:r>
      <w:r w:rsidRPr="006D5E7B">
        <w:rPr>
          <w:sz w:val="28"/>
          <w:szCs w:val="28"/>
        </w:rPr>
        <w:t>,</w:t>
      </w:r>
      <w:r w:rsidR="00840F47" w:rsidRPr="006D5E7B">
        <w:rPr>
          <w:sz w:val="28"/>
          <w:szCs w:val="28"/>
        </w:rPr>
        <w:t>3</w:t>
      </w:r>
      <w:r w:rsidRPr="006D5E7B">
        <w:rPr>
          <w:sz w:val="28"/>
          <w:szCs w:val="28"/>
        </w:rPr>
        <w:t>% от числа обратившихся</w:t>
      </w:r>
      <w:r w:rsidR="00030242" w:rsidRPr="006D5E7B">
        <w:rPr>
          <w:sz w:val="28"/>
          <w:szCs w:val="28"/>
        </w:rPr>
        <w:t>), в том числе по профессиям:</w:t>
      </w:r>
      <w:r w:rsidR="0012320F" w:rsidRPr="006D5E7B">
        <w:rPr>
          <w:sz w:val="28"/>
          <w:szCs w:val="28"/>
        </w:rPr>
        <w:t xml:space="preserve"> </w:t>
      </w:r>
      <w:r w:rsidR="00030242" w:rsidRPr="006D5E7B">
        <w:rPr>
          <w:sz w:val="28"/>
          <w:szCs w:val="28"/>
        </w:rPr>
        <w:t xml:space="preserve">подсобный рабочий, уборщик </w:t>
      </w:r>
      <w:r w:rsidR="00030242" w:rsidRPr="006D5E7B">
        <w:rPr>
          <w:sz w:val="28"/>
          <w:szCs w:val="28"/>
        </w:rPr>
        <w:lastRenderedPageBreak/>
        <w:t xml:space="preserve">производственных и служебных помещений, сторож (вахтер), продавец, дворник, грузчик, водитель автомобиля, разнорабочий, </w:t>
      </w:r>
      <w:r w:rsidR="0012320F" w:rsidRPr="006D5E7B">
        <w:rPr>
          <w:sz w:val="28"/>
          <w:szCs w:val="28"/>
        </w:rPr>
        <w:t xml:space="preserve">машинист (кочегар) котельной, швея, повар, укладчик-упаковщик, санитарка, дорожный рабочий, штукатур, слесарь, </w:t>
      </w:r>
      <w:proofErr w:type="spellStart"/>
      <w:r w:rsidR="0012320F" w:rsidRPr="006D5E7B">
        <w:rPr>
          <w:sz w:val="28"/>
          <w:szCs w:val="28"/>
        </w:rPr>
        <w:t>электрогазосварщик</w:t>
      </w:r>
      <w:proofErr w:type="spellEnd"/>
      <w:r w:rsidRPr="006D5E7B">
        <w:rPr>
          <w:sz w:val="28"/>
          <w:szCs w:val="28"/>
        </w:rPr>
        <w:t>;</w:t>
      </w:r>
      <w:proofErr w:type="gramEnd"/>
    </w:p>
    <w:p w:rsidR="004E2621" w:rsidRPr="006D5E7B" w:rsidRDefault="004E2621" w:rsidP="007B192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6D5E7B">
        <w:rPr>
          <w:sz w:val="28"/>
          <w:szCs w:val="28"/>
        </w:rPr>
        <w:t xml:space="preserve">ранее работали на должности служащего </w:t>
      </w:r>
      <w:r w:rsidR="00A5761F" w:rsidRPr="006D5E7B">
        <w:rPr>
          <w:sz w:val="28"/>
          <w:szCs w:val="28"/>
        </w:rPr>
        <w:t>42</w:t>
      </w:r>
      <w:r w:rsidR="00840F47" w:rsidRPr="006D5E7B">
        <w:rPr>
          <w:sz w:val="28"/>
          <w:szCs w:val="28"/>
        </w:rPr>
        <w:t>1</w:t>
      </w:r>
      <w:r w:rsidRPr="006D5E7B">
        <w:rPr>
          <w:sz w:val="28"/>
          <w:szCs w:val="28"/>
        </w:rPr>
        <w:t xml:space="preserve"> человек (2</w:t>
      </w:r>
      <w:r w:rsidR="00A5761F" w:rsidRPr="006D5E7B">
        <w:rPr>
          <w:sz w:val="28"/>
          <w:szCs w:val="28"/>
        </w:rPr>
        <w:t>1</w:t>
      </w:r>
      <w:r w:rsidRPr="006D5E7B">
        <w:rPr>
          <w:sz w:val="28"/>
          <w:szCs w:val="28"/>
        </w:rPr>
        <w:t>,</w:t>
      </w:r>
      <w:r w:rsidR="00840F47" w:rsidRPr="006D5E7B">
        <w:rPr>
          <w:sz w:val="28"/>
          <w:szCs w:val="28"/>
        </w:rPr>
        <w:t>0</w:t>
      </w:r>
      <w:r w:rsidRPr="006D5E7B">
        <w:rPr>
          <w:sz w:val="28"/>
          <w:szCs w:val="28"/>
        </w:rPr>
        <w:t>%), в том числе по профессиям:</w:t>
      </w:r>
      <w:r w:rsidR="00A5761F" w:rsidRPr="006D5E7B">
        <w:rPr>
          <w:sz w:val="28"/>
          <w:szCs w:val="28"/>
        </w:rPr>
        <w:t xml:space="preserve"> менеджер, диспетчер, администратор, инженер, бухгалтер, медицинская сестра, воспитатель детского сада, делопроизводитель, инспектор</w:t>
      </w:r>
      <w:r w:rsidR="0016087B" w:rsidRPr="006D5E7B">
        <w:rPr>
          <w:sz w:val="28"/>
          <w:szCs w:val="28"/>
        </w:rPr>
        <w:t>, кассир, архивариус</w:t>
      </w:r>
      <w:r w:rsidRPr="006D5E7B">
        <w:rPr>
          <w:sz w:val="28"/>
          <w:szCs w:val="28"/>
        </w:rPr>
        <w:t>;</w:t>
      </w:r>
      <w:proofErr w:type="gramEnd"/>
    </w:p>
    <w:p w:rsidR="004E2621" w:rsidRPr="006D5E7B" w:rsidRDefault="004E2621" w:rsidP="007B192C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ранее не работали </w:t>
      </w:r>
      <w:r w:rsidR="009B27DC" w:rsidRPr="006D5E7B">
        <w:rPr>
          <w:sz w:val="28"/>
          <w:szCs w:val="28"/>
        </w:rPr>
        <w:t>45</w:t>
      </w:r>
      <w:r w:rsidR="00840F47" w:rsidRPr="006D5E7B">
        <w:rPr>
          <w:sz w:val="28"/>
          <w:szCs w:val="28"/>
        </w:rPr>
        <w:t>7</w:t>
      </w:r>
      <w:r w:rsidRPr="006D5E7B">
        <w:rPr>
          <w:sz w:val="28"/>
          <w:szCs w:val="28"/>
        </w:rPr>
        <w:t xml:space="preserve"> </w:t>
      </w:r>
      <w:r w:rsidR="009B27DC" w:rsidRPr="006D5E7B">
        <w:rPr>
          <w:sz w:val="28"/>
          <w:szCs w:val="28"/>
        </w:rPr>
        <w:t>инвалидов молодого возраста</w:t>
      </w:r>
      <w:r w:rsidRPr="006D5E7B">
        <w:rPr>
          <w:sz w:val="28"/>
          <w:szCs w:val="28"/>
        </w:rPr>
        <w:t xml:space="preserve"> (</w:t>
      </w:r>
      <w:r w:rsidR="009B27DC" w:rsidRPr="006D5E7B">
        <w:rPr>
          <w:sz w:val="28"/>
          <w:szCs w:val="28"/>
        </w:rPr>
        <w:t>2</w:t>
      </w:r>
      <w:r w:rsidR="00840F47" w:rsidRPr="006D5E7B">
        <w:rPr>
          <w:sz w:val="28"/>
          <w:szCs w:val="28"/>
        </w:rPr>
        <w:t>2</w:t>
      </w:r>
      <w:r w:rsidRPr="006D5E7B">
        <w:rPr>
          <w:sz w:val="28"/>
          <w:szCs w:val="28"/>
        </w:rPr>
        <w:t>,</w:t>
      </w:r>
      <w:r w:rsidR="00840F47" w:rsidRPr="006D5E7B">
        <w:rPr>
          <w:sz w:val="28"/>
          <w:szCs w:val="28"/>
        </w:rPr>
        <w:t>8</w:t>
      </w:r>
      <w:r w:rsidRPr="006D5E7B">
        <w:rPr>
          <w:sz w:val="28"/>
          <w:szCs w:val="28"/>
        </w:rPr>
        <w:t>%)</w:t>
      </w:r>
      <w:r w:rsidR="009B27DC" w:rsidRPr="006D5E7B">
        <w:rPr>
          <w:sz w:val="28"/>
          <w:szCs w:val="28"/>
        </w:rPr>
        <w:t>;</w:t>
      </w:r>
    </w:p>
    <w:p w:rsidR="009B27DC" w:rsidRPr="006D5E7B" w:rsidRDefault="009B27DC" w:rsidP="007B192C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численность инвалидов молодого возраста, имеющих длительный (более одного года) перерыв в работе – 664 человека (33,</w:t>
      </w:r>
      <w:r w:rsidR="00840F47" w:rsidRPr="006D5E7B">
        <w:rPr>
          <w:sz w:val="28"/>
          <w:szCs w:val="28"/>
        </w:rPr>
        <w:t>1</w:t>
      </w:r>
      <w:r w:rsidRPr="006D5E7B">
        <w:rPr>
          <w:sz w:val="28"/>
          <w:szCs w:val="28"/>
        </w:rPr>
        <w:t>%)</w:t>
      </w:r>
      <w:r w:rsidR="0012320F" w:rsidRPr="006D5E7B">
        <w:rPr>
          <w:sz w:val="28"/>
          <w:szCs w:val="28"/>
        </w:rPr>
        <w:t>.</w:t>
      </w:r>
    </w:p>
    <w:p w:rsidR="00DA1668" w:rsidRPr="006D5E7B" w:rsidRDefault="00DA1668" w:rsidP="007B192C">
      <w:pPr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6D5E7B">
        <w:rPr>
          <w:sz w:val="28"/>
          <w:szCs w:val="28"/>
        </w:rPr>
        <w:t xml:space="preserve">В </w:t>
      </w:r>
      <w:r w:rsidR="00271A0B" w:rsidRPr="006D5E7B">
        <w:rPr>
          <w:sz w:val="28"/>
          <w:szCs w:val="28"/>
        </w:rPr>
        <w:t>целях повышения занятости</w:t>
      </w:r>
      <w:r w:rsidRPr="006D5E7B">
        <w:rPr>
          <w:sz w:val="28"/>
          <w:szCs w:val="28"/>
        </w:rPr>
        <w:t xml:space="preserve"> инвалидам</w:t>
      </w:r>
      <w:r w:rsidR="00271A0B" w:rsidRPr="006D5E7B">
        <w:rPr>
          <w:sz w:val="28"/>
          <w:szCs w:val="28"/>
        </w:rPr>
        <w:t>, в том числе инвалидам</w:t>
      </w:r>
      <w:r w:rsidRPr="006D5E7B">
        <w:rPr>
          <w:sz w:val="28"/>
          <w:szCs w:val="28"/>
        </w:rPr>
        <w:t xml:space="preserve"> молодого возраста</w:t>
      </w:r>
      <w:r w:rsidR="00271A0B" w:rsidRPr="006D5E7B">
        <w:rPr>
          <w:sz w:val="28"/>
          <w:szCs w:val="28"/>
        </w:rPr>
        <w:t>,</w:t>
      </w:r>
      <w:r w:rsidRPr="006D5E7B">
        <w:rPr>
          <w:sz w:val="28"/>
          <w:szCs w:val="28"/>
        </w:rPr>
        <w:t xml:space="preserve"> предоставляются государственные услуги по содействию в поиске подходящей работы</w:t>
      </w:r>
      <w:r w:rsidR="00347E0F" w:rsidRPr="006D5E7B">
        <w:rPr>
          <w:sz w:val="28"/>
          <w:szCs w:val="28"/>
        </w:rPr>
        <w:t>;</w:t>
      </w:r>
      <w:r w:rsidRPr="006D5E7B">
        <w:rPr>
          <w:sz w:val="28"/>
          <w:szCs w:val="28"/>
        </w:rPr>
        <w:t xml:space="preserve">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</w:t>
      </w:r>
      <w:r w:rsidR="00E210B5" w:rsidRPr="006D5E7B">
        <w:rPr>
          <w:sz w:val="28"/>
          <w:szCs w:val="28"/>
        </w:rPr>
        <w:t>разования</w:t>
      </w:r>
      <w:r w:rsidRPr="006D5E7B">
        <w:rPr>
          <w:sz w:val="28"/>
          <w:szCs w:val="28"/>
        </w:rPr>
        <w:t>; по содействию самостоятельной занятости, в том числе с предоставлением финансовой помощи.</w:t>
      </w:r>
      <w:proofErr w:type="gramEnd"/>
    </w:p>
    <w:p w:rsidR="00DA1668" w:rsidRPr="006D5E7B" w:rsidRDefault="008E245F" w:rsidP="007B192C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В</w:t>
      </w:r>
      <w:r w:rsidR="006714EE" w:rsidRPr="006D5E7B">
        <w:rPr>
          <w:sz w:val="28"/>
          <w:szCs w:val="28"/>
        </w:rPr>
        <w:t xml:space="preserve"> </w:t>
      </w:r>
      <w:r w:rsidR="00DA1668" w:rsidRPr="006D5E7B">
        <w:rPr>
          <w:sz w:val="28"/>
          <w:szCs w:val="28"/>
        </w:rPr>
        <w:t>2017 год</w:t>
      </w:r>
      <w:r w:rsidR="006714EE" w:rsidRPr="006D5E7B">
        <w:rPr>
          <w:sz w:val="28"/>
          <w:szCs w:val="28"/>
        </w:rPr>
        <w:t>у</w:t>
      </w:r>
      <w:r w:rsidR="00DA1668" w:rsidRPr="006D5E7B">
        <w:rPr>
          <w:sz w:val="28"/>
          <w:szCs w:val="28"/>
        </w:rPr>
        <w:t xml:space="preserve"> инвалид</w:t>
      </w:r>
      <w:r w:rsidRPr="006D5E7B">
        <w:rPr>
          <w:sz w:val="28"/>
          <w:szCs w:val="28"/>
        </w:rPr>
        <w:t>ы</w:t>
      </w:r>
      <w:r w:rsidR="00DA1668" w:rsidRPr="006D5E7B">
        <w:rPr>
          <w:sz w:val="28"/>
          <w:szCs w:val="28"/>
        </w:rPr>
        <w:t xml:space="preserve"> молодого возраста </w:t>
      </w:r>
      <w:r w:rsidRPr="006D5E7B">
        <w:rPr>
          <w:sz w:val="28"/>
          <w:szCs w:val="28"/>
        </w:rPr>
        <w:t>в учреждениях занятости населения получили следующие государственные</w:t>
      </w:r>
      <w:r w:rsidR="00DA1668" w:rsidRPr="006D5E7B">
        <w:rPr>
          <w:sz w:val="28"/>
          <w:szCs w:val="28"/>
        </w:rPr>
        <w:t xml:space="preserve"> услуги:</w:t>
      </w:r>
    </w:p>
    <w:p w:rsidR="00DA1668" w:rsidRPr="006D5E7B" w:rsidRDefault="00DA1668" w:rsidP="007B192C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по информированию о положении на рынке труда – </w:t>
      </w:r>
      <w:r w:rsidR="00840F47" w:rsidRPr="006D5E7B">
        <w:rPr>
          <w:sz w:val="28"/>
          <w:szCs w:val="28"/>
        </w:rPr>
        <w:t>2007</w:t>
      </w:r>
      <w:r w:rsidRPr="006D5E7B">
        <w:rPr>
          <w:sz w:val="28"/>
          <w:szCs w:val="28"/>
        </w:rPr>
        <w:t xml:space="preserve"> человек;</w:t>
      </w:r>
    </w:p>
    <w:p w:rsidR="00DA1668" w:rsidRPr="006D5E7B" w:rsidRDefault="00DA1668" w:rsidP="007B192C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– 1 </w:t>
      </w:r>
      <w:r w:rsidR="00EB0D31" w:rsidRPr="006D5E7B">
        <w:rPr>
          <w:sz w:val="28"/>
          <w:szCs w:val="28"/>
        </w:rPr>
        <w:t>2</w:t>
      </w:r>
      <w:r w:rsidR="00840F47" w:rsidRPr="006D5E7B">
        <w:rPr>
          <w:sz w:val="28"/>
          <w:szCs w:val="28"/>
        </w:rPr>
        <w:t>87</w:t>
      </w:r>
      <w:r w:rsidRPr="006D5E7B">
        <w:rPr>
          <w:sz w:val="28"/>
          <w:szCs w:val="28"/>
        </w:rPr>
        <w:t xml:space="preserve"> человек;</w:t>
      </w:r>
    </w:p>
    <w:p w:rsidR="00DA1668" w:rsidRPr="006D5E7B" w:rsidRDefault="00DA1668" w:rsidP="007B192C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по психологической поддержке безработных граждан –</w:t>
      </w:r>
      <w:r w:rsidR="00840F47" w:rsidRPr="006D5E7B">
        <w:rPr>
          <w:sz w:val="28"/>
          <w:szCs w:val="28"/>
        </w:rPr>
        <w:t>220</w:t>
      </w:r>
      <w:r w:rsidRPr="006D5E7B">
        <w:rPr>
          <w:sz w:val="28"/>
          <w:szCs w:val="28"/>
        </w:rPr>
        <w:t xml:space="preserve"> человек;</w:t>
      </w:r>
    </w:p>
    <w:p w:rsidR="00DA1668" w:rsidRPr="006D5E7B" w:rsidRDefault="00DA1668" w:rsidP="007B192C">
      <w:pPr>
        <w:tabs>
          <w:tab w:val="left" w:pos="8220"/>
        </w:tabs>
        <w:overflowPunct w:val="0"/>
        <w:autoSpaceDE w:val="0"/>
        <w:autoSpaceDN w:val="0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D5E7B">
        <w:rPr>
          <w:sz w:val="28"/>
          <w:szCs w:val="28"/>
        </w:rPr>
        <w:t xml:space="preserve">по социальной адаптации </w:t>
      </w:r>
      <w:r w:rsidR="00347E0F" w:rsidRPr="006D5E7B">
        <w:rPr>
          <w:sz w:val="28"/>
          <w:szCs w:val="28"/>
        </w:rPr>
        <w:t xml:space="preserve">безработных граждан на рынке труда </w:t>
      </w:r>
      <w:r w:rsidRPr="006D5E7B">
        <w:rPr>
          <w:sz w:val="28"/>
          <w:szCs w:val="28"/>
        </w:rPr>
        <w:t>– 2</w:t>
      </w:r>
      <w:r w:rsidR="00840F47" w:rsidRPr="006D5E7B">
        <w:rPr>
          <w:sz w:val="28"/>
          <w:szCs w:val="28"/>
        </w:rPr>
        <w:t>99</w:t>
      </w:r>
      <w:r w:rsidRPr="006D5E7B">
        <w:rPr>
          <w:sz w:val="28"/>
          <w:szCs w:val="28"/>
        </w:rPr>
        <w:t xml:space="preserve"> человек; </w:t>
      </w:r>
    </w:p>
    <w:p w:rsidR="00DA1668" w:rsidRPr="006D5E7B" w:rsidRDefault="00DA1668" w:rsidP="007B192C">
      <w:pPr>
        <w:overflowPunct w:val="0"/>
        <w:autoSpaceDE w:val="0"/>
        <w:autoSpaceDN w:val="0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D5E7B">
        <w:rPr>
          <w:sz w:val="28"/>
          <w:szCs w:val="28"/>
        </w:rPr>
        <w:t xml:space="preserve">по содействию </w:t>
      </w:r>
      <w:r w:rsidR="00347E0F" w:rsidRPr="006D5E7B">
        <w:rPr>
          <w:sz w:val="28"/>
          <w:szCs w:val="28"/>
        </w:rPr>
        <w:t>самостоятельной занятости безработных граждан</w:t>
      </w:r>
      <w:r w:rsidRPr="006D5E7B">
        <w:rPr>
          <w:sz w:val="28"/>
          <w:szCs w:val="28"/>
        </w:rPr>
        <w:t xml:space="preserve"> – </w:t>
      </w:r>
      <w:r w:rsidR="00EB0D31" w:rsidRPr="006D5E7B">
        <w:rPr>
          <w:sz w:val="28"/>
          <w:szCs w:val="28"/>
        </w:rPr>
        <w:t>8</w:t>
      </w:r>
      <w:r w:rsidR="00840F47" w:rsidRPr="006D5E7B">
        <w:rPr>
          <w:sz w:val="28"/>
          <w:szCs w:val="28"/>
        </w:rPr>
        <w:t>8</w:t>
      </w:r>
      <w:r w:rsidRPr="006D5E7B">
        <w:rPr>
          <w:sz w:val="28"/>
          <w:szCs w:val="28"/>
        </w:rPr>
        <w:t xml:space="preserve"> человек. </w:t>
      </w:r>
    </w:p>
    <w:p w:rsidR="00DA1668" w:rsidRPr="006D5E7B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 xml:space="preserve">Особое внимание учреждениями занятости населения уделяется выпускникам </w:t>
      </w:r>
      <w:r w:rsidR="00E210B5" w:rsidRPr="006D5E7B">
        <w:rPr>
          <w:color w:val="2D2D2D"/>
          <w:spacing w:val="2"/>
          <w:sz w:val="28"/>
          <w:szCs w:val="28"/>
        </w:rPr>
        <w:t xml:space="preserve">образовательных организаций высшего образования, </w:t>
      </w:r>
      <w:r w:rsidR="00313BA3" w:rsidRPr="006D5E7B">
        <w:rPr>
          <w:color w:val="2D2D2D"/>
          <w:spacing w:val="2"/>
          <w:sz w:val="28"/>
          <w:szCs w:val="28"/>
        </w:rPr>
        <w:t xml:space="preserve">профессиональных </w:t>
      </w:r>
      <w:r w:rsidRPr="006D5E7B">
        <w:rPr>
          <w:color w:val="2D2D2D"/>
          <w:spacing w:val="2"/>
          <w:sz w:val="28"/>
          <w:szCs w:val="28"/>
        </w:rPr>
        <w:t xml:space="preserve">образовательных организаций </w:t>
      </w:r>
      <w:r w:rsidR="00313BA3" w:rsidRPr="006D5E7B">
        <w:rPr>
          <w:color w:val="2D2D2D"/>
          <w:spacing w:val="2"/>
          <w:sz w:val="28"/>
          <w:szCs w:val="28"/>
        </w:rPr>
        <w:t xml:space="preserve">Новосибирской области (далее – образовательные организации) </w:t>
      </w:r>
      <w:r w:rsidRPr="006D5E7B">
        <w:rPr>
          <w:color w:val="2D2D2D"/>
          <w:spacing w:val="2"/>
          <w:sz w:val="28"/>
          <w:szCs w:val="28"/>
        </w:rPr>
        <w:t xml:space="preserve">из числа инвалидов (далее </w:t>
      </w:r>
      <w:r w:rsidRPr="006D5E7B">
        <w:rPr>
          <w:sz w:val="28"/>
          <w:szCs w:val="28"/>
        </w:rPr>
        <w:t>–</w:t>
      </w:r>
      <w:r w:rsidRPr="006D5E7B">
        <w:rPr>
          <w:color w:val="2D2D2D"/>
          <w:spacing w:val="2"/>
          <w:sz w:val="28"/>
          <w:szCs w:val="28"/>
        </w:rPr>
        <w:t xml:space="preserve"> выпускники-инвалиды)</w:t>
      </w:r>
      <w:r w:rsidR="00BB319B" w:rsidRPr="006D5E7B">
        <w:rPr>
          <w:color w:val="2D2D2D"/>
          <w:spacing w:val="2"/>
          <w:sz w:val="28"/>
          <w:szCs w:val="28"/>
        </w:rPr>
        <w:t>, а также инвалидам из числа выпускников общеобразовательных организаций</w:t>
      </w:r>
      <w:r w:rsidRPr="006D5E7B">
        <w:rPr>
          <w:color w:val="2D2D2D"/>
          <w:spacing w:val="2"/>
          <w:sz w:val="28"/>
          <w:szCs w:val="28"/>
        </w:rPr>
        <w:t>.</w:t>
      </w:r>
    </w:p>
    <w:p w:rsidR="00DA1668" w:rsidRPr="006D5E7B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 xml:space="preserve">В </w:t>
      </w:r>
      <w:proofErr w:type="gramStart"/>
      <w:r w:rsidRPr="006D5E7B">
        <w:rPr>
          <w:color w:val="2D2D2D"/>
          <w:spacing w:val="2"/>
          <w:sz w:val="28"/>
          <w:szCs w:val="28"/>
        </w:rPr>
        <w:t>целях</w:t>
      </w:r>
      <w:proofErr w:type="gramEnd"/>
      <w:r w:rsidRPr="006D5E7B">
        <w:rPr>
          <w:color w:val="2D2D2D"/>
          <w:spacing w:val="2"/>
          <w:sz w:val="28"/>
          <w:szCs w:val="28"/>
        </w:rPr>
        <w:t xml:space="preserve"> оказания содействия в поиске подходящей работы выпускникам</w:t>
      </w:r>
      <w:r w:rsidR="006714EE" w:rsidRPr="006D5E7B">
        <w:rPr>
          <w:color w:val="2D2D2D"/>
          <w:spacing w:val="2"/>
          <w:sz w:val="28"/>
          <w:szCs w:val="28"/>
        </w:rPr>
        <w:t xml:space="preserve">-инвалидам </w:t>
      </w:r>
      <w:r w:rsidR="007F1E9F" w:rsidRPr="006D5E7B">
        <w:rPr>
          <w:color w:val="2D2D2D"/>
          <w:spacing w:val="2"/>
          <w:sz w:val="28"/>
          <w:szCs w:val="28"/>
        </w:rPr>
        <w:t>организовано</w:t>
      </w:r>
      <w:r w:rsidRPr="006D5E7B">
        <w:rPr>
          <w:color w:val="2D2D2D"/>
          <w:spacing w:val="2"/>
          <w:sz w:val="28"/>
          <w:szCs w:val="28"/>
        </w:rPr>
        <w:t xml:space="preserve"> взаимодействие учреждений занятости населения с </w:t>
      </w:r>
      <w:r w:rsidR="006714EE" w:rsidRPr="006D5E7B">
        <w:rPr>
          <w:color w:val="2D2D2D"/>
          <w:spacing w:val="2"/>
          <w:sz w:val="28"/>
          <w:szCs w:val="28"/>
        </w:rPr>
        <w:t>образовательны</w:t>
      </w:r>
      <w:r w:rsidR="00313BA3" w:rsidRPr="006D5E7B">
        <w:rPr>
          <w:color w:val="2D2D2D"/>
          <w:spacing w:val="2"/>
          <w:sz w:val="28"/>
          <w:szCs w:val="28"/>
        </w:rPr>
        <w:t>ми</w:t>
      </w:r>
      <w:r w:rsidR="006714EE" w:rsidRPr="006D5E7B">
        <w:rPr>
          <w:color w:val="2D2D2D"/>
          <w:spacing w:val="2"/>
          <w:sz w:val="28"/>
          <w:szCs w:val="28"/>
        </w:rPr>
        <w:t xml:space="preserve"> организаци</w:t>
      </w:r>
      <w:r w:rsidR="00313BA3" w:rsidRPr="006D5E7B">
        <w:rPr>
          <w:color w:val="2D2D2D"/>
          <w:spacing w:val="2"/>
          <w:sz w:val="28"/>
          <w:szCs w:val="28"/>
        </w:rPr>
        <w:t>ями</w:t>
      </w:r>
      <w:r w:rsidRPr="006D5E7B">
        <w:rPr>
          <w:color w:val="2D2D2D"/>
          <w:spacing w:val="2"/>
          <w:sz w:val="28"/>
          <w:szCs w:val="28"/>
        </w:rPr>
        <w:t>.</w:t>
      </w:r>
    </w:p>
    <w:p w:rsidR="00DA1668" w:rsidRPr="006D5E7B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 xml:space="preserve">На основе предоставленной образовательными организациями информации о выпускниках-инвалидах проводится мониторинг трудоустройства выпускников-инвалидов, обратившихся в </w:t>
      </w:r>
      <w:r w:rsidR="006714EE" w:rsidRPr="006D5E7B">
        <w:rPr>
          <w:color w:val="2D2D2D"/>
          <w:spacing w:val="2"/>
          <w:sz w:val="28"/>
          <w:szCs w:val="28"/>
        </w:rPr>
        <w:t>учреждения</w:t>
      </w:r>
      <w:r w:rsidRPr="006D5E7B">
        <w:rPr>
          <w:color w:val="2D2D2D"/>
          <w:spacing w:val="2"/>
          <w:sz w:val="28"/>
          <w:szCs w:val="28"/>
        </w:rPr>
        <w:t xml:space="preserve"> занятости населения</w:t>
      </w:r>
      <w:r w:rsidR="004C2679" w:rsidRPr="006D5E7B">
        <w:rPr>
          <w:color w:val="2D2D2D"/>
          <w:spacing w:val="2"/>
          <w:sz w:val="28"/>
          <w:szCs w:val="28"/>
        </w:rPr>
        <w:t>.</w:t>
      </w:r>
      <w:r w:rsidRPr="006D5E7B">
        <w:rPr>
          <w:color w:val="2D2D2D"/>
          <w:spacing w:val="2"/>
          <w:sz w:val="28"/>
          <w:szCs w:val="28"/>
        </w:rPr>
        <w:t xml:space="preserve"> Результаты мониторинга анализируются и используются </w:t>
      </w:r>
      <w:r w:rsidR="004C2679" w:rsidRPr="006D5E7B">
        <w:rPr>
          <w:color w:val="2D2D2D"/>
          <w:spacing w:val="2"/>
          <w:sz w:val="28"/>
          <w:szCs w:val="28"/>
        </w:rPr>
        <w:t xml:space="preserve">в </w:t>
      </w:r>
      <w:proofErr w:type="gramStart"/>
      <w:r w:rsidR="004C2679" w:rsidRPr="006D5E7B">
        <w:rPr>
          <w:color w:val="2D2D2D"/>
          <w:spacing w:val="2"/>
          <w:sz w:val="28"/>
          <w:szCs w:val="28"/>
        </w:rPr>
        <w:t>целях</w:t>
      </w:r>
      <w:proofErr w:type="gramEnd"/>
      <w:r w:rsidR="004C2679" w:rsidRPr="006D5E7B">
        <w:rPr>
          <w:color w:val="2D2D2D"/>
          <w:spacing w:val="2"/>
          <w:sz w:val="28"/>
          <w:szCs w:val="28"/>
        </w:rPr>
        <w:t xml:space="preserve"> создания условий для расширения возможностей трудоустройства </w:t>
      </w:r>
      <w:r w:rsidRPr="006D5E7B">
        <w:rPr>
          <w:color w:val="2D2D2D"/>
          <w:spacing w:val="2"/>
          <w:sz w:val="28"/>
          <w:szCs w:val="28"/>
        </w:rPr>
        <w:t xml:space="preserve">указанной категории </w:t>
      </w:r>
      <w:r w:rsidRPr="006D5E7B">
        <w:rPr>
          <w:color w:val="2D2D2D"/>
          <w:spacing w:val="2"/>
          <w:sz w:val="28"/>
          <w:szCs w:val="28"/>
        </w:rPr>
        <w:lastRenderedPageBreak/>
        <w:t>граждан</w:t>
      </w:r>
      <w:r w:rsidR="001C3B47" w:rsidRPr="006D5E7B">
        <w:rPr>
          <w:color w:val="2D2D2D"/>
          <w:spacing w:val="2"/>
          <w:sz w:val="28"/>
          <w:szCs w:val="28"/>
        </w:rPr>
        <w:t>, организации сопровождения инвалидов, нуждающихся в данном сопровождении при трудоустройстве</w:t>
      </w:r>
      <w:r w:rsidRPr="006D5E7B">
        <w:rPr>
          <w:color w:val="2D2D2D"/>
          <w:spacing w:val="2"/>
          <w:sz w:val="28"/>
          <w:szCs w:val="28"/>
        </w:rPr>
        <w:t>.</w:t>
      </w:r>
    </w:p>
    <w:p w:rsidR="00A8065F" w:rsidRPr="006D5E7B" w:rsidRDefault="00A8065F" w:rsidP="00A8065F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rFonts w:eastAsia="Calibri"/>
          <w:sz w:val="28"/>
          <w:szCs w:val="28"/>
          <w:lang w:eastAsia="en-US" w:bidi="en-US"/>
        </w:rPr>
        <w:t xml:space="preserve">В </w:t>
      </w:r>
      <w:proofErr w:type="gramStart"/>
      <w:r w:rsidRPr="006D5E7B">
        <w:rPr>
          <w:rFonts w:eastAsia="Calibri"/>
          <w:sz w:val="28"/>
          <w:szCs w:val="28"/>
          <w:lang w:eastAsia="en-US" w:bidi="en-US"/>
        </w:rPr>
        <w:t>целях</w:t>
      </w:r>
      <w:proofErr w:type="gramEnd"/>
      <w:r w:rsidRPr="006D5E7B">
        <w:rPr>
          <w:rFonts w:eastAsia="Calibri"/>
          <w:sz w:val="28"/>
          <w:szCs w:val="28"/>
          <w:lang w:eastAsia="en-US" w:bidi="en-US"/>
        </w:rPr>
        <w:t xml:space="preserve"> оказания помощи инвалидам </w:t>
      </w:r>
      <w:r w:rsidR="00370EDB" w:rsidRPr="006D5E7B">
        <w:rPr>
          <w:rFonts w:eastAsia="Calibri"/>
          <w:sz w:val="28"/>
          <w:szCs w:val="28"/>
          <w:lang w:eastAsia="en-US" w:bidi="en-US"/>
        </w:rPr>
        <w:t xml:space="preserve">из числа учащихся </w:t>
      </w:r>
      <w:r w:rsidRPr="006D5E7B">
        <w:rPr>
          <w:rFonts w:eastAsia="Calibri"/>
          <w:sz w:val="28"/>
          <w:szCs w:val="28"/>
          <w:lang w:eastAsia="en-US" w:bidi="en-US"/>
        </w:rPr>
        <w:t>общеобразовательных организаций в их дальнейшем трудоустройстве у</w:t>
      </w:r>
      <w:r w:rsidR="00F73328" w:rsidRPr="006D5E7B">
        <w:rPr>
          <w:rFonts w:eastAsia="Calibri"/>
          <w:sz w:val="28"/>
          <w:szCs w:val="28"/>
          <w:lang w:eastAsia="en-US" w:bidi="en-US"/>
        </w:rPr>
        <w:t>чреж</w:t>
      </w:r>
      <w:r w:rsidRPr="006D5E7B">
        <w:rPr>
          <w:rFonts w:eastAsia="Calibri"/>
          <w:sz w:val="28"/>
          <w:szCs w:val="28"/>
          <w:lang w:eastAsia="en-US" w:bidi="en-US"/>
        </w:rPr>
        <w:t xml:space="preserve">дениями занятости населения осуществляется взаимодействие с общеобразовательными организациями Новосибирской области. С выпускниками-инвалидами общеобразовательных организаций проводится </w:t>
      </w:r>
      <w:proofErr w:type="spellStart"/>
      <w:r w:rsidRPr="006D5E7B">
        <w:rPr>
          <w:rFonts w:eastAsia="Calibri"/>
          <w:sz w:val="28"/>
          <w:szCs w:val="28"/>
          <w:lang w:eastAsia="en-US" w:bidi="en-US"/>
        </w:rPr>
        <w:t>профориентационная</w:t>
      </w:r>
      <w:proofErr w:type="spellEnd"/>
      <w:r w:rsidRPr="006D5E7B">
        <w:rPr>
          <w:rFonts w:eastAsia="Calibri"/>
          <w:sz w:val="28"/>
          <w:szCs w:val="28"/>
          <w:lang w:eastAsia="en-US" w:bidi="en-US"/>
        </w:rPr>
        <w:t xml:space="preserve"> работа </w:t>
      </w:r>
      <w:r w:rsidRPr="006D5E7B">
        <w:rPr>
          <w:sz w:val="28"/>
          <w:szCs w:val="28"/>
        </w:rPr>
        <w:t xml:space="preserve">в </w:t>
      </w:r>
      <w:proofErr w:type="gramStart"/>
      <w:r w:rsidRPr="006D5E7B">
        <w:rPr>
          <w:sz w:val="28"/>
          <w:szCs w:val="28"/>
        </w:rPr>
        <w:t>целях</w:t>
      </w:r>
      <w:proofErr w:type="gramEnd"/>
      <w:r w:rsidRPr="006D5E7B">
        <w:rPr>
          <w:sz w:val="28"/>
          <w:szCs w:val="28"/>
        </w:rPr>
        <w:t xml:space="preserve">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</w:r>
      <w:r w:rsidR="007A6912" w:rsidRPr="006D5E7B">
        <w:rPr>
          <w:sz w:val="28"/>
          <w:szCs w:val="28"/>
        </w:rPr>
        <w:t>.</w:t>
      </w:r>
      <w:r w:rsidRPr="006D5E7B">
        <w:rPr>
          <w:sz w:val="28"/>
          <w:szCs w:val="28"/>
        </w:rPr>
        <w:t xml:space="preserve">  </w:t>
      </w:r>
    </w:p>
    <w:p w:rsidR="00DA1668" w:rsidRPr="006D5E7B" w:rsidRDefault="00DA1668" w:rsidP="007B192C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 xml:space="preserve">По данным </w:t>
      </w:r>
      <w:r w:rsidR="0012320F" w:rsidRPr="006D5E7B">
        <w:rPr>
          <w:color w:val="2D2D2D"/>
          <w:spacing w:val="2"/>
          <w:sz w:val="28"/>
          <w:szCs w:val="28"/>
        </w:rPr>
        <w:t xml:space="preserve">образовательных организаций </w:t>
      </w:r>
      <w:r w:rsidRPr="006D5E7B">
        <w:rPr>
          <w:color w:val="2D2D2D"/>
          <w:spacing w:val="2"/>
          <w:sz w:val="28"/>
          <w:szCs w:val="28"/>
        </w:rPr>
        <w:t xml:space="preserve">Новосибирской области в 2017 году завершили обучение </w:t>
      </w:r>
      <w:r w:rsidR="00313BA3" w:rsidRPr="006D5E7B">
        <w:rPr>
          <w:color w:val="2D2D2D"/>
          <w:spacing w:val="2"/>
          <w:sz w:val="28"/>
          <w:szCs w:val="28"/>
        </w:rPr>
        <w:t>137</w:t>
      </w:r>
      <w:r w:rsidRPr="006D5E7B">
        <w:rPr>
          <w:color w:val="2D2D2D"/>
          <w:spacing w:val="2"/>
          <w:sz w:val="28"/>
          <w:szCs w:val="28"/>
        </w:rPr>
        <w:t xml:space="preserve"> инвалидов, из них:</w:t>
      </w:r>
    </w:p>
    <w:p w:rsidR="00DA1668" w:rsidRPr="006D5E7B" w:rsidRDefault="00DA1668" w:rsidP="007B192C">
      <w:pPr>
        <w:pStyle w:val="a7"/>
        <w:snapToGrid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 w:rsidRPr="006D5E7B">
        <w:rPr>
          <w:rFonts w:eastAsia="Calibri"/>
          <w:sz w:val="28"/>
          <w:szCs w:val="28"/>
        </w:rPr>
        <w:t>образовательные организации высшего образования – 5</w:t>
      </w:r>
      <w:r w:rsidR="004271FE" w:rsidRPr="006D5E7B">
        <w:rPr>
          <w:rFonts w:eastAsia="Calibri"/>
          <w:sz w:val="28"/>
          <w:szCs w:val="28"/>
        </w:rPr>
        <w:t>8</w:t>
      </w:r>
      <w:r w:rsidRPr="006D5E7B">
        <w:rPr>
          <w:rFonts w:eastAsia="Calibri"/>
          <w:sz w:val="28"/>
          <w:szCs w:val="28"/>
        </w:rPr>
        <w:t xml:space="preserve"> человек;</w:t>
      </w:r>
    </w:p>
    <w:p w:rsidR="00DA1668" w:rsidRPr="006D5E7B" w:rsidRDefault="00DA1668" w:rsidP="007B192C">
      <w:pPr>
        <w:pStyle w:val="a7"/>
        <w:snapToGrid/>
        <w:spacing w:before="0" w:after="0"/>
        <w:ind w:left="0" w:firstLine="709"/>
        <w:jc w:val="both"/>
        <w:rPr>
          <w:rFonts w:eastAsia="Calibri"/>
          <w:sz w:val="28"/>
          <w:szCs w:val="28"/>
        </w:rPr>
      </w:pPr>
      <w:r w:rsidRPr="006D5E7B">
        <w:rPr>
          <w:rFonts w:eastAsia="Calibri"/>
          <w:sz w:val="28"/>
          <w:szCs w:val="28"/>
        </w:rPr>
        <w:t xml:space="preserve">профессиональные образовательные организации – </w:t>
      </w:r>
      <w:r w:rsidR="004271FE" w:rsidRPr="006D5E7B">
        <w:rPr>
          <w:rFonts w:eastAsia="Calibri"/>
          <w:sz w:val="28"/>
          <w:szCs w:val="28"/>
        </w:rPr>
        <w:t>79</w:t>
      </w:r>
      <w:r w:rsidRPr="006D5E7B">
        <w:rPr>
          <w:rFonts w:eastAsia="Calibri"/>
          <w:sz w:val="28"/>
          <w:szCs w:val="28"/>
        </w:rPr>
        <w:t xml:space="preserve"> человек</w:t>
      </w:r>
      <w:r w:rsidR="00313BA3" w:rsidRPr="006D5E7B">
        <w:rPr>
          <w:rFonts w:eastAsia="Calibri"/>
          <w:sz w:val="28"/>
          <w:szCs w:val="28"/>
        </w:rPr>
        <w:t>.</w:t>
      </w:r>
    </w:p>
    <w:p w:rsidR="00DA1668" w:rsidRPr="006D5E7B" w:rsidRDefault="00313BA3" w:rsidP="007B192C">
      <w:pPr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6D5E7B">
        <w:rPr>
          <w:rFonts w:eastAsia="Calibri"/>
          <w:sz w:val="28"/>
          <w:szCs w:val="28"/>
        </w:rPr>
        <w:t xml:space="preserve">В </w:t>
      </w:r>
      <w:r w:rsidR="00DA1668" w:rsidRPr="006D5E7B">
        <w:rPr>
          <w:rFonts w:eastAsia="Calibri"/>
          <w:sz w:val="28"/>
          <w:szCs w:val="28"/>
        </w:rPr>
        <w:t>общеобразовательны</w:t>
      </w:r>
      <w:r w:rsidRPr="006D5E7B">
        <w:rPr>
          <w:rFonts w:eastAsia="Calibri"/>
          <w:sz w:val="28"/>
          <w:szCs w:val="28"/>
        </w:rPr>
        <w:t>х</w:t>
      </w:r>
      <w:r w:rsidR="00DA1668" w:rsidRPr="006D5E7B">
        <w:rPr>
          <w:rFonts w:eastAsia="Calibri"/>
          <w:sz w:val="28"/>
          <w:szCs w:val="28"/>
        </w:rPr>
        <w:t xml:space="preserve"> </w:t>
      </w:r>
      <w:proofErr w:type="gramStart"/>
      <w:r w:rsidR="00DA1668" w:rsidRPr="006D5E7B">
        <w:rPr>
          <w:rFonts w:eastAsia="Calibri"/>
          <w:sz w:val="28"/>
          <w:szCs w:val="28"/>
        </w:rPr>
        <w:t>организаци</w:t>
      </w:r>
      <w:r w:rsidRPr="006D5E7B">
        <w:rPr>
          <w:rFonts w:eastAsia="Calibri"/>
          <w:sz w:val="28"/>
          <w:szCs w:val="28"/>
        </w:rPr>
        <w:t>ях</w:t>
      </w:r>
      <w:proofErr w:type="gramEnd"/>
      <w:r w:rsidR="00DA1668" w:rsidRPr="006D5E7B">
        <w:rPr>
          <w:rFonts w:eastAsia="Calibri"/>
          <w:sz w:val="28"/>
          <w:szCs w:val="28"/>
        </w:rPr>
        <w:t xml:space="preserve"> </w:t>
      </w:r>
      <w:r w:rsidRPr="006D5E7B">
        <w:rPr>
          <w:rFonts w:eastAsia="Calibri"/>
          <w:sz w:val="28"/>
          <w:szCs w:val="28"/>
        </w:rPr>
        <w:t xml:space="preserve">завершили обучение </w:t>
      </w:r>
      <w:r w:rsidR="00DA1668" w:rsidRPr="006D5E7B">
        <w:rPr>
          <w:rFonts w:eastAsia="Calibri"/>
          <w:sz w:val="28"/>
          <w:szCs w:val="28"/>
        </w:rPr>
        <w:t xml:space="preserve"> 69 </w:t>
      </w:r>
      <w:r w:rsidRPr="006D5E7B">
        <w:rPr>
          <w:rFonts w:eastAsia="Calibri"/>
          <w:sz w:val="28"/>
          <w:szCs w:val="28"/>
        </w:rPr>
        <w:t>инвалидов молодого возраста</w:t>
      </w:r>
      <w:r w:rsidR="00DA1668" w:rsidRPr="006D5E7B">
        <w:rPr>
          <w:rFonts w:eastAsia="Calibri"/>
          <w:sz w:val="28"/>
          <w:szCs w:val="28"/>
        </w:rPr>
        <w:t>.</w:t>
      </w:r>
      <w:r w:rsidR="004271FE" w:rsidRPr="006D5E7B">
        <w:rPr>
          <w:rFonts w:eastAsia="Calibri"/>
          <w:sz w:val="28"/>
          <w:szCs w:val="28"/>
        </w:rPr>
        <w:t xml:space="preserve"> </w:t>
      </w:r>
    </w:p>
    <w:p w:rsidR="001E182A" w:rsidRPr="006D5E7B" w:rsidRDefault="004271FE" w:rsidP="007B192C">
      <w:pPr>
        <w:spacing w:before="0" w:after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D5E7B">
        <w:rPr>
          <w:rFonts w:eastAsia="Calibri"/>
          <w:sz w:val="28"/>
          <w:szCs w:val="28"/>
        </w:rPr>
        <w:t>Из числа завершивших обучение в 2017 году трудоустроены 9</w:t>
      </w:r>
      <w:r w:rsidR="00370EDB" w:rsidRPr="006D5E7B">
        <w:rPr>
          <w:rFonts w:eastAsia="Calibri"/>
          <w:sz w:val="28"/>
          <w:szCs w:val="28"/>
        </w:rPr>
        <w:t>5</w:t>
      </w:r>
      <w:r w:rsidRPr="006D5E7B">
        <w:rPr>
          <w:rFonts w:eastAsia="Calibri"/>
          <w:sz w:val="28"/>
          <w:szCs w:val="28"/>
        </w:rPr>
        <w:t xml:space="preserve"> </w:t>
      </w:r>
      <w:r w:rsidR="00370EDB" w:rsidRPr="006D5E7B">
        <w:rPr>
          <w:rFonts w:eastAsia="Calibri"/>
          <w:sz w:val="28"/>
          <w:szCs w:val="28"/>
        </w:rPr>
        <w:t>выпускников-инвалидов</w:t>
      </w:r>
      <w:r w:rsidRPr="006D5E7B">
        <w:rPr>
          <w:rFonts w:eastAsia="Calibri"/>
          <w:sz w:val="28"/>
          <w:szCs w:val="28"/>
        </w:rPr>
        <w:t>.</w:t>
      </w:r>
      <w:proofErr w:type="gramEnd"/>
      <w:r w:rsidR="00666949" w:rsidRPr="006D5E7B">
        <w:rPr>
          <w:rFonts w:eastAsia="Calibri"/>
          <w:sz w:val="28"/>
          <w:szCs w:val="28"/>
        </w:rPr>
        <w:t xml:space="preserve"> </w:t>
      </w:r>
      <w:r w:rsidR="00916CC2" w:rsidRPr="006D5E7B">
        <w:rPr>
          <w:rFonts w:eastAsia="Calibri"/>
          <w:sz w:val="28"/>
          <w:szCs w:val="28"/>
        </w:rPr>
        <w:t xml:space="preserve">При содействии учреждений занятости населения </w:t>
      </w:r>
      <w:r w:rsidR="00625E11" w:rsidRPr="006D5E7B">
        <w:rPr>
          <w:rFonts w:eastAsia="Calibri"/>
          <w:sz w:val="28"/>
          <w:szCs w:val="28"/>
        </w:rPr>
        <w:t xml:space="preserve">в 2017 году </w:t>
      </w:r>
      <w:r w:rsidR="00916CC2" w:rsidRPr="006D5E7B">
        <w:rPr>
          <w:rFonts w:eastAsia="Calibri"/>
          <w:sz w:val="28"/>
          <w:szCs w:val="28"/>
        </w:rPr>
        <w:t>трудоустроены 3</w:t>
      </w:r>
      <w:r w:rsidR="00625E11" w:rsidRPr="006D5E7B">
        <w:rPr>
          <w:rFonts w:eastAsia="Calibri"/>
          <w:sz w:val="28"/>
          <w:szCs w:val="28"/>
        </w:rPr>
        <w:t>0</w:t>
      </w:r>
      <w:r w:rsidR="00916CC2" w:rsidRPr="006D5E7B">
        <w:rPr>
          <w:rFonts w:eastAsia="Calibri"/>
          <w:sz w:val="28"/>
          <w:szCs w:val="28"/>
        </w:rPr>
        <w:t xml:space="preserve"> инвалидов из числа выпускников образовательных организаций</w:t>
      </w:r>
      <w:r w:rsidR="00A46EF2" w:rsidRPr="006D5E7B">
        <w:rPr>
          <w:rFonts w:eastAsia="Calibri"/>
          <w:sz w:val="28"/>
          <w:szCs w:val="28"/>
        </w:rPr>
        <w:t>, из них 27 инвалидов молодого возраста</w:t>
      </w:r>
      <w:r w:rsidR="00EC44D7" w:rsidRPr="006D5E7B">
        <w:rPr>
          <w:rFonts w:eastAsia="Calibri"/>
          <w:sz w:val="28"/>
          <w:szCs w:val="28"/>
        </w:rPr>
        <w:t>.</w:t>
      </w:r>
      <w:r w:rsidR="00916CC2" w:rsidRPr="006D5E7B">
        <w:rPr>
          <w:rFonts w:eastAsia="Calibri"/>
          <w:sz w:val="28"/>
          <w:szCs w:val="28"/>
        </w:rPr>
        <w:t xml:space="preserve"> </w:t>
      </w:r>
    </w:p>
    <w:p w:rsidR="00332A74" w:rsidRPr="006D5E7B" w:rsidRDefault="003C0B76" w:rsidP="00332A74">
      <w:pPr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6D5E7B">
        <w:rPr>
          <w:rFonts w:eastAsia="Calibri"/>
          <w:sz w:val="28"/>
          <w:szCs w:val="28"/>
        </w:rPr>
        <w:t>На 2018-2020 годы планируемая численность</w:t>
      </w:r>
      <w:r w:rsidR="00625E11" w:rsidRPr="006D5E7B">
        <w:rPr>
          <w:rFonts w:eastAsia="Calibri"/>
          <w:sz w:val="28"/>
          <w:szCs w:val="28"/>
        </w:rPr>
        <w:t xml:space="preserve"> выпускников-инвалидов составит </w:t>
      </w:r>
      <w:r w:rsidR="009B099F" w:rsidRPr="006D5E7B">
        <w:rPr>
          <w:rFonts w:eastAsia="Calibri"/>
          <w:sz w:val="28"/>
          <w:szCs w:val="28"/>
        </w:rPr>
        <w:t>411</w:t>
      </w:r>
      <w:r w:rsidR="00313BA3" w:rsidRPr="006D5E7B">
        <w:rPr>
          <w:rFonts w:eastAsia="Calibri"/>
          <w:sz w:val="28"/>
          <w:szCs w:val="28"/>
        </w:rPr>
        <w:t xml:space="preserve"> человек</w:t>
      </w:r>
      <w:r w:rsidR="001E182A" w:rsidRPr="006D5E7B">
        <w:rPr>
          <w:rFonts w:eastAsia="Calibri"/>
          <w:sz w:val="28"/>
          <w:szCs w:val="28"/>
        </w:rPr>
        <w:t xml:space="preserve">, в том числе </w:t>
      </w:r>
      <w:r w:rsidR="000152D3" w:rsidRPr="006D5E7B">
        <w:rPr>
          <w:rFonts w:eastAsia="Calibri"/>
          <w:sz w:val="28"/>
          <w:szCs w:val="28"/>
        </w:rPr>
        <w:t>24</w:t>
      </w:r>
      <w:r w:rsidR="009B099F" w:rsidRPr="006D5E7B">
        <w:rPr>
          <w:rFonts w:eastAsia="Calibri"/>
          <w:sz w:val="28"/>
          <w:szCs w:val="28"/>
        </w:rPr>
        <w:t>9</w:t>
      </w:r>
      <w:r w:rsidR="000152D3" w:rsidRPr="006D5E7B">
        <w:rPr>
          <w:rFonts w:eastAsia="Calibri"/>
          <w:sz w:val="28"/>
          <w:szCs w:val="28"/>
        </w:rPr>
        <w:t xml:space="preserve"> человек – выпускники профессиональных образовательных организаций, 1</w:t>
      </w:r>
      <w:r w:rsidR="009B099F" w:rsidRPr="006D5E7B">
        <w:rPr>
          <w:rFonts w:eastAsia="Calibri"/>
          <w:sz w:val="28"/>
          <w:szCs w:val="28"/>
        </w:rPr>
        <w:t>62</w:t>
      </w:r>
      <w:r w:rsidR="000152D3" w:rsidRPr="006D5E7B">
        <w:rPr>
          <w:rFonts w:eastAsia="Calibri"/>
          <w:sz w:val="28"/>
          <w:szCs w:val="28"/>
        </w:rPr>
        <w:t xml:space="preserve"> человек</w:t>
      </w:r>
      <w:r w:rsidR="009B099F" w:rsidRPr="006D5E7B">
        <w:rPr>
          <w:rFonts w:eastAsia="Calibri"/>
          <w:sz w:val="28"/>
          <w:szCs w:val="28"/>
        </w:rPr>
        <w:t>а</w:t>
      </w:r>
      <w:r w:rsidR="000152D3" w:rsidRPr="006D5E7B">
        <w:rPr>
          <w:rFonts w:eastAsia="Calibri"/>
          <w:sz w:val="28"/>
          <w:szCs w:val="28"/>
        </w:rPr>
        <w:t xml:space="preserve"> – выпускники</w:t>
      </w:r>
      <w:r w:rsidR="00332A74" w:rsidRPr="006D5E7B">
        <w:rPr>
          <w:rFonts w:eastAsia="Calibri"/>
          <w:sz w:val="28"/>
          <w:szCs w:val="28"/>
        </w:rPr>
        <w:t xml:space="preserve"> </w:t>
      </w:r>
      <w:r w:rsidR="001E182A" w:rsidRPr="006D5E7B">
        <w:rPr>
          <w:rFonts w:eastAsia="Calibri"/>
          <w:sz w:val="28"/>
          <w:szCs w:val="28"/>
        </w:rPr>
        <w:t xml:space="preserve">образовательных организаций высшего образования. </w:t>
      </w:r>
      <w:r w:rsidR="00332A74" w:rsidRPr="006D5E7B">
        <w:rPr>
          <w:rFonts w:eastAsia="Calibri"/>
          <w:sz w:val="28"/>
          <w:szCs w:val="28"/>
        </w:rPr>
        <w:t>По годам планируемая численность выпускников-инвалидов составит: в 2018 году 1</w:t>
      </w:r>
      <w:r w:rsidR="009B099F" w:rsidRPr="006D5E7B">
        <w:rPr>
          <w:rFonts w:eastAsia="Calibri"/>
          <w:sz w:val="28"/>
          <w:szCs w:val="28"/>
        </w:rPr>
        <w:t>21</w:t>
      </w:r>
      <w:r w:rsidR="00332A74" w:rsidRPr="006D5E7B">
        <w:rPr>
          <w:rFonts w:eastAsia="Calibri"/>
          <w:sz w:val="28"/>
          <w:szCs w:val="28"/>
        </w:rPr>
        <w:t xml:space="preserve"> человек, в 2019 году 1</w:t>
      </w:r>
      <w:r w:rsidR="009B099F" w:rsidRPr="006D5E7B">
        <w:rPr>
          <w:rFonts w:eastAsia="Calibri"/>
          <w:sz w:val="28"/>
          <w:szCs w:val="28"/>
        </w:rPr>
        <w:t>56</w:t>
      </w:r>
      <w:r w:rsidR="00332A74" w:rsidRPr="006D5E7B">
        <w:rPr>
          <w:rFonts w:eastAsia="Calibri"/>
          <w:sz w:val="28"/>
          <w:szCs w:val="28"/>
        </w:rPr>
        <w:t xml:space="preserve"> человек и в 2020 году 1</w:t>
      </w:r>
      <w:r w:rsidR="009B099F" w:rsidRPr="006D5E7B">
        <w:rPr>
          <w:rFonts w:eastAsia="Calibri"/>
          <w:sz w:val="28"/>
          <w:szCs w:val="28"/>
        </w:rPr>
        <w:t>34</w:t>
      </w:r>
      <w:r w:rsidR="00332A74" w:rsidRPr="006D5E7B">
        <w:rPr>
          <w:rFonts w:eastAsia="Calibri"/>
          <w:sz w:val="28"/>
          <w:szCs w:val="28"/>
        </w:rPr>
        <w:t xml:space="preserve"> человек</w:t>
      </w:r>
      <w:r w:rsidR="009B099F" w:rsidRPr="006D5E7B">
        <w:rPr>
          <w:rFonts w:eastAsia="Calibri"/>
          <w:sz w:val="28"/>
          <w:szCs w:val="28"/>
        </w:rPr>
        <w:t>а</w:t>
      </w:r>
      <w:r w:rsidR="00332A74" w:rsidRPr="006D5E7B">
        <w:rPr>
          <w:rFonts w:eastAsia="Calibri"/>
          <w:sz w:val="28"/>
          <w:szCs w:val="28"/>
        </w:rPr>
        <w:t>.</w:t>
      </w:r>
    </w:p>
    <w:p w:rsidR="00916CC2" w:rsidRPr="006D5E7B" w:rsidRDefault="00916CC2" w:rsidP="006714EE">
      <w:pPr>
        <w:shd w:val="clear" w:color="auto" w:fill="FFFFFF"/>
        <w:spacing w:before="0" w:after="0"/>
        <w:ind w:firstLine="709"/>
        <w:jc w:val="both"/>
        <w:textAlignment w:val="baseline"/>
        <w:rPr>
          <w:color w:val="2D2D2D"/>
          <w:spacing w:val="2"/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 xml:space="preserve">Несмотря на </w:t>
      </w:r>
      <w:r w:rsidR="00CA613E" w:rsidRPr="006D5E7B">
        <w:rPr>
          <w:sz w:val="28"/>
          <w:szCs w:val="28"/>
        </w:rPr>
        <w:t>принимаемые меры</w:t>
      </w:r>
      <w:r w:rsidR="00CA613E" w:rsidRPr="006D5E7B">
        <w:rPr>
          <w:color w:val="2D2D2D"/>
          <w:spacing w:val="2"/>
          <w:sz w:val="28"/>
          <w:szCs w:val="28"/>
        </w:rPr>
        <w:t xml:space="preserve"> </w:t>
      </w:r>
      <w:r w:rsidR="00E25EB9" w:rsidRPr="006D5E7B">
        <w:rPr>
          <w:color w:val="2D2D2D"/>
          <w:spacing w:val="2"/>
          <w:sz w:val="28"/>
          <w:szCs w:val="28"/>
        </w:rPr>
        <w:t>по содействию занятости инвалидов</w:t>
      </w:r>
      <w:r w:rsidR="00A46EF2" w:rsidRPr="006D5E7B">
        <w:rPr>
          <w:color w:val="2D2D2D"/>
          <w:spacing w:val="2"/>
          <w:sz w:val="28"/>
          <w:szCs w:val="28"/>
        </w:rPr>
        <w:t xml:space="preserve">, </w:t>
      </w:r>
      <w:r w:rsidRPr="006D5E7B">
        <w:rPr>
          <w:color w:val="2D2D2D"/>
          <w:spacing w:val="2"/>
          <w:sz w:val="28"/>
          <w:szCs w:val="28"/>
        </w:rPr>
        <w:t>на рынке труда Новосибирской области сохраняется проблема трудоустройства инвалидов</w:t>
      </w:r>
      <w:r w:rsidR="00E25EB9" w:rsidRPr="006D5E7B">
        <w:rPr>
          <w:color w:val="2D2D2D"/>
          <w:spacing w:val="2"/>
          <w:sz w:val="28"/>
          <w:szCs w:val="28"/>
        </w:rPr>
        <w:t xml:space="preserve">, в том числе инвалидов молодого возраста, </w:t>
      </w:r>
      <w:r w:rsidRPr="006D5E7B">
        <w:rPr>
          <w:color w:val="2D2D2D"/>
          <w:spacing w:val="2"/>
          <w:sz w:val="28"/>
          <w:szCs w:val="28"/>
        </w:rPr>
        <w:t xml:space="preserve">в связи </w:t>
      </w:r>
      <w:r w:rsidR="00CA613E" w:rsidRPr="006D5E7B">
        <w:rPr>
          <w:sz w:val="28"/>
          <w:szCs w:val="28"/>
        </w:rPr>
        <w:t>с отсутствием на рынке труда необходимого количества рабочих мест,</w:t>
      </w:r>
      <w:r w:rsidRPr="006D5E7B">
        <w:rPr>
          <w:color w:val="2D2D2D"/>
          <w:spacing w:val="2"/>
          <w:sz w:val="28"/>
          <w:szCs w:val="28"/>
        </w:rPr>
        <w:t xml:space="preserve"> подходящих для трудоустройства инвалидов </w:t>
      </w:r>
      <w:r w:rsidR="00E25EB9" w:rsidRPr="006D5E7B">
        <w:rPr>
          <w:color w:val="2D2D2D"/>
          <w:spacing w:val="2"/>
          <w:sz w:val="28"/>
          <w:szCs w:val="28"/>
        </w:rPr>
        <w:t>с учетом рекомендованных условий труда и видов деятельности.</w:t>
      </w:r>
      <w:r w:rsidR="00CA613E" w:rsidRPr="006D5E7B">
        <w:rPr>
          <w:color w:val="2D2D2D"/>
          <w:spacing w:val="2"/>
          <w:sz w:val="28"/>
          <w:szCs w:val="28"/>
        </w:rPr>
        <w:t xml:space="preserve"> </w:t>
      </w:r>
    </w:p>
    <w:p w:rsidR="00613A52" w:rsidRPr="006D5E7B" w:rsidRDefault="00044CB9" w:rsidP="00044CB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Инвалиды, в том числе инвалиды молодого возраста, являются наиболее уязвимой категорией на рынке труда, так как многие из них сталкиваются с решением социально-психологических проблем, с проблемой профессионального выбора. Ограниченные физические возможности инвалидов являются причиной их оторванности от общественной жизни, не позволяют полноценно включаться в жизнь общества. </w:t>
      </w:r>
    </w:p>
    <w:p w:rsidR="00044CB9" w:rsidRPr="006D5E7B" w:rsidRDefault="00044CB9" w:rsidP="00044CB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Реализация </w:t>
      </w:r>
      <w:r w:rsidR="00613A52"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программных </w:t>
      </w:r>
      <w:r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t>мероприятий по организации сопровождения инвалидов, в том числе инвалидов молодого возраста, при трудоустройстве направлена на социальную интеграцию инвалидов в общество посредством расширения возможностей вовлечения их в профессионально-трудовую деятельность, выработки мотивации на трудоустройство и организацию  самостоятельной занятости.</w:t>
      </w:r>
    </w:p>
    <w:p w:rsidR="00A759FA" w:rsidRPr="006D5E7B" w:rsidRDefault="00A759FA" w:rsidP="00044CB9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Подпрограмма обеспечивает преемственность мероприятий содействия </w:t>
      </w:r>
      <w:r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занятости населения в части важнейших целевых показателей и основных направлений государственной политики занятости.</w:t>
      </w:r>
    </w:p>
    <w:p w:rsidR="00DE5F5A" w:rsidRPr="006D5E7B" w:rsidRDefault="00DE5F5A" w:rsidP="00DE5F5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Для решения поставленных задач необходима консолидация действий исполнительных органов государственной власти Новосибирской области, учреждений занятости населения, образовательных организаций Новосибирской области, органов местного самоуправления, работодателей, направленных </w:t>
      </w:r>
      <w:r w:rsidR="007227BD" w:rsidRPr="006D5E7B">
        <w:rPr>
          <w:rFonts w:ascii="Times New Roman" w:hAnsi="Times New Roman" w:cs="Times New Roman"/>
          <w:sz w:val="28"/>
          <w:szCs w:val="28"/>
        </w:rPr>
        <w:t xml:space="preserve">на </w:t>
      </w:r>
      <w:r w:rsidRPr="006D5E7B">
        <w:rPr>
          <w:rFonts w:ascii="Times New Roman" w:hAnsi="Times New Roman" w:cs="Times New Roman"/>
          <w:sz w:val="28"/>
          <w:szCs w:val="28"/>
        </w:rPr>
        <w:t xml:space="preserve">обеспечение трудовой занятости инвалидов, </w:t>
      </w:r>
      <w:r w:rsidR="000F034F" w:rsidRPr="006D5E7B">
        <w:rPr>
          <w:rFonts w:ascii="Times New Roman" w:hAnsi="Times New Roman" w:cs="Times New Roman"/>
          <w:sz w:val="28"/>
          <w:szCs w:val="28"/>
        </w:rPr>
        <w:t>на организацию сопровождения инвалидов, в том числе инвалидов молодого возраста, при трудоустройстве</w:t>
      </w:r>
      <w:r w:rsidRPr="006D5E7B">
        <w:rPr>
          <w:rFonts w:ascii="Times New Roman" w:hAnsi="Times New Roman" w:cs="Times New Roman"/>
          <w:sz w:val="28"/>
          <w:szCs w:val="28"/>
        </w:rPr>
        <w:t>.</w:t>
      </w:r>
    </w:p>
    <w:p w:rsidR="00044CB9" w:rsidRPr="006D5E7B" w:rsidRDefault="00044CB9" w:rsidP="00044CB9">
      <w:pPr>
        <w:shd w:val="clear" w:color="auto" w:fill="FFFFFF"/>
        <w:spacing w:before="0" w:after="0"/>
        <w:ind w:firstLine="709"/>
        <w:jc w:val="both"/>
        <w:textAlignment w:val="baseline"/>
        <w:rPr>
          <w:sz w:val="28"/>
          <w:szCs w:val="28"/>
        </w:rPr>
      </w:pPr>
      <w:r w:rsidRPr="006D5E7B">
        <w:rPr>
          <w:color w:val="2D2D2D"/>
          <w:spacing w:val="2"/>
          <w:sz w:val="28"/>
          <w:szCs w:val="28"/>
        </w:rPr>
        <w:t xml:space="preserve">За период реализации </w:t>
      </w:r>
      <w:r w:rsidR="00CA613E" w:rsidRPr="006D5E7B">
        <w:rPr>
          <w:color w:val="2D2D2D"/>
          <w:spacing w:val="2"/>
          <w:sz w:val="28"/>
          <w:szCs w:val="28"/>
        </w:rPr>
        <w:t>п</w:t>
      </w:r>
      <w:r w:rsidRPr="006D5E7B">
        <w:rPr>
          <w:color w:val="2D2D2D"/>
          <w:spacing w:val="2"/>
          <w:sz w:val="28"/>
          <w:szCs w:val="28"/>
        </w:rPr>
        <w:t xml:space="preserve">одпрограммы планируется </w:t>
      </w:r>
      <w:r w:rsidRPr="006D5E7B">
        <w:rPr>
          <w:sz w:val="28"/>
          <w:szCs w:val="28"/>
        </w:rPr>
        <w:t>ежегодно трудоустраивать при содействии учреждений занятости населения не менее 3,5</w:t>
      </w:r>
      <w:r w:rsidR="00185F3B" w:rsidRPr="006D5E7B">
        <w:rPr>
          <w:sz w:val="28"/>
          <w:szCs w:val="28"/>
        </w:rPr>
        <w:t> </w:t>
      </w:r>
      <w:r w:rsidRPr="006D5E7B">
        <w:rPr>
          <w:sz w:val="28"/>
          <w:szCs w:val="28"/>
        </w:rPr>
        <w:t xml:space="preserve">тысяч инвалидов, в том числе инвалидов молодого возраста; </w:t>
      </w:r>
      <w:r w:rsidR="003927BD" w:rsidRPr="006D5E7B">
        <w:rPr>
          <w:sz w:val="28"/>
          <w:szCs w:val="28"/>
        </w:rPr>
        <w:t xml:space="preserve">оказание услуг сопровождения при трудоустройстве </w:t>
      </w:r>
      <w:r w:rsidRPr="006D5E7B">
        <w:rPr>
          <w:sz w:val="28"/>
          <w:szCs w:val="28"/>
        </w:rPr>
        <w:t xml:space="preserve">не менее 800 инвалидам </w:t>
      </w:r>
      <w:r w:rsidR="003927BD" w:rsidRPr="006D5E7B">
        <w:rPr>
          <w:sz w:val="28"/>
          <w:szCs w:val="28"/>
        </w:rPr>
        <w:t>ежегодно</w:t>
      </w:r>
      <w:r w:rsidRPr="006D5E7B">
        <w:rPr>
          <w:sz w:val="28"/>
          <w:szCs w:val="28"/>
        </w:rPr>
        <w:t xml:space="preserve">. </w:t>
      </w:r>
    </w:p>
    <w:p w:rsidR="007227BD" w:rsidRPr="006D5E7B" w:rsidRDefault="007227BD" w:rsidP="007B192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7227BD" w:rsidRPr="006D5E7B" w:rsidRDefault="0032203C" w:rsidP="007227B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Приоритеты государственной политики</w:t>
      </w:r>
      <w:r w:rsidR="007227BD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Pr="006D5E7B">
        <w:rPr>
          <w:rFonts w:ascii="Times New Roman" w:hAnsi="Times New Roman" w:cs="Times New Roman"/>
          <w:sz w:val="28"/>
          <w:szCs w:val="28"/>
        </w:rPr>
        <w:t xml:space="preserve">в сфере </w:t>
      </w:r>
    </w:p>
    <w:p w:rsidR="0032203C" w:rsidRPr="006D5E7B" w:rsidRDefault="0032203C" w:rsidP="007227BD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реализации</w:t>
      </w:r>
      <w:r w:rsidR="007227BD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Pr="006D5E7B">
        <w:rPr>
          <w:rFonts w:ascii="Times New Roman" w:hAnsi="Times New Roman" w:cs="Times New Roman"/>
          <w:sz w:val="28"/>
          <w:szCs w:val="28"/>
        </w:rPr>
        <w:t>подпрограммы</w:t>
      </w:r>
    </w:p>
    <w:p w:rsidR="00D8672E" w:rsidRPr="006D5E7B" w:rsidRDefault="00D8672E" w:rsidP="007B19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D5549" w:rsidRPr="006D5E7B" w:rsidRDefault="00DD5549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proofErr w:type="gramStart"/>
      <w:r w:rsidRPr="006D5E7B">
        <w:rPr>
          <w:color w:val="111111"/>
          <w:sz w:val="28"/>
          <w:szCs w:val="28"/>
        </w:rPr>
        <w:t>В соответствии с</w:t>
      </w:r>
      <w:r w:rsidR="00802553" w:rsidRPr="006D5E7B">
        <w:rPr>
          <w:color w:val="111111"/>
          <w:sz w:val="28"/>
          <w:szCs w:val="28"/>
        </w:rPr>
        <w:t xml:space="preserve"> Законом Российской Федерации от 19.04.1991 № 1032-1 «О занятости населения в Российской Федерации» одним из направлений государственной политики в области содействия занятости населения является осуществление мероприятий, способствующих занятости граждан, испытывающих трудности в поиске работы</w:t>
      </w:r>
      <w:r w:rsidR="007227BD" w:rsidRPr="006D5E7B">
        <w:rPr>
          <w:color w:val="111111"/>
          <w:sz w:val="28"/>
          <w:szCs w:val="28"/>
        </w:rPr>
        <w:t>.</w:t>
      </w:r>
      <w:proofErr w:type="gramEnd"/>
      <w:r w:rsidR="00802553" w:rsidRPr="006D5E7B">
        <w:rPr>
          <w:color w:val="111111"/>
          <w:sz w:val="28"/>
          <w:szCs w:val="28"/>
        </w:rPr>
        <w:t xml:space="preserve"> </w:t>
      </w:r>
      <w:r w:rsidR="007227BD" w:rsidRPr="006D5E7B">
        <w:rPr>
          <w:color w:val="111111"/>
          <w:sz w:val="28"/>
          <w:szCs w:val="28"/>
        </w:rPr>
        <w:t>О</w:t>
      </w:r>
      <w:r w:rsidR="00410CAE" w:rsidRPr="006D5E7B">
        <w:rPr>
          <w:color w:val="111111"/>
          <w:sz w:val="28"/>
          <w:szCs w:val="28"/>
        </w:rPr>
        <w:t>дной из таких категорий граждан явля</w:t>
      </w:r>
      <w:r w:rsidR="00161BD1" w:rsidRPr="006D5E7B">
        <w:rPr>
          <w:color w:val="111111"/>
          <w:sz w:val="28"/>
          <w:szCs w:val="28"/>
        </w:rPr>
        <w:t>ю</w:t>
      </w:r>
      <w:r w:rsidR="00410CAE" w:rsidRPr="006D5E7B">
        <w:rPr>
          <w:color w:val="111111"/>
          <w:sz w:val="28"/>
          <w:szCs w:val="28"/>
        </w:rPr>
        <w:t xml:space="preserve">тся инвалиды. </w:t>
      </w:r>
    </w:p>
    <w:p w:rsidR="00BA3130" w:rsidRPr="006D5E7B" w:rsidRDefault="00BA3130" w:rsidP="00BA3130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bdr w:val="none" w:sz="0" w:space="0" w:color="auto" w:frame="1"/>
        </w:rPr>
      </w:pPr>
      <w:r w:rsidRPr="006D5E7B">
        <w:rPr>
          <w:color w:val="111111"/>
          <w:sz w:val="28"/>
          <w:szCs w:val="28"/>
        </w:rPr>
        <w:t xml:space="preserve">Правительством Российской Федерации за последние годы принят ряд законодательных актов, предусматривающих </w:t>
      </w:r>
      <w:r w:rsidRPr="006D5E7B">
        <w:rPr>
          <w:sz w:val="28"/>
          <w:szCs w:val="28"/>
        </w:rPr>
        <w:t xml:space="preserve">оказание содействия и помощи </w:t>
      </w:r>
      <w:r w:rsidR="007227BD" w:rsidRPr="006D5E7B">
        <w:rPr>
          <w:sz w:val="28"/>
          <w:szCs w:val="28"/>
        </w:rPr>
        <w:t xml:space="preserve">инвалидам </w:t>
      </w:r>
      <w:r w:rsidRPr="006D5E7B">
        <w:rPr>
          <w:sz w:val="28"/>
          <w:szCs w:val="28"/>
        </w:rPr>
        <w:t xml:space="preserve">в получении государственных услуг в </w:t>
      </w:r>
      <w:r w:rsidR="007227BD" w:rsidRPr="006D5E7B">
        <w:rPr>
          <w:color w:val="111111"/>
          <w:sz w:val="28"/>
          <w:szCs w:val="28"/>
        </w:rPr>
        <w:t>области содействия</w:t>
      </w:r>
      <w:r w:rsidRPr="006D5E7B">
        <w:rPr>
          <w:sz w:val="28"/>
          <w:szCs w:val="28"/>
        </w:rPr>
        <w:t xml:space="preserve"> занятости </w:t>
      </w:r>
      <w:r w:rsidR="007227BD" w:rsidRPr="006D5E7B">
        <w:rPr>
          <w:sz w:val="28"/>
          <w:szCs w:val="28"/>
        </w:rPr>
        <w:t>населения</w:t>
      </w:r>
      <w:r w:rsidRPr="006D5E7B">
        <w:rPr>
          <w:sz w:val="28"/>
          <w:szCs w:val="28"/>
        </w:rPr>
        <w:t>.</w:t>
      </w:r>
      <w:r w:rsidRPr="006D5E7B">
        <w:rPr>
          <w:sz w:val="28"/>
          <w:szCs w:val="28"/>
          <w:bdr w:val="none" w:sz="0" w:space="0" w:color="auto" w:frame="1"/>
        </w:rPr>
        <w:t xml:space="preserve"> </w:t>
      </w:r>
    </w:p>
    <w:p w:rsidR="00410CAE" w:rsidRPr="006D5E7B" w:rsidRDefault="00410CAE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6D5E7B">
        <w:rPr>
          <w:color w:val="111111"/>
          <w:sz w:val="28"/>
          <w:szCs w:val="28"/>
        </w:rPr>
        <w:t>Приоритетными направлениями в области содействия занятости инвалидов являются:</w:t>
      </w:r>
    </w:p>
    <w:p w:rsidR="00BA3130" w:rsidRPr="006D5E7B" w:rsidRDefault="00BA3130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6D5E7B">
        <w:rPr>
          <w:color w:val="111111"/>
          <w:sz w:val="28"/>
          <w:szCs w:val="28"/>
        </w:rPr>
        <w:t>повышение доступности государственных услуг для инвалидов;</w:t>
      </w:r>
    </w:p>
    <w:p w:rsidR="00410CAE" w:rsidRPr="006D5E7B" w:rsidRDefault="00410CAE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6D5E7B">
        <w:rPr>
          <w:color w:val="111111"/>
          <w:sz w:val="28"/>
          <w:szCs w:val="28"/>
        </w:rPr>
        <w:t>повышение конкурентоспособности и адаптации инвалидов, в том числе инвалидов молодого возраста, на рынке труда;</w:t>
      </w:r>
    </w:p>
    <w:p w:rsidR="00410CAE" w:rsidRPr="006D5E7B" w:rsidRDefault="00BA3130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6D5E7B">
        <w:rPr>
          <w:color w:val="111111"/>
          <w:sz w:val="28"/>
          <w:szCs w:val="28"/>
        </w:rPr>
        <w:t xml:space="preserve">организация профессионального </w:t>
      </w:r>
      <w:r w:rsidR="001E6578" w:rsidRPr="006D5E7B">
        <w:rPr>
          <w:color w:val="111111"/>
          <w:sz w:val="28"/>
          <w:szCs w:val="28"/>
        </w:rPr>
        <w:t>обучения и дополнительного профессионального образования инвалидов, в том числе инвалидов молодого возраста;</w:t>
      </w:r>
    </w:p>
    <w:p w:rsidR="001E6578" w:rsidRPr="006D5E7B" w:rsidRDefault="00370357" w:rsidP="007B192C">
      <w:pPr>
        <w:pStyle w:val="a9"/>
        <w:shd w:val="clear" w:color="auto" w:fill="FFFFFF"/>
        <w:spacing w:before="0" w:beforeAutospacing="0" w:after="0" w:afterAutospacing="0"/>
        <w:ind w:firstLine="708"/>
        <w:jc w:val="both"/>
        <w:rPr>
          <w:color w:val="111111"/>
          <w:sz w:val="28"/>
          <w:szCs w:val="28"/>
        </w:rPr>
      </w:pPr>
      <w:r w:rsidRPr="006D5E7B">
        <w:rPr>
          <w:color w:val="111111"/>
          <w:sz w:val="28"/>
          <w:szCs w:val="28"/>
        </w:rPr>
        <w:t>организация сопровождения инвалидов, в том числе инвалидов молодого возраста, при трудоустройстве на рабочие места с учетом рекомендованных условий труда и видов трудовой деятельности</w:t>
      </w:r>
      <w:r w:rsidR="007227BD" w:rsidRPr="006D5E7B">
        <w:rPr>
          <w:color w:val="111111"/>
          <w:sz w:val="28"/>
          <w:szCs w:val="28"/>
        </w:rPr>
        <w:t>.</w:t>
      </w:r>
    </w:p>
    <w:p w:rsidR="00D8672E" w:rsidRPr="006D5E7B" w:rsidRDefault="00D8672E" w:rsidP="007B192C">
      <w:pPr>
        <w:spacing w:before="0" w:after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6D5E7B">
        <w:rPr>
          <w:sz w:val="28"/>
          <w:szCs w:val="28"/>
          <w:bdr w:val="none" w:sz="0" w:space="0" w:color="auto" w:frame="1"/>
        </w:rPr>
        <w:t xml:space="preserve">Приоритетные меры направлены на повышение доступности и качества профессионального образования инвалидов молодого возраста, содействие </w:t>
      </w:r>
      <w:r w:rsidR="000927CD" w:rsidRPr="006D5E7B">
        <w:rPr>
          <w:sz w:val="28"/>
          <w:szCs w:val="28"/>
          <w:bdr w:val="none" w:sz="0" w:space="0" w:color="auto" w:frame="1"/>
        </w:rPr>
        <w:t xml:space="preserve">в трудоустройстве </w:t>
      </w:r>
      <w:r w:rsidRPr="006D5E7B">
        <w:rPr>
          <w:sz w:val="28"/>
          <w:szCs w:val="28"/>
          <w:bdr w:val="none" w:sz="0" w:space="0" w:color="auto" w:frame="1"/>
        </w:rPr>
        <w:t>выпускникам с инвалидностью, успешно завершившим обучение в учреждениях высшего и среднего профессионального образования, оказание сопровождения при трудоустройстве.</w:t>
      </w:r>
    </w:p>
    <w:p w:rsidR="001E6B89" w:rsidRPr="006D5E7B" w:rsidRDefault="001E6B89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18C7" w:rsidRPr="006D5E7B" w:rsidRDefault="00DF18C7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F18C7" w:rsidRPr="006D5E7B" w:rsidRDefault="00DF18C7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4829E9" w:rsidRPr="006D5E7B" w:rsidRDefault="004829E9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lastRenderedPageBreak/>
        <w:t>III. Цели и задачи, целевые индикаторы подпрограммы</w:t>
      </w:r>
    </w:p>
    <w:p w:rsidR="006F0AE0" w:rsidRPr="006D5E7B" w:rsidRDefault="006F0AE0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227D32" w:rsidRPr="006D5E7B" w:rsidRDefault="00227D32" w:rsidP="00227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Цель и задачи, а также целевые индикаторы, характеризующие степень достижения цели и решения поставленных задач, приведены в приложении 1 к настоящей государственной программе.</w:t>
      </w:r>
    </w:p>
    <w:p w:rsidR="00227D32" w:rsidRPr="006D5E7B" w:rsidRDefault="007A5ED8" w:rsidP="00227D32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Цель подпрограммы </w:t>
      </w:r>
      <w:r w:rsidR="00184046" w:rsidRPr="006D5E7B">
        <w:rPr>
          <w:sz w:val="28"/>
          <w:szCs w:val="28"/>
        </w:rPr>
        <w:t>–</w:t>
      </w:r>
      <w:r w:rsidRPr="006D5E7B">
        <w:rPr>
          <w:sz w:val="28"/>
          <w:szCs w:val="28"/>
        </w:rPr>
        <w:t xml:space="preserve"> </w:t>
      </w:r>
      <w:r w:rsidR="00227D32" w:rsidRPr="006D5E7B">
        <w:rPr>
          <w:sz w:val="28"/>
          <w:szCs w:val="28"/>
        </w:rPr>
        <w:t xml:space="preserve">создание условий для повышения эффективности профессиональной реабилитации и (или) </w:t>
      </w:r>
      <w:proofErr w:type="spellStart"/>
      <w:r w:rsidR="00227D32" w:rsidRPr="006D5E7B">
        <w:rPr>
          <w:sz w:val="28"/>
          <w:szCs w:val="28"/>
        </w:rPr>
        <w:t>абилитации</w:t>
      </w:r>
      <w:proofErr w:type="spellEnd"/>
      <w:r w:rsidR="00227D32" w:rsidRPr="006D5E7B">
        <w:rPr>
          <w:sz w:val="28"/>
          <w:szCs w:val="28"/>
        </w:rPr>
        <w:t xml:space="preserve"> инвалидов, расширение возможностей трудоустройства инвалидов, в том числе инвалидов молодого возраста. </w:t>
      </w:r>
    </w:p>
    <w:p w:rsidR="004A1347" w:rsidRPr="006D5E7B" w:rsidRDefault="004A1347" w:rsidP="000927C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Задачи подпрограммы определяются ее основной целью и заключаются в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следующем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>:</w:t>
      </w:r>
    </w:p>
    <w:p w:rsidR="00CB5014" w:rsidRPr="006D5E7B" w:rsidRDefault="00227D32" w:rsidP="00CB50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Задача 1. </w:t>
      </w:r>
      <w:r w:rsidR="00CB5014" w:rsidRPr="006D5E7B">
        <w:rPr>
          <w:rFonts w:ascii="Times New Roman" w:hAnsi="Times New Roman" w:cs="Times New Roman"/>
          <w:sz w:val="28"/>
          <w:szCs w:val="28"/>
        </w:rPr>
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населения.</w:t>
      </w:r>
    </w:p>
    <w:p w:rsidR="004D7CBC" w:rsidRPr="006D5E7B" w:rsidRDefault="004D7CBC" w:rsidP="004D7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Целевой индикатор 1. Доля работающих инвалидов трудоспособного возраста в общей численности инвалидов трудоспособного возраста. Периодичность </w:t>
      </w:r>
      <w:r w:rsidR="00811A0B" w:rsidRPr="006D5E7B">
        <w:rPr>
          <w:rFonts w:ascii="Times New Roman" w:hAnsi="Times New Roman" w:cs="Times New Roman"/>
          <w:sz w:val="28"/>
          <w:szCs w:val="28"/>
        </w:rPr>
        <w:t>–</w:t>
      </w:r>
      <w:r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337B38" w:rsidRPr="006D5E7B">
        <w:rPr>
          <w:rFonts w:ascii="Times New Roman" w:hAnsi="Times New Roman" w:cs="Times New Roman"/>
          <w:sz w:val="28"/>
          <w:szCs w:val="28"/>
        </w:rPr>
        <w:t>квартальная</w:t>
      </w:r>
      <w:r w:rsidRPr="006D5E7B">
        <w:rPr>
          <w:rFonts w:ascii="Times New Roman" w:hAnsi="Times New Roman" w:cs="Times New Roman"/>
          <w:sz w:val="28"/>
          <w:szCs w:val="28"/>
        </w:rPr>
        <w:t xml:space="preserve">, вид временной характеристики </w:t>
      </w:r>
      <w:r w:rsidR="00337B38" w:rsidRPr="006D5E7B">
        <w:rPr>
          <w:rFonts w:ascii="Times New Roman" w:hAnsi="Times New Roman" w:cs="Times New Roman"/>
          <w:sz w:val="28"/>
          <w:szCs w:val="28"/>
        </w:rPr>
        <w:t>–</w:t>
      </w:r>
      <w:r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337B38" w:rsidRPr="006D5E7B">
        <w:rPr>
          <w:rFonts w:ascii="Times New Roman" w:hAnsi="Times New Roman" w:cs="Times New Roman"/>
          <w:sz w:val="28"/>
          <w:szCs w:val="28"/>
        </w:rPr>
        <w:t>на конец отчетного периода</w:t>
      </w:r>
      <w:r w:rsidRPr="006D5E7B">
        <w:rPr>
          <w:rFonts w:ascii="Times New Roman" w:hAnsi="Times New Roman" w:cs="Times New Roman"/>
          <w:sz w:val="28"/>
          <w:szCs w:val="28"/>
        </w:rPr>
        <w:t>.</w:t>
      </w:r>
    </w:p>
    <w:p w:rsidR="007A5ED8" w:rsidRPr="006D5E7B" w:rsidRDefault="004A1347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Задача </w:t>
      </w:r>
      <w:r w:rsidR="00B2369E" w:rsidRPr="006D5E7B">
        <w:rPr>
          <w:rFonts w:ascii="Times New Roman" w:hAnsi="Times New Roman" w:cs="Times New Roman"/>
          <w:sz w:val="28"/>
          <w:szCs w:val="28"/>
        </w:rPr>
        <w:t>2</w:t>
      </w:r>
      <w:r w:rsidRPr="006D5E7B">
        <w:rPr>
          <w:rFonts w:ascii="Times New Roman" w:hAnsi="Times New Roman" w:cs="Times New Roman"/>
          <w:sz w:val="28"/>
          <w:szCs w:val="28"/>
        </w:rPr>
        <w:t>.</w:t>
      </w:r>
      <w:r w:rsidR="007A5ED8" w:rsidRPr="006D5E7B">
        <w:rPr>
          <w:rFonts w:ascii="Times New Roman" w:hAnsi="Times New Roman" w:cs="Times New Roman"/>
          <w:sz w:val="28"/>
          <w:szCs w:val="28"/>
        </w:rPr>
        <w:t> </w:t>
      </w:r>
      <w:r w:rsidR="006861B2" w:rsidRPr="006D5E7B">
        <w:rPr>
          <w:rFonts w:ascii="Times New Roman" w:hAnsi="Times New Roman" w:cs="Times New Roman"/>
          <w:sz w:val="28"/>
          <w:szCs w:val="28"/>
        </w:rPr>
        <w:t>Повышение конкурентоспособности инвалидов</w:t>
      </w:r>
      <w:r w:rsidR="00B2369E" w:rsidRPr="006D5E7B">
        <w:rPr>
          <w:rFonts w:ascii="Times New Roman" w:hAnsi="Times New Roman" w:cs="Times New Roman"/>
          <w:sz w:val="28"/>
          <w:szCs w:val="28"/>
        </w:rPr>
        <w:t>, в том числе инвалидов молодого возраста,</w:t>
      </w:r>
      <w:r w:rsidR="006861B2" w:rsidRPr="006D5E7B">
        <w:rPr>
          <w:rFonts w:ascii="Times New Roman" w:hAnsi="Times New Roman" w:cs="Times New Roman"/>
          <w:sz w:val="28"/>
          <w:szCs w:val="28"/>
        </w:rPr>
        <w:t xml:space="preserve"> на </w:t>
      </w:r>
      <w:r w:rsidR="008D4C06" w:rsidRPr="006D5E7B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6861B2" w:rsidRPr="006D5E7B">
        <w:rPr>
          <w:rFonts w:ascii="Times New Roman" w:hAnsi="Times New Roman" w:cs="Times New Roman"/>
          <w:sz w:val="28"/>
          <w:szCs w:val="28"/>
        </w:rPr>
        <w:t>рынке труда.</w:t>
      </w:r>
    </w:p>
    <w:p w:rsidR="004D7CBC" w:rsidRPr="006D5E7B" w:rsidRDefault="004D7CBC" w:rsidP="004D7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Целевой индикатор 2. Доля трудоустроенных инвалидов молодого возраста – выпускников образовательных организаций в общей численности молодых инвалидов – выпускников образовательных организаций. Периодичность </w:t>
      </w:r>
      <w:r w:rsidR="00811A0B" w:rsidRPr="006D5E7B">
        <w:rPr>
          <w:rFonts w:ascii="Times New Roman" w:hAnsi="Times New Roman" w:cs="Times New Roman"/>
          <w:sz w:val="28"/>
          <w:szCs w:val="28"/>
        </w:rPr>
        <w:t>–</w:t>
      </w:r>
      <w:r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896165" w:rsidRPr="006D5E7B">
        <w:rPr>
          <w:rFonts w:ascii="Times New Roman" w:hAnsi="Times New Roman" w:cs="Times New Roman"/>
          <w:sz w:val="28"/>
          <w:szCs w:val="28"/>
        </w:rPr>
        <w:t>полугодовая</w:t>
      </w:r>
      <w:r w:rsidRPr="006D5E7B">
        <w:rPr>
          <w:rFonts w:ascii="Times New Roman" w:hAnsi="Times New Roman" w:cs="Times New Roman"/>
          <w:sz w:val="28"/>
          <w:szCs w:val="28"/>
        </w:rPr>
        <w:t xml:space="preserve">, вид временной характеристики </w:t>
      </w:r>
      <w:r w:rsidR="00811A0B" w:rsidRPr="006D5E7B">
        <w:rPr>
          <w:rFonts w:ascii="Times New Roman" w:hAnsi="Times New Roman" w:cs="Times New Roman"/>
          <w:sz w:val="28"/>
          <w:szCs w:val="28"/>
        </w:rPr>
        <w:t>–</w:t>
      </w:r>
      <w:r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331D1B" w:rsidRPr="006D5E7B">
        <w:rPr>
          <w:rFonts w:ascii="Times New Roman" w:hAnsi="Times New Roman" w:cs="Times New Roman"/>
          <w:sz w:val="28"/>
          <w:szCs w:val="28"/>
        </w:rPr>
        <w:t>на 1 февраля и на 1 августа отчетного года.</w:t>
      </w:r>
    </w:p>
    <w:p w:rsidR="00CB5014" w:rsidRPr="006D5E7B" w:rsidRDefault="004A1347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Задача </w:t>
      </w:r>
      <w:r w:rsidR="00B2369E" w:rsidRPr="006D5E7B">
        <w:rPr>
          <w:rFonts w:ascii="Times New Roman" w:hAnsi="Times New Roman" w:cs="Times New Roman"/>
          <w:sz w:val="28"/>
          <w:szCs w:val="28"/>
        </w:rPr>
        <w:t>3</w:t>
      </w:r>
      <w:r w:rsidRPr="006D5E7B">
        <w:rPr>
          <w:rFonts w:ascii="Times New Roman" w:hAnsi="Times New Roman" w:cs="Times New Roman"/>
          <w:sz w:val="28"/>
          <w:szCs w:val="28"/>
        </w:rPr>
        <w:t>.</w:t>
      </w:r>
      <w:r w:rsidR="007A5ED8" w:rsidRPr="006D5E7B">
        <w:rPr>
          <w:rFonts w:ascii="Times New Roman" w:hAnsi="Times New Roman" w:cs="Times New Roman"/>
          <w:sz w:val="28"/>
          <w:szCs w:val="28"/>
        </w:rPr>
        <w:t> </w:t>
      </w:r>
      <w:r w:rsidR="00CB5014" w:rsidRPr="006D5E7B">
        <w:rPr>
          <w:rFonts w:ascii="Times New Roman" w:hAnsi="Times New Roman" w:cs="Times New Roman"/>
          <w:sz w:val="28"/>
          <w:szCs w:val="28"/>
        </w:rPr>
        <w:t>Организация сопровождения инвалидов, в том числе инвалидов молодого возраста, при трудоустройстве.</w:t>
      </w:r>
    </w:p>
    <w:p w:rsidR="00765788" w:rsidRPr="006D5E7B" w:rsidRDefault="00743F6F" w:rsidP="004D7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Целевой индикатор </w:t>
      </w:r>
      <w:r w:rsidR="0028614E" w:rsidRPr="006D5E7B">
        <w:rPr>
          <w:rFonts w:ascii="Times New Roman" w:hAnsi="Times New Roman" w:cs="Times New Roman"/>
          <w:sz w:val="28"/>
          <w:szCs w:val="28"/>
        </w:rPr>
        <w:t>3</w:t>
      </w:r>
      <w:r w:rsidR="004D7CBC" w:rsidRPr="006D5E7B">
        <w:rPr>
          <w:rFonts w:ascii="Times New Roman" w:hAnsi="Times New Roman" w:cs="Times New Roman"/>
          <w:sz w:val="28"/>
          <w:szCs w:val="28"/>
        </w:rPr>
        <w:t xml:space="preserve">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населения. </w:t>
      </w:r>
    </w:p>
    <w:p w:rsidR="004D7CBC" w:rsidRPr="006D5E7B" w:rsidRDefault="004D7CBC" w:rsidP="004D7C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Периодичность </w:t>
      </w:r>
      <w:r w:rsidR="00811A0B" w:rsidRPr="006D5E7B">
        <w:rPr>
          <w:rFonts w:ascii="Times New Roman" w:hAnsi="Times New Roman" w:cs="Times New Roman"/>
          <w:sz w:val="28"/>
          <w:szCs w:val="28"/>
        </w:rPr>
        <w:t>–</w:t>
      </w:r>
      <w:r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8D4C06" w:rsidRPr="006D5E7B">
        <w:rPr>
          <w:rFonts w:ascii="Times New Roman" w:hAnsi="Times New Roman" w:cs="Times New Roman"/>
          <w:sz w:val="28"/>
          <w:szCs w:val="28"/>
        </w:rPr>
        <w:t>квартальная</w:t>
      </w:r>
      <w:r w:rsidRPr="006D5E7B">
        <w:rPr>
          <w:rFonts w:ascii="Times New Roman" w:hAnsi="Times New Roman" w:cs="Times New Roman"/>
          <w:sz w:val="28"/>
          <w:szCs w:val="28"/>
        </w:rPr>
        <w:t xml:space="preserve">, вид временной характеристики </w:t>
      </w:r>
      <w:r w:rsidR="00811A0B" w:rsidRPr="006D5E7B">
        <w:rPr>
          <w:rFonts w:ascii="Times New Roman" w:hAnsi="Times New Roman" w:cs="Times New Roman"/>
          <w:sz w:val="28"/>
          <w:szCs w:val="28"/>
        </w:rPr>
        <w:t>–</w:t>
      </w:r>
      <w:r w:rsidRPr="006D5E7B">
        <w:rPr>
          <w:rFonts w:ascii="Times New Roman" w:hAnsi="Times New Roman" w:cs="Times New Roman"/>
          <w:sz w:val="28"/>
          <w:szCs w:val="28"/>
        </w:rPr>
        <w:t xml:space="preserve"> за отчетный период.</w:t>
      </w:r>
    </w:p>
    <w:p w:rsidR="00B0738A" w:rsidRPr="006D5E7B" w:rsidRDefault="00B0738A" w:rsidP="00B073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Значения целевых индикаторов представляют краткую обобщенную характеристику состояния занятости инвалидов</w:t>
      </w:r>
      <w:r w:rsidR="00FC03C7" w:rsidRPr="006D5E7B">
        <w:rPr>
          <w:rFonts w:ascii="Times New Roman" w:hAnsi="Times New Roman" w:cs="Times New Roman"/>
          <w:sz w:val="28"/>
          <w:szCs w:val="28"/>
        </w:rPr>
        <w:t xml:space="preserve">, в том числе инвалидов молодого возраста, на </w:t>
      </w:r>
      <w:r w:rsidRPr="006D5E7B">
        <w:rPr>
          <w:rFonts w:ascii="Times New Roman" w:hAnsi="Times New Roman" w:cs="Times New Roman"/>
          <w:sz w:val="28"/>
          <w:szCs w:val="28"/>
        </w:rPr>
        <w:t>рынк</w:t>
      </w:r>
      <w:r w:rsidR="00FC03C7" w:rsidRPr="006D5E7B">
        <w:rPr>
          <w:rFonts w:ascii="Times New Roman" w:hAnsi="Times New Roman" w:cs="Times New Roman"/>
          <w:sz w:val="28"/>
          <w:szCs w:val="28"/>
        </w:rPr>
        <w:t>е</w:t>
      </w:r>
      <w:r w:rsidRPr="006D5E7B">
        <w:rPr>
          <w:rFonts w:ascii="Times New Roman" w:hAnsi="Times New Roman" w:cs="Times New Roman"/>
          <w:sz w:val="28"/>
          <w:szCs w:val="28"/>
        </w:rPr>
        <w:t xml:space="preserve"> труда Новосибирской области.</w:t>
      </w:r>
    </w:p>
    <w:p w:rsidR="00674778" w:rsidRPr="006D5E7B" w:rsidRDefault="00227D32" w:rsidP="00286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7B">
        <w:rPr>
          <w:rFonts w:ascii="Times New Roman" w:hAnsi="Times New Roman" w:cs="Times New Roman"/>
          <w:sz w:val="28"/>
          <w:szCs w:val="28"/>
        </w:rPr>
        <w:t xml:space="preserve">Перечень целевых индикаторов подпрограммы носит открытый характер и предусматривает возможность корректировки в случаях изменения приоритетов государственной политики, появления новых социально-экономических обстоятельств, оказывающих существенное влияние на </w:t>
      </w:r>
      <w:r w:rsidR="00674778" w:rsidRPr="006D5E7B">
        <w:rPr>
          <w:rFonts w:ascii="Times New Roman" w:hAnsi="Times New Roman" w:cs="Times New Roman"/>
          <w:sz w:val="28"/>
          <w:szCs w:val="28"/>
        </w:rPr>
        <w:t>достижение целевых индикаторов</w:t>
      </w:r>
      <w:r w:rsidRPr="006D5E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0A2AF3" w:rsidRPr="006D5E7B" w:rsidRDefault="000A2AF3" w:rsidP="00286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Методика расчета целевых индикаторов подпрограммы утверждается приказом министра труда и социального развития Новосибирской области.</w:t>
      </w:r>
    </w:p>
    <w:p w:rsidR="00227D32" w:rsidRPr="006D5E7B" w:rsidRDefault="00227D32" w:rsidP="0028614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Цели, задачи и целевые индикаторы подпрограммы представлены в </w:t>
      </w:r>
      <w:r w:rsidR="0028614E" w:rsidRPr="006D5E7B">
        <w:rPr>
          <w:rFonts w:ascii="Times New Roman" w:hAnsi="Times New Roman" w:cs="Times New Roman"/>
          <w:sz w:val="28"/>
          <w:szCs w:val="28"/>
        </w:rPr>
        <w:t>приложении № 1 к</w:t>
      </w:r>
      <w:r w:rsidRPr="006D5E7B">
        <w:rPr>
          <w:rFonts w:ascii="Times New Roman" w:hAnsi="Times New Roman" w:cs="Times New Roman"/>
          <w:sz w:val="28"/>
          <w:szCs w:val="28"/>
        </w:rPr>
        <w:t xml:space="preserve"> настоящей государственной программе.</w:t>
      </w:r>
    </w:p>
    <w:p w:rsidR="006861B2" w:rsidRPr="006D5E7B" w:rsidRDefault="006861B2" w:rsidP="007B192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76AFC" w:rsidRPr="006D5E7B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lastRenderedPageBreak/>
        <w:t>IV. Сроки и этапы реализации подпрограммы</w:t>
      </w:r>
    </w:p>
    <w:p w:rsidR="00B76AFC" w:rsidRPr="006D5E7B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6AFC" w:rsidRPr="006D5E7B" w:rsidRDefault="00B76AFC" w:rsidP="00B76AF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Реализация подпрограммы планируется в период с 2018 по 202</w:t>
      </w:r>
      <w:r w:rsidR="00765788" w:rsidRPr="006D5E7B">
        <w:rPr>
          <w:rFonts w:ascii="Times New Roman" w:hAnsi="Times New Roman" w:cs="Times New Roman"/>
          <w:sz w:val="28"/>
          <w:szCs w:val="28"/>
        </w:rPr>
        <w:t>1</w:t>
      </w:r>
      <w:r w:rsidRPr="006D5E7B">
        <w:rPr>
          <w:rFonts w:ascii="Times New Roman" w:hAnsi="Times New Roman" w:cs="Times New Roman"/>
          <w:sz w:val="28"/>
          <w:szCs w:val="28"/>
        </w:rPr>
        <w:t xml:space="preserve"> год. Разделение по этапам реализации подпрограммы не предусмотрено.</w:t>
      </w:r>
    </w:p>
    <w:p w:rsidR="00B76AFC" w:rsidRPr="006D5E7B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6AFC" w:rsidRPr="006D5E7B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V. Финансовое обеспечение реализации подпрограммы</w:t>
      </w:r>
    </w:p>
    <w:p w:rsidR="00B76AFC" w:rsidRPr="006D5E7B" w:rsidRDefault="00B76AFC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76AFC" w:rsidRPr="006D5E7B" w:rsidRDefault="00B76AFC" w:rsidP="00B76AFC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Реализация мероприятий подпрограммы осуществляется за счет средств областного бюджета Новосибирской области, предусмотренных на реализацию мероприятий по организации сопровождения инвалидов, в том числе инвалидов молодого возраста, при трудоустройстве в рамках государственной программы Новосибирской области «Содействие занятости населения в 2014-2021 годах». </w:t>
      </w:r>
    </w:p>
    <w:p w:rsidR="00C118B9" w:rsidRPr="006D5E7B" w:rsidRDefault="00B76AFC" w:rsidP="00B76AFC">
      <w:pPr>
        <w:spacing w:before="0" w:after="0"/>
        <w:ind w:firstLine="709"/>
        <w:jc w:val="both"/>
        <w:rPr>
          <w:sz w:val="28"/>
          <w:szCs w:val="28"/>
        </w:rPr>
      </w:pPr>
      <w:r w:rsidRPr="00023254">
        <w:rPr>
          <w:sz w:val="28"/>
          <w:szCs w:val="28"/>
        </w:rPr>
        <w:t xml:space="preserve">Объем финансового обеспечения подпрограммы составляет </w:t>
      </w:r>
      <w:r w:rsidR="00765788" w:rsidRPr="00023254">
        <w:rPr>
          <w:sz w:val="28"/>
          <w:szCs w:val="28"/>
        </w:rPr>
        <w:t>178178</w:t>
      </w:r>
      <w:r w:rsidRPr="00023254">
        <w:rPr>
          <w:sz w:val="28"/>
          <w:szCs w:val="28"/>
        </w:rPr>
        <w:t>,</w:t>
      </w:r>
      <w:r w:rsidR="00765788" w:rsidRPr="00023254">
        <w:rPr>
          <w:sz w:val="28"/>
          <w:szCs w:val="28"/>
        </w:rPr>
        <w:t>0</w:t>
      </w:r>
      <w:r w:rsidRPr="00023254">
        <w:rPr>
          <w:sz w:val="28"/>
          <w:szCs w:val="28"/>
        </w:rPr>
        <w:t> тыс. рублей, в том числе по годам:</w:t>
      </w:r>
      <w:r w:rsidR="00F9198C">
        <w:rPr>
          <w:sz w:val="28"/>
          <w:szCs w:val="28"/>
        </w:rPr>
        <w:t xml:space="preserve"> 2018 год – 38942,0 тыс. рублей, 2019 год – 43180,0 тыс. рублей, 2020 год – 48028,0 тыс. рублей, 2021 год – 48028,0 тыс. рублей.</w:t>
      </w:r>
    </w:p>
    <w:p w:rsidR="00B76AFC" w:rsidRPr="006D5E7B" w:rsidRDefault="00A25D0B" w:rsidP="00EF0826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  <w:lang w:eastAsia="ar-SA"/>
        </w:rPr>
        <w:t>Финансовое</w:t>
      </w:r>
      <w:r w:rsidR="00B76AFC" w:rsidRPr="006D5E7B">
        <w:rPr>
          <w:sz w:val="28"/>
          <w:szCs w:val="28"/>
          <w:lang w:eastAsia="ar-SA"/>
        </w:rPr>
        <w:t xml:space="preserve"> обеспечение </w:t>
      </w:r>
      <w:r w:rsidRPr="006D5E7B">
        <w:rPr>
          <w:sz w:val="28"/>
          <w:szCs w:val="28"/>
          <w:lang w:eastAsia="ar-SA"/>
        </w:rPr>
        <w:t>под</w:t>
      </w:r>
      <w:r w:rsidR="00B76AFC" w:rsidRPr="006D5E7B">
        <w:rPr>
          <w:sz w:val="28"/>
          <w:szCs w:val="28"/>
          <w:lang w:eastAsia="ar-SA"/>
        </w:rPr>
        <w:t>программы, осуществляемое за</w:t>
      </w:r>
      <w:r w:rsidRPr="006D5E7B">
        <w:rPr>
          <w:sz w:val="28"/>
          <w:szCs w:val="28"/>
          <w:lang w:eastAsia="ar-SA"/>
        </w:rPr>
        <w:t xml:space="preserve"> </w:t>
      </w:r>
      <w:r w:rsidR="00B76AFC" w:rsidRPr="006D5E7B">
        <w:rPr>
          <w:sz w:val="28"/>
          <w:szCs w:val="28"/>
          <w:lang w:eastAsia="ar-SA"/>
        </w:rPr>
        <w:t xml:space="preserve">счет средств областного бюджета Новосибирской области, </w:t>
      </w:r>
      <w:r w:rsidR="00B76AFC" w:rsidRPr="006D5E7B">
        <w:rPr>
          <w:sz w:val="28"/>
          <w:szCs w:val="28"/>
        </w:rPr>
        <w:t>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C118B9" w:rsidRPr="006D5E7B" w:rsidRDefault="00C118B9" w:rsidP="00D537A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9E9" w:rsidRPr="006D5E7B" w:rsidRDefault="004829E9" w:rsidP="00B76AFC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V</w:t>
      </w:r>
      <w:r w:rsidR="00073D53" w:rsidRPr="006D5E7B">
        <w:rPr>
          <w:rFonts w:ascii="Times New Roman" w:hAnsi="Times New Roman" w:cs="Times New Roman"/>
          <w:sz w:val="28"/>
          <w:szCs w:val="28"/>
        </w:rPr>
        <w:t>I</w:t>
      </w:r>
      <w:r w:rsidRPr="006D5E7B">
        <w:rPr>
          <w:rFonts w:ascii="Times New Roman" w:hAnsi="Times New Roman" w:cs="Times New Roman"/>
          <w:sz w:val="28"/>
          <w:szCs w:val="28"/>
        </w:rPr>
        <w:t>. Характеристика мероприятий подпрограммы</w:t>
      </w:r>
    </w:p>
    <w:p w:rsidR="004829E9" w:rsidRPr="006D5E7B" w:rsidRDefault="004829E9" w:rsidP="00B76AF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932F7" w:rsidRPr="006D5E7B" w:rsidRDefault="00A932F7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На достижение цели и решение поставленных задач направлены следующие основные мероприятия подпрограммы:</w:t>
      </w:r>
    </w:p>
    <w:p w:rsidR="00FE0B39" w:rsidRPr="006D5E7B" w:rsidRDefault="006861B2" w:rsidP="00F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Задача 1. </w:t>
      </w:r>
      <w:r w:rsidR="00FE0B39" w:rsidRPr="006D5E7B">
        <w:rPr>
          <w:rFonts w:ascii="Times New Roman" w:hAnsi="Times New Roman" w:cs="Times New Roman"/>
          <w:sz w:val="28"/>
          <w:szCs w:val="28"/>
        </w:rPr>
        <w:t>Повышение качества и доступности для инвалидов, в том числе инвалидов молодого возраста, государственных услуг в области содействия занятости населения.</w:t>
      </w:r>
    </w:p>
    <w:p w:rsidR="00114FC8" w:rsidRPr="006D5E7B" w:rsidRDefault="00114FC8" w:rsidP="00114FC8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Основное мероприятие 1.</w:t>
      </w:r>
      <w:r w:rsidRPr="006D5E7B">
        <w:rPr>
          <w:sz w:val="28"/>
          <w:szCs w:val="28"/>
        </w:rPr>
        <w:t> </w:t>
      </w:r>
      <w:r w:rsidRPr="006D5E7B">
        <w:rPr>
          <w:rFonts w:ascii="Times New Roman" w:hAnsi="Times New Roman" w:cs="Times New Roman"/>
          <w:color w:val="000000"/>
          <w:sz w:val="28"/>
          <w:szCs w:val="28"/>
        </w:rPr>
        <w:t>Информационная поддержка мероприятий по сопровождению инвалидов, в том числе инвалидов молодого возраста, при трудоустройстве.</w:t>
      </w:r>
    </w:p>
    <w:p w:rsidR="006861B2" w:rsidRPr="006D5E7B" w:rsidRDefault="006861B2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будет осуществляться:</w:t>
      </w:r>
    </w:p>
    <w:p w:rsidR="006F425F" w:rsidRPr="006D5E7B" w:rsidRDefault="006F425F" w:rsidP="006F4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изготовление информационных материалов для инвалидов и работодателей по вопросам организации трудовой занятости инвалидов, в том числе инвалидов молодого возраста;</w:t>
      </w:r>
    </w:p>
    <w:p w:rsidR="006F425F" w:rsidRPr="006D5E7B" w:rsidRDefault="006F425F" w:rsidP="006F4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/>
          <w:sz w:val="28"/>
          <w:szCs w:val="28"/>
        </w:rPr>
        <w:t>п</w:t>
      </w:r>
      <w:r w:rsidRPr="006D5E7B">
        <w:rPr>
          <w:rFonts w:ascii="Times New Roman" w:hAnsi="Times New Roman" w:cs="Times New Roman"/>
          <w:sz w:val="28"/>
          <w:szCs w:val="28"/>
        </w:rPr>
        <w:t xml:space="preserve">роведение </w:t>
      </w:r>
      <w:r w:rsidR="00EF0826" w:rsidRPr="006D5E7B">
        <w:rPr>
          <w:rFonts w:ascii="Times New Roman" w:hAnsi="Times New Roman" w:cs="Times New Roman"/>
          <w:sz w:val="28"/>
          <w:szCs w:val="28"/>
        </w:rPr>
        <w:t>во взаимодействии</w:t>
      </w:r>
      <w:r w:rsidRPr="006D5E7B">
        <w:rPr>
          <w:rFonts w:ascii="Times New Roman" w:hAnsi="Times New Roman" w:cs="Times New Roman"/>
          <w:sz w:val="28"/>
          <w:szCs w:val="28"/>
        </w:rPr>
        <w:t xml:space="preserve"> с общественными организациями инвалидов информационно-консультационных мероприятий для инвалидов, в том числе инвалидов молодого возраста, о возможности трудоустройства, прохождения профессионального обучения или получения дополнительного профессионального образования при содействии учреждений занятости населения; организации сопровождения инвалидов, нуждающихся в данном сопровождении при трудоустройстве;</w:t>
      </w:r>
    </w:p>
    <w:p w:rsidR="006F425F" w:rsidRPr="006D5E7B" w:rsidRDefault="006F425F" w:rsidP="006F425F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размещение информации по вопросам содействия занятости инвалидам, по сопровождению инвалидов, нуждающихся в данном сопровождении при трудоустройстве, в средствах массовой информации, информационных ресурсах </w:t>
      </w:r>
      <w:r w:rsidRPr="006D5E7B">
        <w:rPr>
          <w:sz w:val="28"/>
          <w:szCs w:val="28"/>
        </w:rPr>
        <w:lastRenderedPageBreak/>
        <w:t>сети Интернет, на информационных стендах учреждений занятости населения, на транспорте;</w:t>
      </w:r>
    </w:p>
    <w:p w:rsidR="006F425F" w:rsidRPr="006D5E7B" w:rsidRDefault="006F425F" w:rsidP="006F425F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подготовка и демонстрация на телевидении </w:t>
      </w:r>
      <w:r w:rsidR="00DB671E" w:rsidRPr="006D5E7B">
        <w:rPr>
          <w:sz w:val="28"/>
          <w:szCs w:val="28"/>
        </w:rPr>
        <w:t>сюжетов с положительными практиками трудоустройства инвалидов, в том числе инвалидов молодого возраста;</w:t>
      </w:r>
    </w:p>
    <w:p w:rsidR="006861B2" w:rsidRPr="006D5E7B" w:rsidRDefault="002E37A4" w:rsidP="002E37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организация работы консультационных пунктов с телефонами «горячей линии» для инвалидов, в том числе инвалидов молодого возраста, по вопросам прохождения профессионального обучения, получения дополнительного профессионального образования, осуществления трудовой и предпринимательской деятельности</w:t>
      </w:r>
      <w:r w:rsidR="006861B2" w:rsidRPr="006D5E7B">
        <w:rPr>
          <w:rFonts w:ascii="Times New Roman" w:hAnsi="Times New Roman"/>
          <w:sz w:val="28"/>
          <w:szCs w:val="28"/>
        </w:rPr>
        <w:t>;</w:t>
      </w:r>
      <w:r w:rsidR="006F425F" w:rsidRPr="006D5E7B">
        <w:rPr>
          <w:rFonts w:ascii="Times New Roman" w:hAnsi="Times New Roman"/>
          <w:sz w:val="28"/>
          <w:szCs w:val="28"/>
        </w:rPr>
        <w:t xml:space="preserve"> </w:t>
      </w:r>
    </w:p>
    <w:p w:rsidR="00DB671E" w:rsidRPr="006D5E7B" w:rsidRDefault="00DB671E" w:rsidP="002E37A4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изготовление учебных фильмов для работников учреждений занятости населения по организации </w:t>
      </w:r>
      <w:proofErr w:type="spellStart"/>
      <w:r w:rsidRPr="006D5E7B">
        <w:rPr>
          <w:sz w:val="28"/>
          <w:szCs w:val="28"/>
        </w:rPr>
        <w:t>профориентационной</w:t>
      </w:r>
      <w:proofErr w:type="spellEnd"/>
      <w:r w:rsidRPr="006D5E7B">
        <w:rPr>
          <w:sz w:val="28"/>
          <w:szCs w:val="28"/>
        </w:rPr>
        <w:t xml:space="preserve"> работы с инвалидами, в том числе инвалидами молодого возраста, их социальной адаптации, оказанию психологической помощи;</w:t>
      </w:r>
    </w:p>
    <w:p w:rsidR="002E37A4" w:rsidRPr="006D5E7B" w:rsidRDefault="002E37A4" w:rsidP="002E37A4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повышение квалификации </w:t>
      </w:r>
      <w:r w:rsidR="00DB671E" w:rsidRPr="006D5E7B">
        <w:rPr>
          <w:sz w:val="28"/>
          <w:szCs w:val="28"/>
        </w:rPr>
        <w:t>работников</w:t>
      </w:r>
      <w:r w:rsidRPr="006D5E7B">
        <w:rPr>
          <w:sz w:val="28"/>
          <w:szCs w:val="28"/>
        </w:rPr>
        <w:t xml:space="preserve"> учреждений занятости населения</w:t>
      </w:r>
      <w:r w:rsidR="00DB671E" w:rsidRPr="006D5E7B">
        <w:rPr>
          <w:sz w:val="28"/>
          <w:szCs w:val="28"/>
        </w:rPr>
        <w:t>, осуществляющих предоставление государственных услуг инвалидам, в том числе инвалидам молодого возраста.</w:t>
      </w:r>
      <w:r w:rsidRPr="006D5E7B">
        <w:rPr>
          <w:sz w:val="28"/>
          <w:szCs w:val="28"/>
        </w:rPr>
        <w:t xml:space="preserve"> </w:t>
      </w:r>
    </w:p>
    <w:p w:rsidR="00FE0B39" w:rsidRPr="006D5E7B" w:rsidRDefault="002E37A4" w:rsidP="008B408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Задача 2. </w:t>
      </w:r>
      <w:r w:rsidR="00FE0B39" w:rsidRPr="006D5E7B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инвалидов, в том числе инвалидов молодого возраста, на </w:t>
      </w:r>
      <w:r w:rsidR="008D4C06" w:rsidRPr="006D5E7B">
        <w:rPr>
          <w:rFonts w:ascii="Times New Roman" w:hAnsi="Times New Roman" w:cs="Times New Roman"/>
          <w:sz w:val="28"/>
          <w:szCs w:val="28"/>
        </w:rPr>
        <w:t xml:space="preserve">региональном </w:t>
      </w:r>
      <w:r w:rsidR="00FE0B39" w:rsidRPr="006D5E7B">
        <w:rPr>
          <w:rFonts w:ascii="Times New Roman" w:hAnsi="Times New Roman" w:cs="Times New Roman"/>
          <w:sz w:val="28"/>
          <w:szCs w:val="28"/>
        </w:rPr>
        <w:t>рынке труда.</w:t>
      </w:r>
    </w:p>
    <w:p w:rsidR="008B4085" w:rsidRPr="006D5E7B" w:rsidRDefault="00D05507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Основное мероприятие 2. </w:t>
      </w:r>
      <w:r w:rsidR="008B4085" w:rsidRPr="006D5E7B">
        <w:rPr>
          <w:rFonts w:ascii="Times New Roman" w:hAnsi="Times New Roman" w:cs="Times New Roman"/>
          <w:sz w:val="28"/>
          <w:szCs w:val="28"/>
        </w:rPr>
        <w:t xml:space="preserve">Формирование социальных навыков  инвалидов, в том числе инвалидов молодого возраста, способствующих их скорейшему трудоустройству. </w:t>
      </w:r>
    </w:p>
    <w:p w:rsidR="00D05507" w:rsidRPr="006D5E7B" w:rsidRDefault="00D05507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будет осуществляться:</w:t>
      </w:r>
    </w:p>
    <w:p w:rsidR="00C04C08" w:rsidRPr="006D5E7B" w:rsidRDefault="00C04C08" w:rsidP="00C04C08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профессиональная ориентация детей-инвалидов и инвалидов молодого возраста, обучающихся в общеобразовательных </w:t>
      </w:r>
      <w:proofErr w:type="gramStart"/>
      <w:r w:rsidRPr="006D5E7B">
        <w:rPr>
          <w:sz w:val="28"/>
          <w:szCs w:val="28"/>
        </w:rPr>
        <w:t>организациях</w:t>
      </w:r>
      <w:proofErr w:type="gramEnd"/>
      <w:r w:rsidRPr="006D5E7B">
        <w:rPr>
          <w:sz w:val="28"/>
          <w:szCs w:val="28"/>
        </w:rPr>
        <w:t>, в том числе в коррекционных школах Новосибирской области;</w:t>
      </w:r>
    </w:p>
    <w:p w:rsidR="00C04C08" w:rsidRPr="006D5E7B" w:rsidRDefault="00C04C08" w:rsidP="00C04C08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профессиональная ориентация инвалидов молодого возраста</w:t>
      </w:r>
      <w:r w:rsidR="008B4085" w:rsidRPr="006D5E7B">
        <w:rPr>
          <w:sz w:val="28"/>
          <w:szCs w:val="28"/>
        </w:rPr>
        <w:t xml:space="preserve"> – </w:t>
      </w:r>
      <w:r w:rsidRPr="006D5E7B">
        <w:rPr>
          <w:sz w:val="28"/>
          <w:szCs w:val="28"/>
        </w:rPr>
        <w:t xml:space="preserve">студентов </w:t>
      </w:r>
      <w:r w:rsidR="008B4085" w:rsidRPr="006D5E7B">
        <w:rPr>
          <w:color w:val="2D2D2D"/>
          <w:spacing w:val="2"/>
          <w:sz w:val="28"/>
          <w:szCs w:val="28"/>
        </w:rPr>
        <w:t xml:space="preserve"> образовательных организаций Новосибирской области</w:t>
      </w:r>
      <w:r w:rsidRPr="006D5E7B">
        <w:rPr>
          <w:sz w:val="28"/>
          <w:szCs w:val="28"/>
        </w:rPr>
        <w:t>;</w:t>
      </w:r>
    </w:p>
    <w:p w:rsidR="006F425F" w:rsidRPr="006D5E7B" w:rsidRDefault="006F425F" w:rsidP="006F42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информирование родителей инвалидов молодого возраста о возможных формах их трудоустройства и </w:t>
      </w:r>
      <w:r w:rsidR="00DB671E" w:rsidRPr="006D5E7B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Pr="006D5E7B">
        <w:rPr>
          <w:rFonts w:ascii="Times New Roman" w:hAnsi="Times New Roman" w:cs="Times New Roman"/>
          <w:sz w:val="28"/>
          <w:szCs w:val="28"/>
        </w:rPr>
        <w:t>обучения;</w:t>
      </w:r>
    </w:p>
    <w:p w:rsidR="00C04C08" w:rsidRPr="006D5E7B" w:rsidRDefault="00C04C08" w:rsidP="00C04C08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организация проведения тренингов для инвалидов, в том числе инвалидов молодого возраста, по социальной адаптации и оказанию психологической помощи, по повышению трудовой мотивации, приобретению навыков </w:t>
      </w:r>
      <w:proofErr w:type="spellStart"/>
      <w:r w:rsidRPr="006D5E7B">
        <w:rPr>
          <w:sz w:val="28"/>
          <w:szCs w:val="28"/>
        </w:rPr>
        <w:t>самопрезентации</w:t>
      </w:r>
      <w:proofErr w:type="spellEnd"/>
      <w:r w:rsidRPr="006D5E7B">
        <w:rPr>
          <w:sz w:val="28"/>
          <w:szCs w:val="28"/>
        </w:rPr>
        <w:t>, успешного прохождения собеседований с работодателями;</w:t>
      </w:r>
    </w:p>
    <w:p w:rsidR="00C04C08" w:rsidRPr="006D5E7B" w:rsidRDefault="00C04C08" w:rsidP="00C04C08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профессионально</w:t>
      </w:r>
      <w:r w:rsidR="00DB671E" w:rsidRPr="006D5E7B">
        <w:rPr>
          <w:sz w:val="28"/>
          <w:szCs w:val="28"/>
        </w:rPr>
        <w:t>е</w:t>
      </w:r>
      <w:r w:rsidRPr="006D5E7B">
        <w:rPr>
          <w:sz w:val="28"/>
          <w:szCs w:val="28"/>
        </w:rPr>
        <w:t xml:space="preserve"> обучени</w:t>
      </w:r>
      <w:r w:rsidR="00DB671E" w:rsidRPr="006D5E7B">
        <w:rPr>
          <w:sz w:val="28"/>
          <w:szCs w:val="28"/>
        </w:rPr>
        <w:t>е</w:t>
      </w:r>
      <w:r w:rsidRPr="006D5E7B">
        <w:rPr>
          <w:sz w:val="28"/>
          <w:szCs w:val="28"/>
        </w:rPr>
        <w:t xml:space="preserve"> и дополнительно</w:t>
      </w:r>
      <w:r w:rsidR="00DB671E" w:rsidRPr="006D5E7B">
        <w:rPr>
          <w:sz w:val="28"/>
          <w:szCs w:val="28"/>
        </w:rPr>
        <w:t>е</w:t>
      </w:r>
      <w:r w:rsidRPr="006D5E7B">
        <w:rPr>
          <w:sz w:val="28"/>
          <w:szCs w:val="28"/>
        </w:rPr>
        <w:t xml:space="preserve"> профессионально</w:t>
      </w:r>
      <w:r w:rsidR="00DB671E" w:rsidRPr="006D5E7B">
        <w:rPr>
          <w:sz w:val="28"/>
          <w:szCs w:val="28"/>
        </w:rPr>
        <w:t>е</w:t>
      </w:r>
      <w:r w:rsidRPr="006D5E7B">
        <w:rPr>
          <w:sz w:val="28"/>
          <w:szCs w:val="28"/>
        </w:rPr>
        <w:t xml:space="preserve"> образовани</w:t>
      </w:r>
      <w:r w:rsidR="00DB671E" w:rsidRPr="006D5E7B">
        <w:rPr>
          <w:sz w:val="28"/>
          <w:szCs w:val="28"/>
        </w:rPr>
        <w:t>е</w:t>
      </w:r>
      <w:r w:rsidRPr="006D5E7B">
        <w:rPr>
          <w:sz w:val="28"/>
          <w:szCs w:val="28"/>
        </w:rPr>
        <w:t xml:space="preserve"> инвалидов, в том числе инвалидов молодого возраста</w:t>
      </w:r>
      <w:r w:rsidR="00DB671E" w:rsidRPr="006D5E7B">
        <w:rPr>
          <w:sz w:val="28"/>
          <w:szCs w:val="28"/>
        </w:rPr>
        <w:t>;</w:t>
      </w:r>
    </w:p>
    <w:p w:rsidR="00790110" w:rsidRPr="006D5E7B" w:rsidRDefault="0047047D" w:rsidP="00F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о</w:t>
      </w:r>
      <w:r w:rsidR="00790110" w:rsidRPr="006D5E7B">
        <w:rPr>
          <w:rFonts w:ascii="Times New Roman" w:hAnsi="Times New Roman" w:cs="Times New Roman"/>
          <w:sz w:val="28"/>
          <w:szCs w:val="28"/>
        </w:rPr>
        <w:t>рганизация проведения специализированных мероприятий (ярмарок вакансий, гарантированных собеседований, аукционов специалистов) по трудоустройству инвалидов, в том числе инвалидов молодого возраста</w:t>
      </w:r>
      <w:r w:rsidRPr="006D5E7B">
        <w:rPr>
          <w:rFonts w:ascii="Times New Roman" w:hAnsi="Times New Roman" w:cs="Times New Roman"/>
          <w:sz w:val="28"/>
          <w:szCs w:val="28"/>
        </w:rPr>
        <w:t>;</w:t>
      </w:r>
    </w:p>
    <w:p w:rsidR="00790110" w:rsidRPr="006D5E7B" w:rsidRDefault="0047047D" w:rsidP="00F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п</w:t>
      </w:r>
      <w:r w:rsidR="00790110" w:rsidRPr="006D5E7B">
        <w:rPr>
          <w:rFonts w:ascii="Times New Roman" w:hAnsi="Times New Roman" w:cs="Times New Roman"/>
          <w:sz w:val="28"/>
          <w:szCs w:val="28"/>
        </w:rPr>
        <w:t xml:space="preserve">роведение специализированных семинаров по организации предпринимательской деятельности и </w:t>
      </w:r>
      <w:proofErr w:type="spellStart"/>
      <w:r w:rsidR="00790110" w:rsidRPr="006D5E7B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="00790110" w:rsidRPr="006D5E7B">
        <w:rPr>
          <w:rFonts w:ascii="Times New Roman" w:hAnsi="Times New Roman" w:cs="Times New Roman"/>
          <w:sz w:val="28"/>
          <w:szCs w:val="28"/>
        </w:rPr>
        <w:t xml:space="preserve"> инвалидов, в том числе инвалидов молодого возраста</w:t>
      </w:r>
      <w:r w:rsidRPr="006D5E7B">
        <w:rPr>
          <w:rFonts w:ascii="Times New Roman" w:hAnsi="Times New Roman" w:cs="Times New Roman"/>
          <w:sz w:val="28"/>
          <w:szCs w:val="28"/>
        </w:rPr>
        <w:t>.</w:t>
      </w:r>
    </w:p>
    <w:p w:rsidR="00FE0B39" w:rsidRPr="006D5E7B" w:rsidRDefault="00FE0B39" w:rsidP="00FE0B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Задача 3. Организация сопровождения инвалидов, в том числе инвалидов молодого возраста, при трудоустройстве.</w:t>
      </w:r>
    </w:p>
    <w:p w:rsidR="00F67B93" w:rsidRPr="006D5E7B" w:rsidRDefault="000E6548" w:rsidP="00F67B9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Основное мероприятие 3. </w:t>
      </w:r>
      <w:r w:rsidR="00F67B93" w:rsidRPr="006D5E7B">
        <w:rPr>
          <w:rFonts w:ascii="Times New Roman" w:hAnsi="Times New Roman"/>
          <w:sz w:val="28"/>
          <w:szCs w:val="28"/>
        </w:rPr>
        <w:t xml:space="preserve">Организация взаимодействия с работодателями по </w:t>
      </w:r>
      <w:r w:rsidR="00F67B93" w:rsidRPr="006D5E7B">
        <w:rPr>
          <w:rFonts w:ascii="Times New Roman" w:hAnsi="Times New Roman"/>
          <w:sz w:val="28"/>
          <w:szCs w:val="28"/>
        </w:rPr>
        <w:lastRenderedPageBreak/>
        <w:t>вопросам трудоустройства инвалидов, в том числе инвалидов  молодого возраста.</w:t>
      </w:r>
    </w:p>
    <w:p w:rsidR="000E6548" w:rsidRPr="006D5E7B" w:rsidRDefault="000E6548" w:rsidP="00F67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будет осуществляться:</w:t>
      </w:r>
    </w:p>
    <w:p w:rsidR="00F67B93" w:rsidRPr="006D5E7B" w:rsidRDefault="00F67B93" w:rsidP="00F67B93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проведение </w:t>
      </w:r>
      <w:r w:rsidR="001E1492" w:rsidRPr="006D5E7B">
        <w:rPr>
          <w:sz w:val="28"/>
          <w:szCs w:val="28"/>
        </w:rPr>
        <w:t xml:space="preserve">социологического исследования в </w:t>
      </w:r>
      <w:proofErr w:type="gramStart"/>
      <w:r w:rsidR="001E1492" w:rsidRPr="006D5E7B">
        <w:rPr>
          <w:sz w:val="28"/>
          <w:szCs w:val="28"/>
        </w:rPr>
        <w:t>целях</w:t>
      </w:r>
      <w:proofErr w:type="gramEnd"/>
      <w:r w:rsidR="001E1492" w:rsidRPr="006D5E7B">
        <w:rPr>
          <w:sz w:val="28"/>
          <w:szCs w:val="28"/>
        </w:rPr>
        <w:t xml:space="preserve"> определения потребностей инвалидов </w:t>
      </w:r>
      <w:r w:rsidRPr="006D5E7B">
        <w:rPr>
          <w:sz w:val="28"/>
          <w:szCs w:val="28"/>
        </w:rPr>
        <w:t>молодого возраста</w:t>
      </w:r>
      <w:r w:rsidR="00486671" w:rsidRPr="006D5E7B">
        <w:rPr>
          <w:sz w:val="28"/>
          <w:szCs w:val="28"/>
        </w:rPr>
        <w:t xml:space="preserve"> в</w:t>
      </w:r>
      <w:r w:rsidRPr="006D5E7B">
        <w:rPr>
          <w:sz w:val="28"/>
          <w:szCs w:val="28"/>
        </w:rPr>
        <w:t xml:space="preserve"> </w:t>
      </w:r>
      <w:r w:rsidR="001E1492" w:rsidRPr="006D5E7B">
        <w:rPr>
          <w:sz w:val="28"/>
          <w:szCs w:val="28"/>
        </w:rPr>
        <w:t xml:space="preserve">трудоустройстве и их нуждаемости </w:t>
      </w:r>
      <w:r w:rsidRPr="006D5E7B">
        <w:rPr>
          <w:sz w:val="28"/>
          <w:szCs w:val="28"/>
        </w:rPr>
        <w:t xml:space="preserve"> </w:t>
      </w:r>
      <w:r w:rsidR="00486671" w:rsidRPr="006D5E7B">
        <w:rPr>
          <w:sz w:val="28"/>
          <w:szCs w:val="28"/>
        </w:rPr>
        <w:t>в</w:t>
      </w:r>
      <w:r w:rsidRPr="006D5E7B">
        <w:rPr>
          <w:sz w:val="28"/>
          <w:szCs w:val="28"/>
        </w:rPr>
        <w:t xml:space="preserve"> сопровождении при трудоустройстве;</w:t>
      </w:r>
    </w:p>
    <w:p w:rsidR="00757934" w:rsidRPr="006D5E7B" w:rsidRDefault="00757934" w:rsidP="00757934">
      <w:pPr>
        <w:pStyle w:val="ConsPlusNormal"/>
        <w:tabs>
          <w:tab w:val="left" w:pos="38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7B">
        <w:rPr>
          <w:rFonts w:ascii="Times New Roman" w:hAnsi="Times New Roman" w:cs="Times New Roman"/>
          <w:sz w:val="28"/>
          <w:szCs w:val="28"/>
        </w:rPr>
        <w:t xml:space="preserve">организация постоянной работы «Клуба работодателей», «Клуба кадровиков» в целях проведения  консультаций для работодателей, принимающих на работу инвалидов, в том числе инвалидов молодого возраста, по вопросам создания необходимых (доступных) условий труда для инвалидов, оказания помощи в освоении инвалидами трудовых обязанностей; </w:t>
      </w:r>
      <w:proofErr w:type="gramEnd"/>
    </w:p>
    <w:p w:rsidR="00757934" w:rsidRPr="006D5E7B" w:rsidRDefault="00757934" w:rsidP="00757934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разработка методических рекомендаций о включении в трудовые договоры с руководителями государственных или муниципальных учреждений, государственных или муниципальных унитарных предприятий, юридических лиц и компаний с государственным участием Новосибирской области обязанности по трудоустройству инвалидов, в том числе инвалидов молодого возраста;</w:t>
      </w:r>
    </w:p>
    <w:p w:rsidR="00F67B93" w:rsidRPr="006D5E7B" w:rsidRDefault="00F67B93" w:rsidP="00F67B93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проведение процедуры конкурсного отбора организации-исполнителя </w:t>
      </w:r>
      <w:r w:rsidR="001E1492" w:rsidRPr="006D5E7B">
        <w:rPr>
          <w:sz w:val="28"/>
          <w:szCs w:val="28"/>
        </w:rPr>
        <w:t>услуги</w:t>
      </w:r>
      <w:r w:rsidRPr="006D5E7B">
        <w:rPr>
          <w:sz w:val="28"/>
          <w:szCs w:val="28"/>
        </w:rPr>
        <w:t xml:space="preserve"> по сопровождению инвалидов, в том числе инвалидов молодого возраста, при трудоустройстве;</w:t>
      </w:r>
    </w:p>
    <w:p w:rsidR="00F67B93" w:rsidRPr="006D5E7B" w:rsidRDefault="00F67B93" w:rsidP="00F67B93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организация трудоустройства инвалидов, в том числе инвалидов молодого возраста, на рабочие места в пределах установленной квоты;</w:t>
      </w:r>
    </w:p>
    <w:p w:rsidR="00486671" w:rsidRPr="006D5E7B" w:rsidRDefault="00565A50" w:rsidP="00486671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содействие </w:t>
      </w:r>
      <w:r w:rsidR="00486671" w:rsidRPr="006D5E7B">
        <w:rPr>
          <w:sz w:val="28"/>
          <w:szCs w:val="28"/>
        </w:rPr>
        <w:t>трудоустройств</w:t>
      </w:r>
      <w:r w:rsidRPr="006D5E7B">
        <w:rPr>
          <w:sz w:val="28"/>
          <w:szCs w:val="28"/>
        </w:rPr>
        <w:t xml:space="preserve">у, в том </w:t>
      </w:r>
      <w:r w:rsidR="00023254">
        <w:rPr>
          <w:sz w:val="28"/>
          <w:szCs w:val="28"/>
        </w:rPr>
        <w:t xml:space="preserve">числе </w:t>
      </w:r>
      <w:r w:rsidRPr="006D5E7B">
        <w:rPr>
          <w:sz w:val="28"/>
          <w:szCs w:val="28"/>
        </w:rPr>
        <w:t>в государственные учреждения, муниципальные учреждения, государственные или муниципальные унитарные предприятия, юридические лица и компании с государственным участием Новосибирской области,  инвалидов, в том числе инвалидов  молодого возраста, с учетом рекомендованных и противопоказанных условий и видов труда</w:t>
      </w:r>
      <w:r w:rsidR="00486671" w:rsidRPr="006D5E7B">
        <w:rPr>
          <w:sz w:val="28"/>
          <w:szCs w:val="28"/>
        </w:rPr>
        <w:t>;</w:t>
      </w:r>
    </w:p>
    <w:p w:rsidR="00486671" w:rsidRPr="006D5E7B" w:rsidRDefault="00486671" w:rsidP="00486671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оказание услуг сопровождения инвалидов, в том числе инвалидов  молодого возраста</w:t>
      </w:r>
      <w:r w:rsidR="00023254">
        <w:rPr>
          <w:sz w:val="28"/>
          <w:szCs w:val="28"/>
        </w:rPr>
        <w:t>,</w:t>
      </w:r>
      <w:r w:rsidRPr="006D5E7B">
        <w:rPr>
          <w:sz w:val="28"/>
          <w:szCs w:val="28"/>
        </w:rPr>
        <w:t xml:space="preserve"> при трудоустройстве;</w:t>
      </w:r>
    </w:p>
    <w:p w:rsidR="00F67B93" w:rsidRPr="006D5E7B" w:rsidRDefault="00F67B93" w:rsidP="00F67B93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организация временного трудоустройства инвалидов, в том числе инвалидов молодого возраста, официально признанных безработными;</w:t>
      </w:r>
    </w:p>
    <w:p w:rsidR="00F67B93" w:rsidRPr="006D5E7B" w:rsidRDefault="00F67B93" w:rsidP="00F67B93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организация социальной занятости инвалидов трудоспособного возраста со 2-й и 3-й степенью ограничения способности к трудовой деятельности, в том числе инвалидов молодого возраста. В </w:t>
      </w:r>
      <w:proofErr w:type="gramStart"/>
      <w:r w:rsidRPr="006D5E7B">
        <w:rPr>
          <w:sz w:val="28"/>
          <w:szCs w:val="28"/>
        </w:rPr>
        <w:t>рамках</w:t>
      </w:r>
      <w:proofErr w:type="gramEnd"/>
      <w:r w:rsidRPr="006D5E7B">
        <w:rPr>
          <w:sz w:val="28"/>
          <w:szCs w:val="28"/>
        </w:rPr>
        <w:t xml:space="preserve"> реализации данного мероприятия будет осуществляться организация социальной занятости инвалидов трудоспособного возраста, которым рекомендованы доступные условия и виды труда под контролем других лиц </w:t>
      </w:r>
      <w:r w:rsidR="00F036B4" w:rsidRPr="006D5E7B">
        <w:rPr>
          <w:sz w:val="28"/>
          <w:szCs w:val="28"/>
        </w:rPr>
        <w:t>(</w:t>
      </w:r>
      <w:r w:rsidRPr="006D5E7B">
        <w:rPr>
          <w:sz w:val="28"/>
          <w:szCs w:val="28"/>
        </w:rPr>
        <w:t>инвалиды с нервно-психическими заболеваниями</w:t>
      </w:r>
      <w:r w:rsidR="00F036B4" w:rsidRPr="006D5E7B">
        <w:rPr>
          <w:sz w:val="28"/>
          <w:szCs w:val="28"/>
        </w:rPr>
        <w:t>)</w:t>
      </w:r>
      <w:r w:rsidRPr="006D5E7B">
        <w:rPr>
          <w:sz w:val="28"/>
          <w:szCs w:val="28"/>
        </w:rPr>
        <w:t xml:space="preserve">; </w:t>
      </w:r>
    </w:p>
    <w:p w:rsidR="00F67B93" w:rsidRDefault="009B0E87" w:rsidP="00F67B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разработка и реализация пилотного проекта по сопровождению трудоустройства инвалидов, в том числе инвалидов молодого возраста, с ментальными расстройствами. </w:t>
      </w:r>
      <w:r w:rsidR="00F67B93" w:rsidRPr="006D5E7B">
        <w:rPr>
          <w:rFonts w:ascii="Times New Roman" w:hAnsi="Times New Roman" w:cs="Times New Roman"/>
          <w:sz w:val="28"/>
          <w:szCs w:val="28"/>
        </w:rPr>
        <w:t xml:space="preserve">Данным пилотным проектом </w:t>
      </w:r>
      <w:r w:rsidR="00F67B93" w:rsidRPr="00023254">
        <w:rPr>
          <w:rFonts w:ascii="Times New Roman" w:hAnsi="Times New Roman" w:cs="Times New Roman"/>
          <w:sz w:val="28"/>
          <w:szCs w:val="28"/>
        </w:rPr>
        <w:t>предусматрива</w:t>
      </w:r>
      <w:r w:rsidR="00023254" w:rsidRPr="00023254">
        <w:rPr>
          <w:rFonts w:ascii="Times New Roman" w:hAnsi="Times New Roman" w:cs="Times New Roman"/>
          <w:sz w:val="28"/>
          <w:szCs w:val="28"/>
        </w:rPr>
        <w:t>е</w:t>
      </w:r>
      <w:r w:rsidR="00F67B93" w:rsidRPr="00023254">
        <w:rPr>
          <w:rFonts w:ascii="Times New Roman" w:hAnsi="Times New Roman" w:cs="Times New Roman"/>
          <w:sz w:val="28"/>
          <w:szCs w:val="28"/>
        </w:rPr>
        <w:t>тся</w:t>
      </w:r>
      <w:r w:rsidR="00F67B93" w:rsidRPr="006D5E7B">
        <w:rPr>
          <w:rFonts w:ascii="Times New Roman" w:hAnsi="Times New Roman" w:cs="Times New Roman"/>
          <w:sz w:val="28"/>
          <w:szCs w:val="28"/>
        </w:rPr>
        <w:t xml:space="preserve"> определение перечня приоритетных профессий для трудоустройства инвалидов; разработка адаптированных программ профессионального обучения инвалидов с включением в программу обучения производственных практик в </w:t>
      </w:r>
      <w:proofErr w:type="gramStart"/>
      <w:r w:rsidR="00F67B93" w:rsidRPr="006D5E7B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="00F67B93" w:rsidRPr="006D5E7B">
        <w:rPr>
          <w:rFonts w:ascii="Times New Roman" w:hAnsi="Times New Roman" w:cs="Times New Roman"/>
          <w:sz w:val="28"/>
          <w:szCs w:val="28"/>
        </w:rPr>
        <w:t xml:space="preserve"> последующего трудоустройства; обеспечение сопровождения при трудоустройстве инвалида путем закрепления за ним наставника; оборудование рабочего места для инвалида (при необходимости);</w:t>
      </w:r>
    </w:p>
    <w:p w:rsidR="00023254" w:rsidRPr="00023254" w:rsidRDefault="00814B91" w:rsidP="00D13442">
      <w:pPr>
        <w:autoSpaceDE w:val="0"/>
        <w:autoSpaceDN w:val="0"/>
        <w:adjustRightInd w:val="0"/>
        <w:spacing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lastRenderedPageBreak/>
        <w:t xml:space="preserve">сохранение рабочих мест для инвалидов, в том числе </w:t>
      </w:r>
      <w:r w:rsidR="001A2106">
        <w:rPr>
          <w:sz w:val="28"/>
          <w:szCs w:val="28"/>
        </w:rPr>
        <w:t>для инвалидов молодого возраста</w:t>
      </w:r>
      <w:r w:rsidR="000F270F">
        <w:rPr>
          <w:sz w:val="28"/>
          <w:szCs w:val="28"/>
        </w:rPr>
        <w:t>;</w:t>
      </w:r>
    </w:p>
    <w:p w:rsidR="00565A50" w:rsidRPr="006D5E7B" w:rsidRDefault="00565A50" w:rsidP="00565A50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мониторинг трудоустройства и </w:t>
      </w:r>
      <w:proofErr w:type="spellStart"/>
      <w:r w:rsidRPr="006D5E7B">
        <w:rPr>
          <w:sz w:val="28"/>
          <w:szCs w:val="28"/>
        </w:rPr>
        <w:t>закрепляемости</w:t>
      </w:r>
      <w:proofErr w:type="spellEnd"/>
      <w:r w:rsidRPr="006D5E7B">
        <w:rPr>
          <w:sz w:val="28"/>
          <w:szCs w:val="28"/>
        </w:rPr>
        <w:t xml:space="preserve"> инвалидов на рабочих местах, оборудованных (оснащенных) для работы граждан с инвалидностью.</w:t>
      </w:r>
    </w:p>
    <w:p w:rsidR="00757934" w:rsidRPr="006D5E7B" w:rsidRDefault="000E6548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Основное мероприятие 4. </w:t>
      </w:r>
      <w:r w:rsidR="00757934" w:rsidRPr="006D5E7B">
        <w:rPr>
          <w:rFonts w:ascii="Times New Roman" w:hAnsi="Times New Roman"/>
          <w:sz w:val="28"/>
          <w:szCs w:val="28"/>
        </w:rPr>
        <w:t xml:space="preserve">Организация взаимодействия с образовательными организациями </w:t>
      </w:r>
      <w:r w:rsidR="009B0E87" w:rsidRPr="006D5E7B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757934" w:rsidRPr="006D5E7B">
        <w:rPr>
          <w:rFonts w:ascii="Times New Roman" w:hAnsi="Times New Roman"/>
          <w:sz w:val="28"/>
          <w:szCs w:val="28"/>
        </w:rPr>
        <w:t>по вопросам содействия занятости выпускник</w:t>
      </w:r>
      <w:r w:rsidR="00F67B93" w:rsidRPr="006D5E7B">
        <w:rPr>
          <w:rFonts w:ascii="Times New Roman" w:hAnsi="Times New Roman"/>
          <w:sz w:val="28"/>
          <w:szCs w:val="28"/>
        </w:rPr>
        <w:t>ов</w:t>
      </w:r>
      <w:r w:rsidR="00565A50" w:rsidRPr="006D5E7B">
        <w:rPr>
          <w:rFonts w:ascii="Times New Roman" w:hAnsi="Times New Roman"/>
          <w:sz w:val="28"/>
          <w:szCs w:val="28"/>
        </w:rPr>
        <w:t xml:space="preserve"> из числа инвалидов молодого возраста</w:t>
      </w:r>
      <w:r w:rsidR="00F67B93" w:rsidRPr="006D5E7B">
        <w:rPr>
          <w:rFonts w:ascii="Times New Roman" w:hAnsi="Times New Roman"/>
          <w:sz w:val="28"/>
          <w:szCs w:val="28"/>
        </w:rPr>
        <w:t>.</w:t>
      </w:r>
      <w:r w:rsidR="00757934" w:rsidRPr="006D5E7B">
        <w:rPr>
          <w:rFonts w:ascii="Times New Roman" w:hAnsi="Times New Roman"/>
          <w:sz w:val="28"/>
          <w:szCs w:val="28"/>
        </w:rPr>
        <w:t xml:space="preserve"> </w:t>
      </w:r>
    </w:p>
    <w:p w:rsidR="009D193F" w:rsidRPr="006D5E7B" w:rsidRDefault="009D193F" w:rsidP="009D19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реализации данного мероприятия будет осуществляться:</w:t>
      </w:r>
    </w:p>
    <w:p w:rsidR="001B0362" w:rsidRPr="006D5E7B" w:rsidRDefault="001B0362" w:rsidP="007B19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мониторинг трудоустройства выпускников</w:t>
      </w:r>
      <w:r w:rsidR="0084672E" w:rsidRPr="006D5E7B">
        <w:rPr>
          <w:rFonts w:ascii="Times New Roman" w:hAnsi="Times New Roman" w:cs="Times New Roman"/>
          <w:sz w:val="28"/>
          <w:szCs w:val="28"/>
        </w:rPr>
        <w:t>-инвалидов</w:t>
      </w:r>
      <w:r w:rsidRPr="006D5E7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</w:t>
      </w:r>
      <w:r w:rsidR="009B0E87" w:rsidRPr="006D5E7B">
        <w:rPr>
          <w:rFonts w:ascii="Times New Roman" w:hAnsi="Times New Roman" w:cs="Times New Roman"/>
          <w:sz w:val="28"/>
          <w:szCs w:val="28"/>
        </w:rPr>
        <w:t>;</w:t>
      </w:r>
    </w:p>
    <w:p w:rsidR="00AF4011" w:rsidRPr="006D5E7B" w:rsidRDefault="00AF4011" w:rsidP="00AF4011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информирование выпускников образовательных организаций </w:t>
      </w:r>
      <w:r w:rsidR="00243C66" w:rsidRPr="006D5E7B">
        <w:rPr>
          <w:sz w:val="28"/>
          <w:szCs w:val="28"/>
        </w:rPr>
        <w:t xml:space="preserve">из числа инвалидов молодого возраста </w:t>
      </w:r>
      <w:r w:rsidRPr="006D5E7B">
        <w:rPr>
          <w:sz w:val="28"/>
          <w:szCs w:val="28"/>
        </w:rPr>
        <w:t>о состоянии рынка труда Новосибирской области, наличии вакантных рабочих мест, о комплексе государственных услуг в области содействия занятости населения</w:t>
      </w:r>
      <w:r w:rsidR="00243C66" w:rsidRPr="006D5E7B">
        <w:rPr>
          <w:sz w:val="28"/>
          <w:szCs w:val="28"/>
        </w:rPr>
        <w:t>;</w:t>
      </w:r>
    </w:p>
    <w:p w:rsidR="00A05652" w:rsidRPr="006D5E7B" w:rsidRDefault="00A05652" w:rsidP="00A05652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формирование банка данных о рабочих местах, работодателях, на которых возможно прохождение производственной практики, стажировок инвалидов молодого возраста, обучающихся в образовательных организациях;</w:t>
      </w:r>
    </w:p>
    <w:p w:rsidR="00A05652" w:rsidRPr="006D5E7B" w:rsidRDefault="00A05652" w:rsidP="00A05652">
      <w:pPr>
        <w:autoSpaceDE w:val="0"/>
        <w:autoSpaceDN w:val="0"/>
        <w:adjustRightInd w:val="0"/>
        <w:spacing w:before="0" w:after="0"/>
        <w:ind w:firstLine="709"/>
        <w:jc w:val="both"/>
        <w:rPr>
          <w:rFonts w:eastAsia="Calibri"/>
          <w:sz w:val="28"/>
          <w:szCs w:val="28"/>
        </w:rPr>
      </w:pPr>
      <w:r w:rsidRPr="006D5E7B">
        <w:rPr>
          <w:rFonts w:eastAsia="Calibri"/>
          <w:sz w:val="28"/>
          <w:szCs w:val="28"/>
        </w:rPr>
        <w:t>организация и проведение регионального конкурса «</w:t>
      </w:r>
      <w:proofErr w:type="gramStart"/>
      <w:r w:rsidRPr="006D5E7B">
        <w:rPr>
          <w:rFonts w:eastAsia="Calibri"/>
          <w:sz w:val="28"/>
          <w:szCs w:val="28"/>
        </w:rPr>
        <w:t>Лучший</w:t>
      </w:r>
      <w:proofErr w:type="gramEnd"/>
      <w:r w:rsidRPr="006D5E7B">
        <w:rPr>
          <w:rFonts w:eastAsia="Calibri"/>
          <w:sz w:val="28"/>
          <w:szCs w:val="28"/>
        </w:rPr>
        <w:t xml:space="preserve"> по профессии» среди обучающихся с умственной отсталостью (интеллектуальными нарушениями);</w:t>
      </w:r>
    </w:p>
    <w:p w:rsidR="00A05652" w:rsidRPr="006D5E7B" w:rsidRDefault="00A05652" w:rsidP="00A05652">
      <w:pPr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rFonts w:eastAsia="Calibri"/>
          <w:sz w:val="28"/>
          <w:szCs w:val="28"/>
        </w:rPr>
        <w:t xml:space="preserve">организация и проведение региональных конкурсов профессионального мастерства среди инвалидов и лиц с ограниченными возможностями здоровья с учетом передового опыта Международной Федерации </w:t>
      </w:r>
      <w:proofErr w:type="spellStart"/>
      <w:r w:rsidRPr="006D5E7B">
        <w:rPr>
          <w:rFonts w:eastAsia="Calibri"/>
          <w:sz w:val="28"/>
          <w:szCs w:val="28"/>
        </w:rPr>
        <w:t>Абилимпикс</w:t>
      </w:r>
      <w:proofErr w:type="spellEnd"/>
      <w:r w:rsidRPr="006D5E7B">
        <w:rPr>
          <w:rFonts w:eastAsia="Calibri"/>
          <w:sz w:val="28"/>
          <w:szCs w:val="28"/>
        </w:rPr>
        <w:t>;</w:t>
      </w:r>
      <w:r w:rsidRPr="006D5E7B">
        <w:rPr>
          <w:sz w:val="28"/>
          <w:szCs w:val="28"/>
        </w:rPr>
        <w:t xml:space="preserve"> </w:t>
      </w:r>
    </w:p>
    <w:p w:rsidR="00A05652" w:rsidRPr="006D5E7B" w:rsidRDefault="00A05652" w:rsidP="00A05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формирование команды Новосибирской области для у</w:t>
      </w:r>
      <w:r w:rsidRPr="006D5E7B">
        <w:rPr>
          <w:rFonts w:ascii="Times New Roman" w:eastAsia="Calibri" w:hAnsi="Times New Roman" w:cs="Times New Roman"/>
          <w:sz w:val="28"/>
          <w:szCs w:val="28"/>
        </w:rPr>
        <w:t xml:space="preserve">частия в национальных конкурсах профессионального мастерства среди инвалидов и лиц с ограниченными возможностями здоровья с учетом передового опыта Международной Федерации </w:t>
      </w:r>
      <w:proofErr w:type="spellStart"/>
      <w:r w:rsidRPr="006D5E7B">
        <w:rPr>
          <w:rFonts w:ascii="Times New Roman" w:eastAsia="Calibri" w:hAnsi="Times New Roman" w:cs="Times New Roman"/>
          <w:sz w:val="28"/>
          <w:szCs w:val="28"/>
        </w:rPr>
        <w:t>Абилимпикс</w:t>
      </w:r>
      <w:proofErr w:type="spellEnd"/>
      <w:proofErr w:type="gramStart"/>
      <w:r w:rsidRPr="006D5E7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A05652" w:rsidRPr="006D5E7B" w:rsidRDefault="00A05652" w:rsidP="00A05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организация взаимодействия учреждений занятости населения, образовательных организаций, учреждений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экспертизы в форме участия в заседаниях рабочей группы </w:t>
      </w:r>
      <w:r w:rsidR="008A4CFC" w:rsidRPr="006D5E7B">
        <w:rPr>
          <w:rFonts w:ascii="Times New Roman" w:hAnsi="Times New Roman" w:cs="Times New Roman"/>
          <w:sz w:val="28"/>
          <w:szCs w:val="28"/>
        </w:rPr>
        <w:t>по организации содействия трудоустройству выпускников образовательных организаций</w:t>
      </w:r>
      <w:r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8A4CFC" w:rsidRPr="006D5E7B">
        <w:rPr>
          <w:rFonts w:ascii="Times New Roman" w:hAnsi="Times New Roman" w:cs="Times New Roman"/>
          <w:sz w:val="28"/>
          <w:szCs w:val="28"/>
        </w:rPr>
        <w:t>из числа инвалидов молодого возраста, организации сопровождения инвалидов, в том числе инвалидов молодого возраста, при трудоустройстве.</w:t>
      </w:r>
    </w:p>
    <w:p w:rsidR="00F036B4" w:rsidRPr="006D5E7B" w:rsidRDefault="00066D12" w:rsidP="00066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Реализация мероприятий подпрограммы осуществляется во взаимодействии</w:t>
      </w:r>
      <w:r w:rsidR="00F036B4" w:rsidRPr="006D5E7B">
        <w:rPr>
          <w:rFonts w:ascii="Times New Roman" w:hAnsi="Times New Roman" w:cs="Times New Roman"/>
          <w:sz w:val="28"/>
          <w:szCs w:val="28"/>
        </w:rPr>
        <w:t>:</w:t>
      </w:r>
    </w:p>
    <w:p w:rsidR="00066D12" w:rsidRPr="006D5E7B" w:rsidRDefault="00066D12" w:rsidP="00066D1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с органами местного самоуправления.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 xml:space="preserve">В соответствии со статьей 7.2 Закона Российской Федерации от 19.04.1991 </w:t>
      </w:r>
      <w:r w:rsidR="000B0840">
        <w:rPr>
          <w:rFonts w:ascii="Times New Roman" w:hAnsi="Times New Roman" w:cs="Times New Roman"/>
          <w:sz w:val="28"/>
          <w:szCs w:val="28"/>
        </w:rPr>
        <w:t>№ </w:t>
      </w:r>
      <w:r w:rsidRPr="006D5E7B">
        <w:rPr>
          <w:rFonts w:ascii="Times New Roman" w:hAnsi="Times New Roman" w:cs="Times New Roman"/>
          <w:sz w:val="28"/>
          <w:szCs w:val="28"/>
        </w:rPr>
        <w:t>1032-1 «О занятости населения в Российской Федерации» органы местного самоуправления (далее – Закон о занятости населения):</w:t>
      </w:r>
      <w:r w:rsidR="001F2613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Pr="006D5E7B">
        <w:rPr>
          <w:rFonts w:ascii="Times New Roman" w:hAnsi="Times New Roman" w:cs="Times New Roman"/>
          <w:sz w:val="28"/>
          <w:szCs w:val="28"/>
        </w:rPr>
        <w:t>вправе участвовать в организации и финансировании: проведения оплачиваемых общественных работ; временного трудоустройства несовершеннолетних в возрасте от 14 до 18 лет в свободное от учебы время;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безработных граждан, испытывающих трудности в поиске работы; безработных граждан в возрасте от 18 до 20 лет, имеющих среднее профессиональное образование и ищущих работу впервые; ярмарок вакансий и учебных рабочих мест;</w:t>
      </w:r>
      <w:r w:rsidR="001F2613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Pr="006D5E7B">
        <w:rPr>
          <w:rFonts w:ascii="Times New Roman" w:hAnsi="Times New Roman" w:cs="Times New Roman"/>
          <w:sz w:val="28"/>
          <w:szCs w:val="28"/>
        </w:rPr>
        <w:t xml:space="preserve">могут оказывать содействие органам службы занятости в получении </w:t>
      </w:r>
      <w:r w:rsidRPr="006D5E7B">
        <w:rPr>
          <w:rFonts w:ascii="Times New Roman" w:hAnsi="Times New Roman" w:cs="Times New Roman"/>
          <w:sz w:val="28"/>
          <w:szCs w:val="28"/>
        </w:rPr>
        <w:lastRenderedPageBreak/>
        <w:t>достоверной информации о занятости граждан</w:t>
      </w:r>
      <w:r w:rsidR="001F2613" w:rsidRPr="006D5E7B">
        <w:rPr>
          <w:rFonts w:ascii="Times New Roman" w:hAnsi="Times New Roman" w:cs="Times New Roman"/>
          <w:sz w:val="28"/>
          <w:szCs w:val="28"/>
        </w:rPr>
        <w:t>;</w:t>
      </w:r>
    </w:p>
    <w:p w:rsidR="00853937" w:rsidRPr="006D5E7B" w:rsidRDefault="00D95124" w:rsidP="00066D1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5E7B">
        <w:rPr>
          <w:sz w:val="28"/>
          <w:szCs w:val="28"/>
        </w:rPr>
        <w:t xml:space="preserve">с Отделением Пенсионного фонда Российской Федерации по Новосибирской области, с Федеральным государственным учреждением «Главное бюро </w:t>
      </w:r>
      <w:proofErr w:type="gramStart"/>
      <w:r w:rsidRPr="006D5E7B">
        <w:rPr>
          <w:sz w:val="28"/>
          <w:szCs w:val="28"/>
        </w:rPr>
        <w:t>медико-социальной</w:t>
      </w:r>
      <w:proofErr w:type="gramEnd"/>
      <w:r w:rsidRPr="006D5E7B">
        <w:rPr>
          <w:sz w:val="28"/>
          <w:szCs w:val="28"/>
        </w:rPr>
        <w:t xml:space="preserve"> экспертизы по Новосибирской области»</w:t>
      </w:r>
      <w:r w:rsidRPr="006D5E7B">
        <w:rPr>
          <w:rFonts w:eastAsiaTheme="minorHAnsi"/>
          <w:sz w:val="28"/>
          <w:szCs w:val="28"/>
          <w:lang w:eastAsia="en-US"/>
        </w:rPr>
        <w:t>.</w:t>
      </w:r>
      <w:r w:rsidR="001F2613" w:rsidRPr="006D5E7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066D12" w:rsidRPr="006D5E7B">
        <w:rPr>
          <w:rFonts w:eastAsiaTheme="minorHAnsi"/>
          <w:sz w:val="28"/>
          <w:szCs w:val="28"/>
          <w:lang w:eastAsia="en-US"/>
        </w:rPr>
        <w:t xml:space="preserve">В соответствии со статьей 15 </w:t>
      </w:r>
      <w:r w:rsidR="00066D12" w:rsidRPr="006D5E7B">
        <w:rPr>
          <w:sz w:val="28"/>
          <w:szCs w:val="28"/>
        </w:rPr>
        <w:t>Закона о занятости населения о</w:t>
      </w:r>
      <w:r w:rsidR="00853937" w:rsidRPr="006D5E7B">
        <w:rPr>
          <w:rFonts w:eastAsiaTheme="minorHAnsi"/>
          <w:sz w:val="28"/>
          <w:szCs w:val="28"/>
          <w:lang w:eastAsia="en-US"/>
        </w:rPr>
        <w:t xml:space="preserve">рганы службы занятости в целях содействия занятости инвалидов осуществляют обмен сведениями с федеральными учреждениями медико-социальной экспертизы в </w:t>
      </w:r>
      <w:r w:rsidR="00066D12" w:rsidRPr="006D5E7B">
        <w:rPr>
          <w:rFonts w:eastAsiaTheme="minorHAnsi"/>
          <w:sz w:val="28"/>
          <w:szCs w:val="28"/>
          <w:lang w:eastAsia="en-US"/>
        </w:rPr>
        <w:t xml:space="preserve">порядке, </w:t>
      </w:r>
      <w:r w:rsidR="00853937" w:rsidRPr="006D5E7B">
        <w:rPr>
          <w:rFonts w:eastAsiaTheme="minorHAnsi"/>
          <w:sz w:val="28"/>
          <w:szCs w:val="28"/>
          <w:lang w:eastAsia="en-US"/>
        </w:rPr>
        <w:t xml:space="preserve">по </w:t>
      </w:r>
      <w:r w:rsidR="00066D12" w:rsidRPr="006D5E7B">
        <w:rPr>
          <w:rFonts w:eastAsiaTheme="minorHAnsi"/>
          <w:sz w:val="28"/>
          <w:szCs w:val="28"/>
          <w:lang w:eastAsia="en-US"/>
        </w:rPr>
        <w:t xml:space="preserve">форме </w:t>
      </w:r>
      <w:r w:rsidR="00853937" w:rsidRPr="006D5E7B">
        <w:rPr>
          <w:rFonts w:eastAsiaTheme="minorHAnsi"/>
          <w:sz w:val="28"/>
          <w:szCs w:val="28"/>
          <w:lang w:eastAsia="en-US"/>
        </w:rPr>
        <w:t>и в</w:t>
      </w:r>
      <w:r w:rsidR="00066D12" w:rsidRPr="006D5E7B">
        <w:rPr>
          <w:rFonts w:eastAsiaTheme="minorHAnsi"/>
          <w:sz w:val="28"/>
          <w:szCs w:val="28"/>
          <w:lang w:eastAsia="en-US"/>
        </w:rPr>
        <w:t xml:space="preserve"> сроки</w:t>
      </w:r>
      <w:r w:rsidR="00853937" w:rsidRPr="006D5E7B">
        <w:rPr>
          <w:rFonts w:eastAsiaTheme="minorHAnsi"/>
          <w:sz w:val="28"/>
          <w:szCs w:val="28"/>
          <w:lang w:eastAsia="en-US"/>
        </w:rPr>
        <w:t>, которые установлены уполномоченным Правительством Российской Федерации федеральным органом исполнительной власти</w:t>
      </w:r>
      <w:r w:rsidR="001F2613" w:rsidRPr="006D5E7B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5C54D7" w:rsidRPr="006D5E7B" w:rsidRDefault="005C54D7" w:rsidP="00066D1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5E7B">
        <w:rPr>
          <w:sz w:val="28"/>
          <w:szCs w:val="28"/>
        </w:rPr>
        <w:t xml:space="preserve">с образовательными </w:t>
      </w:r>
      <w:r w:rsidR="00DF18C7" w:rsidRPr="006D5E7B">
        <w:rPr>
          <w:sz w:val="28"/>
          <w:szCs w:val="28"/>
        </w:rPr>
        <w:t xml:space="preserve">и общеобразовательными организациями </w:t>
      </w:r>
      <w:r w:rsidRPr="006D5E7B">
        <w:rPr>
          <w:sz w:val="28"/>
          <w:szCs w:val="28"/>
        </w:rPr>
        <w:t>Новосибирской области, общественными организациями инвалидов Новосибирской области и организациями (по согласованию</w:t>
      </w:r>
      <w:r w:rsidR="00D13442">
        <w:rPr>
          <w:sz w:val="28"/>
          <w:szCs w:val="28"/>
        </w:rPr>
        <w:t>)</w:t>
      </w:r>
      <w:r w:rsidRPr="006D5E7B">
        <w:rPr>
          <w:sz w:val="28"/>
          <w:szCs w:val="28"/>
        </w:rPr>
        <w:t>.</w:t>
      </w:r>
    </w:p>
    <w:p w:rsidR="00A25D0B" w:rsidRPr="006D5E7B" w:rsidRDefault="00A25D0B" w:rsidP="007B192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EE01A2" w:rsidRPr="006D5E7B" w:rsidRDefault="00EE01A2" w:rsidP="007B192C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Обобщенная характеристика мер государственного регулирования</w:t>
      </w:r>
    </w:p>
    <w:p w:rsidR="00EE01A2" w:rsidRPr="006D5E7B" w:rsidRDefault="00EE01A2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7302D6" w:rsidRPr="006D5E7B" w:rsidRDefault="007302D6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7B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 является областным исполнительным органом государственной власти Новосибирской области, осуществляющим государственное управление и нормативное правовое регулирование в сферах труда, занятости населения, социальной защиты населения, социального обслуживания граждан в Новосибирской области, опеки и попечительства, отдыха и оздоровления отдельных категорий граждан, в том числе детей, на территории Новосибирской области в пределах установленных федеральным законодательством и законодательством Новосибирской области полномочий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, координацию и контроль за деятельностью находящихся в его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ведении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территориальных органов, а также подведомственных государственных учреждений Новосибирской области.</w:t>
      </w:r>
    </w:p>
    <w:p w:rsidR="00A60492" w:rsidRPr="006D5E7B" w:rsidRDefault="000927CD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Исполнителями мероприятий подпрограммы являются 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 и подведомственные ему учреждения занятости населения совместно с областными исполнительными органами государственной власти Новосибирской области </w:t>
      </w:r>
      <w:r w:rsidR="001C03F9" w:rsidRPr="006D5E7B">
        <w:rPr>
          <w:rFonts w:ascii="Times New Roman" w:hAnsi="Times New Roman" w:cs="Times New Roman"/>
          <w:sz w:val="28"/>
          <w:szCs w:val="28"/>
        </w:rPr>
        <w:t xml:space="preserve">и во взаимодействии с органами местного самоуправления муниципальных образований Новосибирской области, </w:t>
      </w:r>
      <w:r w:rsidR="007779B7" w:rsidRPr="006D5E7B">
        <w:rPr>
          <w:rFonts w:ascii="Times New Roman" w:hAnsi="Times New Roman" w:cs="Times New Roman"/>
          <w:sz w:val="28"/>
          <w:szCs w:val="28"/>
        </w:rPr>
        <w:t>иными органами и организациями,</w:t>
      </w:r>
      <w:r w:rsidR="00A60492" w:rsidRPr="006D5E7B">
        <w:rPr>
          <w:rFonts w:ascii="Times New Roman" w:hAnsi="Times New Roman" w:cs="Times New Roman"/>
          <w:sz w:val="28"/>
          <w:szCs w:val="28"/>
        </w:rPr>
        <w:t xml:space="preserve"> что будет способствовать достижению целевых индикаторов и ожидаемых результатов реализации подпрограммы. </w:t>
      </w:r>
    </w:p>
    <w:p w:rsidR="006C5CF2" w:rsidRPr="006D5E7B" w:rsidRDefault="006C5CF2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7B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 осуществляет свои полномочия в соответствии со статьей 7.1-1 Закона Российской Федерации от 19.04.1991 № 1032-1 «О занятости населения в Российской Федерации», которая предусматривает полномочия органов государственной власти субъектов Российской Федерации в области содействия занятости населения.</w:t>
      </w:r>
      <w:proofErr w:type="gramEnd"/>
    </w:p>
    <w:p w:rsidR="00B546CE" w:rsidRPr="006D5E7B" w:rsidRDefault="00B546CE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Подпрограмма разработана в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со следующими нормативными правовыми актами:</w:t>
      </w:r>
    </w:p>
    <w:p w:rsidR="00B546CE" w:rsidRPr="006D5E7B" w:rsidRDefault="00B546CE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Трудовой кодекс Российской Федерации;</w:t>
      </w:r>
    </w:p>
    <w:p w:rsidR="00B546CE" w:rsidRPr="006D5E7B" w:rsidRDefault="00B546CE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Закон Российской Федерации от 19.04.1991 № 1032-1 «О занятости населения в Российской Федерации»;</w:t>
      </w:r>
    </w:p>
    <w:p w:rsidR="002B7BEE" w:rsidRPr="006D5E7B" w:rsidRDefault="000B0840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7BEE" w:rsidRPr="006D5E7B">
        <w:rPr>
          <w:rFonts w:ascii="Times New Roman" w:hAnsi="Times New Roman" w:cs="Times New Roman"/>
          <w:sz w:val="28"/>
          <w:szCs w:val="28"/>
        </w:rPr>
        <w:t xml:space="preserve">аспоряжение </w:t>
      </w:r>
      <w:r w:rsidR="00A83673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2B7BEE" w:rsidRPr="006D5E7B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A83673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2B7BEE" w:rsidRPr="006D5E7B">
        <w:rPr>
          <w:rFonts w:ascii="Times New Roman" w:hAnsi="Times New Roman" w:cs="Times New Roman"/>
          <w:sz w:val="28"/>
          <w:szCs w:val="28"/>
        </w:rPr>
        <w:t xml:space="preserve">Российской Федерации от 16.07.2016 </w:t>
      </w:r>
      <w:r w:rsidR="002B7BEE" w:rsidRPr="006D5E7B">
        <w:rPr>
          <w:rFonts w:ascii="Times New Roman" w:hAnsi="Times New Roman" w:cs="Times New Roman"/>
          <w:sz w:val="28"/>
          <w:szCs w:val="28"/>
        </w:rPr>
        <w:lastRenderedPageBreak/>
        <w:t xml:space="preserve">№ 1507-р «План мероприятий по реализации в субъектах Российской </w:t>
      </w:r>
      <w:proofErr w:type="gramStart"/>
      <w:r w:rsidR="002B7BEE" w:rsidRPr="006D5E7B">
        <w:rPr>
          <w:rFonts w:ascii="Times New Roman" w:hAnsi="Times New Roman" w:cs="Times New Roman"/>
          <w:sz w:val="28"/>
          <w:szCs w:val="28"/>
        </w:rPr>
        <w:t>Федерации программ сопровождения инвалидов молодого возраста</w:t>
      </w:r>
      <w:proofErr w:type="gramEnd"/>
      <w:r w:rsidR="002B7BEE" w:rsidRPr="006D5E7B">
        <w:rPr>
          <w:rFonts w:ascii="Times New Roman" w:hAnsi="Times New Roman" w:cs="Times New Roman"/>
          <w:sz w:val="28"/>
          <w:szCs w:val="28"/>
        </w:rPr>
        <w:t xml:space="preserve"> при получении ими профессионального образования и содействия в последующем трудоустройстве»;</w:t>
      </w:r>
    </w:p>
    <w:p w:rsidR="000225A1" w:rsidRDefault="000225A1" w:rsidP="000B0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Закон Новосибирской области от 16.10.2003 № 142-ОЗ «О налогах и особенностях налогообложения отдельных категорий налогоплательщиков в Новосибирской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D5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0840" w:rsidRPr="006D5E7B" w:rsidRDefault="000B0840" w:rsidP="000B0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постановление  Правительства Новосибирской области от 21.10.2013 № 125-п «О квотировании рабочих мест для трудоустройства инвалидов в Новосибирской области»;</w:t>
      </w:r>
    </w:p>
    <w:p w:rsidR="000B0840" w:rsidRPr="006D5E7B" w:rsidRDefault="000B0840" w:rsidP="000B0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постановление  Правительства Новосибирской области от 28.03.2014 № 125-п  «О Порядке принятия решений о разработке государственных программ Новосибирской области, а также формирования и реализации указанных программ»;</w:t>
      </w:r>
    </w:p>
    <w:p w:rsidR="000B0840" w:rsidRPr="006D5E7B" w:rsidRDefault="000B0840" w:rsidP="000B08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постановление  Правительства Новосибирской области от 01.08.2017  N 296-п «Об утверждении Положения о министерстве труда и социального развития Новосибирской области»;</w:t>
      </w:r>
    </w:p>
    <w:p w:rsidR="002B7BEE" w:rsidRPr="006D5E7B" w:rsidRDefault="002B7BEE" w:rsidP="00B546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приказ Министерства труда и социальной защиты Российской Федерации от 23.08.2017 № 625 «Об утверждении типовой программы по сопровождению инвалидов молодого возраста при трудоустройстве в рамках мероприятий по содействию занятости населения»</w:t>
      </w:r>
      <w:r w:rsidR="00C82249">
        <w:rPr>
          <w:rFonts w:ascii="Times New Roman" w:hAnsi="Times New Roman" w:cs="Times New Roman"/>
          <w:sz w:val="28"/>
          <w:szCs w:val="28"/>
        </w:rPr>
        <w:t>.</w:t>
      </w:r>
    </w:p>
    <w:p w:rsidR="009C306C" w:rsidRPr="006D5E7B" w:rsidRDefault="000225A1" w:rsidP="009C306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9C306C" w:rsidRPr="006D5E7B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9C306C" w:rsidRPr="006D5E7B">
        <w:rPr>
          <w:rFonts w:ascii="Times New Roman" w:hAnsi="Times New Roman" w:cs="Times New Roman"/>
          <w:sz w:val="28"/>
          <w:szCs w:val="28"/>
        </w:rPr>
        <w:t xml:space="preserve"> Новосибирской области от 16.10.2003 № 142-ОЗ «О налогах и особенностях налогообложения отдельных категорий налогоплательщиков в Новосибирской области» предусмотрены налоговые льготы по налогу на прибыль и налогу на имущество организаций общественным организациям инвалидов, что способствует содействию трудоустройству незанятых инвалидов.</w:t>
      </w:r>
      <w:proofErr w:type="gramEnd"/>
    </w:p>
    <w:p w:rsidR="006B64CE" w:rsidRPr="006D5E7B" w:rsidRDefault="006B64CE" w:rsidP="006B64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Перечень основных мероприятий подпрограммы приведен в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приложении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№ 2 к </w:t>
      </w:r>
      <w:r w:rsidR="00EC2D28" w:rsidRPr="006D5E7B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6D5E7B">
        <w:rPr>
          <w:rFonts w:ascii="Times New Roman" w:hAnsi="Times New Roman" w:cs="Times New Roman"/>
          <w:sz w:val="28"/>
          <w:szCs w:val="28"/>
        </w:rPr>
        <w:t>государственной программе.</w:t>
      </w:r>
    </w:p>
    <w:p w:rsidR="0054541E" w:rsidRDefault="0054541E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082F13" w:rsidRPr="006D5E7B" w:rsidRDefault="00082F13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26410" w:rsidRPr="006D5E7B" w:rsidRDefault="00D902BA" w:rsidP="006264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76AFC" w:rsidRPr="006D5E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779B7" w:rsidRPr="006D5E7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D5E7B">
        <w:rPr>
          <w:rFonts w:ascii="Times New Roman" w:hAnsi="Times New Roman" w:cs="Times New Roman"/>
          <w:sz w:val="28"/>
          <w:szCs w:val="28"/>
        </w:rPr>
        <w:t>. Управление реализацией</w:t>
      </w:r>
    </w:p>
    <w:p w:rsidR="00D902BA" w:rsidRPr="006D5E7B" w:rsidRDefault="00D902BA" w:rsidP="006264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подпрограммы и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ходом ее исполнения</w:t>
      </w:r>
    </w:p>
    <w:p w:rsidR="00D902BA" w:rsidRPr="006D5E7B" w:rsidRDefault="00D902BA" w:rsidP="00626410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D902BA" w:rsidRPr="006D5E7B" w:rsidRDefault="00D902BA" w:rsidP="00D90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Текущее управление реализацией подпрограммы осуществляет 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НСО.</w:t>
      </w:r>
    </w:p>
    <w:p w:rsidR="00EC2D28" w:rsidRPr="006D5E7B" w:rsidRDefault="00D902BA" w:rsidP="007779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7B">
        <w:rPr>
          <w:rFonts w:ascii="Times New Roman" w:hAnsi="Times New Roman" w:cs="Times New Roman"/>
          <w:sz w:val="28"/>
          <w:szCs w:val="28"/>
        </w:rPr>
        <w:t xml:space="preserve">Исполнителями мероприятий подпрограммы являются 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 и подведомственные ему учреждения занятости населения совместно с областными исполнительными органами государственной власти Новосибирской области</w:t>
      </w:r>
      <w:r w:rsidR="00C65AB4" w:rsidRPr="006D5E7B">
        <w:rPr>
          <w:rFonts w:ascii="Times New Roman" w:hAnsi="Times New Roman" w:cs="Times New Roman"/>
          <w:sz w:val="28"/>
          <w:szCs w:val="28"/>
        </w:rPr>
        <w:t xml:space="preserve"> и</w:t>
      </w:r>
      <w:r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EC2D28" w:rsidRPr="006D5E7B">
        <w:rPr>
          <w:rFonts w:ascii="Times New Roman" w:hAnsi="Times New Roman" w:cs="Times New Roman"/>
          <w:sz w:val="28"/>
          <w:szCs w:val="28"/>
        </w:rPr>
        <w:t xml:space="preserve">во взаимодействии с органами местного самоуправления муниципальных образований Новосибирской области, Отделением Пенсионного фонда Российской Федерации по Новосибирской области, Федеральным государственным учреждением «Главное бюро медико-социальной экспертизы по Новосибирской области», образовательными </w:t>
      </w:r>
      <w:r w:rsidR="00EC2D28"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t>организациями высшего образования, профессиональными образовательными организациями и</w:t>
      </w:r>
      <w:proofErr w:type="gramEnd"/>
      <w:r w:rsidR="00EC2D28"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EC2D28" w:rsidRPr="006D5E7B">
        <w:rPr>
          <w:rFonts w:ascii="Times New Roman" w:hAnsi="Times New Roman" w:cs="Times New Roman"/>
          <w:sz w:val="28"/>
          <w:szCs w:val="28"/>
        </w:rPr>
        <w:t xml:space="preserve">общеобразовательными организациями </w:t>
      </w:r>
      <w:r w:rsidR="00EC2D28"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Новосибирской </w:t>
      </w:r>
      <w:r w:rsidR="00EC2D28" w:rsidRPr="006D5E7B">
        <w:rPr>
          <w:rFonts w:ascii="Times New Roman" w:hAnsi="Times New Roman" w:cs="Times New Roman"/>
          <w:color w:val="2D2D2D"/>
          <w:spacing w:val="2"/>
          <w:sz w:val="28"/>
          <w:szCs w:val="28"/>
        </w:rPr>
        <w:lastRenderedPageBreak/>
        <w:t>области</w:t>
      </w:r>
      <w:r w:rsidR="00EC2D28" w:rsidRPr="006D5E7B">
        <w:rPr>
          <w:rFonts w:ascii="Times New Roman" w:hAnsi="Times New Roman" w:cs="Times New Roman"/>
          <w:sz w:val="28"/>
          <w:szCs w:val="28"/>
        </w:rPr>
        <w:t xml:space="preserve">, общественными организациями инвалидов Новосибирской области и организациями (по согласованию). </w:t>
      </w:r>
    </w:p>
    <w:p w:rsidR="00EA48A2" w:rsidRPr="006D5E7B" w:rsidRDefault="00EA48A2" w:rsidP="00EA48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Финансовое обеспечение мероприятий подпрограммы осуществляется за счет средств областного бюджета Новосибирской области, носит прогнозный характер и подлежит ежегодному уточнению при формировании проектов соответствующих бюджетов на очередной финансовый год и плановый период.</w:t>
      </w:r>
    </w:p>
    <w:p w:rsidR="008D7DA1" w:rsidRPr="006D5E7B" w:rsidRDefault="008D7DA1" w:rsidP="008D7D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Главным распорядителем средств областного бюджета Новосибирской области, направляемых на реализацию мероприятий подпрограммы, является 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НСО.</w:t>
      </w:r>
    </w:p>
    <w:p w:rsidR="00CF45B8" w:rsidRPr="006D5E7B" w:rsidRDefault="00E20BDC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7B">
        <w:rPr>
          <w:rFonts w:ascii="Times New Roman" w:hAnsi="Times New Roman" w:cs="Times New Roman"/>
          <w:sz w:val="28"/>
          <w:szCs w:val="28"/>
        </w:rPr>
        <w:t>Финансирование</w:t>
      </w:r>
      <w:r w:rsidR="00481152" w:rsidRPr="006D5E7B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="00AB113C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CF45B8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Pr="006D5E7B">
        <w:rPr>
          <w:rFonts w:ascii="Times New Roman" w:hAnsi="Times New Roman" w:cs="Times New Roman"/>
          <w:sz w:val="28"/>
          <w:szCs w:val="28"/>
        </w:rPr>
        <w:t>осуществляется в соответствии с п</w:t>
      </w:r>
      <w:r w:rsidR="00C65AB4" w:rsidRPr="006D5E7B">
        <w:rPr>
          <w:rFonts w:ascii="Times New Roman" w:hAnsi="Times New Roman" w:cs="Times New Roman"/>
          <w:sz w:val="28"/>
          <w:szCs w:val="28"/>
        </w:rPr>
        <w:t>орядк</w:t>
      </w:r>
      <w:r w:rsidRPr="006D5E7B">
        <w:rPr>
          <w:rFonts w:ascii="Times New Roman" w:hAnsi="Times New Roman" w:cs="Times New Roman"/>
          <w:sz w:val="28"/>
          <w:szCs w:val="28"/>
        </w:rPr>
        <w:t>ом</w:t>
      </w:r>
      <w:r w:rsidR="00C65AB4" w:rsidRPr="006D5E7B">
        <w:rPr>
          <w:rFonts w:ascii="Times New Roman" w:hAnsi="Times New Roman" w:cs="Times New Roman"/>
          <w:sz w:val="28"/>
          <w:szCs w:val="28"/>
        </w:rPr>
        <w:t xml:space="preserve"> финансирования мероприятий государственной программы</w:t>
      </w:r>
      <w:r w:rsidRPr="006D5E7B">
        <w:rPr>
          <w:rFonts w:ascii="Times New Roman" w:hAnsi="Times New Roman" w:cs="Times New Roman"/>
          <w:sz w:val="28"/>
          <w:szCs w:val="28"/>
        </w:rPr>
        <w:t>, установленным приложением № 1 «Порядок финансирования мероприятий государственной программы Новосибирской области «Содействие занятости населения в 2014-2021 годах»</w:t>
      </w:r>
      <w:r w:rsidR="00C65AB4" w:rsidRPr="006D5E7B">
        <w:rPr>
          <w:rFonts w:ascii="Times New Roman" w:hAnsi="Times New Roman" w:cs="Times New Roman"/>
          <w:sz w:val="28"/>
          <w:szCs w:val="28"/>
        </w:rPr>
        <w:t xml:space="preserve"> к постановлению Правительства Новосибирской области об утверждении </w:t>
      </w:r>
      <w:r w:rsidR="00AF213C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C65AB4" w:rsidRPr="006D5E7B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Pr="006D5E7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B113C" w:rsidRPr="00626D89" w:rsidRDefault="00F57D4D" w:rsidP="00AB113C">
      <w:pPr>
        <w:pStyle w:val="a3"/>
        <w:widowControl w:val="0"/>
        <w:ind w:firstLine="709"/>
      </w:pPr>
      <w:r w:rsidRPr="00626D89">
        <w:rPr>
          <w:rFonts w:eastAsiaTheme="minorHAnsi"/>
          <w:lang w:eastAsia="en-US"/>
        </w:rPr>
        <w:t>Предусмотрено</w:t>
      </w:r>
      <w:r w:rsidRPr="00626D89">
        <w:t xml:space="preserve"> предоставление субсидий юридическим лицам (за исключени</w:t>
      </w:r>
      <w:r w:rsidR="00AB113C" w:rsidRPr="00626D89">
        <w:t>е</w:t>
      </w:r>
      <w:r w:rsidRPr="00626D89">
        <w:t xml:space="preserve">м государственных и муниципальных учреждений), </w:t>
      </w:r>
      <w:r w:rsidRPr="00626D89">
        <w:rPr>
          <w:rFonts w:eastAsiaTheme="minorHAnsi"/>
          <w:lang w:eastAsia="en-US"/>
        </w:rPr>
        <w:t>индивидуальным предпринимателям</w:t>
      </w:r>
      <w:r w:rsidRPr="00626D89">
        <w:t xml:space="preserve"> </w:t>
      </w:r>
      <w:r w:rsidR="00AB113C" w:rsidRPr="00626D89">
        <w:t xml:space="preserve">– производителям товаров, работ (далее – организации-исполнители) в </w:t>
      </w:r>
      <w:proofErr w:type="gramStart"/>
      <w:r w:rsidR="00AB113C" w:rsidRPr="00626D89">
        <w:t>целях</w:t>
      </w:r>
      <w:proofErr w:type="gramEnd"/>
      <w:r w:rsidR="00AB113C" w:rsidRPr="00626D89">
        <w:t xml:space="preserve"> финансового обеспечения (авансирования) затрат на выполнение мероприятий подпрограммы: </w:t>
      </w:r>
    </w:p>
    <w:p w:rsidR="00AB113C" w:rsidRPr="00626D89" w:rsidRDefault="00AB113C" w:rsidP="00AB113C">
      <w:pPr>
        <w:spacing w:before="0" w:after="0"/>
        <w:ind w:firstLine="709"/>
        <w:jc w:val="both"/>
        <w:rPr>
          <w:sz w:val="28"/>
          <w:szCs w:val="28"/>
        </w:rPr>
      </w:pPr>
      <w:r w:rsidRPr="00626D89">
        <w:rPr>
          <w:sz w:val="28"/>
          <w:szCs w:val="28"/>
        </w:rPr>
        <w:t>оказание услуг сопровождения инвалидов, в том числе инвалидов  молодого возраста при трудоустройстве;</w:t>
      </w:r>
    </w:p>
    <w:p w:rsidR="00AB113C" w:rsidRPr="00626D89" w:rsidRDefault="00AB113C" w:rsidP="00AB113C">
      <w:pPr>
        <w:spacing w:before="0" w:after="0"/>
        <w:ind w:firstLine="709"/>
        <w:jc w:val="both"/>
        <w:rPr>
          <w:sz w:val="28"/>
          <w:szCs w:val="28"/>
        </w:rPr>
      </w:pPr>
      <w:r w:rsidRPr="00626D89">
        <w:rPr>
          <w:sz w:val="28"/>
          <w:szCs w:val="28"/>
        </w:rPr>
        <w:t xml:space="preserve">организация социальной занятости инвалидов трудоспособного возраста со 2-й и 3-й степенью ограничения способности к трудовой деятельности, в том числе инвалидов молодого возраста; </w:t>
      </w:r>
    </w:p>
    <w:p w:rsidR="00AB113C" w:rsidRPr="00626D89" w:rsidRDefault="00AB113C" w:rsidP="00626D89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26D89">
        <w:rPr>
          <w:sz w:val="28"/>
          <w:szCs w:val="28"/>
        </w:rPr>
        <w:t>сохранение рабочих мест для инвалидов, в том числе для инвалидов молодого возраста</w:t>
      </w:r>
      <w:r w:rsidR="00626D89" w:rsidRPr="00626D89">
        <w:rPr>
          <w:sz w:val="28"/>
          <w:szCs w:val="28"/>
        </w:rPr>
        <w:t>.</w:t>
      </w:r>
    </w:p>
    <w:p w:rsidR="00E20BDC" w:rsidRPr="006D5E7B" w:rsidRDefault="00626D89" w:rsidP="00626D89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proofErr w:type="gramStart"/>
      <w:r w:rsidRPr="00626D89">
        <w:rPr>
          <w:sz w:val="28"/>
          <w:szCs w:val="28"/>
        </w:rPr>
        <w:t xml:space="preserve">Предоставление субсидий осуществляется </w:t>
      </w:r>
      <w:r w:rsidR="00F57D4D" w:rsidRPr="00626D89">
        <w:rPr>
          <w:sz w:val="28"/>
          <w:szCs w:val="28"/>
        </w:rPr>
        <w:t>в соответствии с порядком, установленным приложением № 9 к постановлению Правительства Новосибирской области об утверждении настоящей государственной программы «Порядок предоставления субсидий юридическим лицам (за исключением государственных (муниципальных) учреждений), индивидуальным предпринимателям – производителям товаров, работ, услуг на сопровождение инвалидов, в том числе инвалидов молодого возраста, при трудоустройстве в рамках реализации государственной программы</w:t>
      </w:r>
      <w:r w:rsidR="00F57D4D" w:rsidRPr="00D13442">
        <w:rPr>
          <w:sz w:val="28"/>
          <w:szCs w:val="28"/>
        </w:rPr>
        <w:t xml:space="preserve"> Новосибирской области  «Содействие занятости населения в 2014-2021 годах</w:t>
      </w:r>
      <w:proofErr w:type="gramEnd"/>
      <w:r w:rsidR="00F57D4D" w:rsidRPr="00D13442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20BDC" w:rsidRPr="006D5E7B">
        <w:rPr>
          <w:sz w:val="28"/>
          <w:szCs w:val="28"/>
        </w:rPr>
        <w:t xml:space="preserve"> на основании соглашений, заключенных между Минтруда и </w:t>
      </w:r>
      <w:proofErr w:type="spellStart"/>
      <w:r w:rsidR="00E20BDC" w:rsidRPr="006D5E7B">
        <w:rPr>
          <w:sz w:val="28"/>
          <w:szCs w:val="28"/>
        </w:rPr>
        <w:t>соцразвития</w:t>
      </w:r>
      <w:proofErr w:type="spellEnd"/>
      <w:r w:rsidR="00E20BDC" w:rsidRPr="006D5E7B">
        <w:rPr>
          <w:sz w:val="28"/>
          <w:szCs w:val="28"/>
        </w:rPr>
        <w:t xml:space="preserve"> НСО, учреждениями занятости населения и </w:t>
      </w:r>
      <w:r w:rsidR="00A34231" w:rsidRPr="006D5E7B">
        <w:rPr>
          <w:sz w:val="28"/>
          <w:szCs w:val="28"/>
        </w:rPr>
        <w:t>организациями-исполнителями</w:t>
      </w:r>
      <w:r w:rsidR="00E20BDC" w:rsidRPr="006D5E7B">
        <w:rPr>
          <w:sz w:val="28"/>
          <w:szCs w:val="28"/>
        </w:rPr>
        <w:t xml:space="preserve">.  </w:t>
      </w:r>
    </w:p>
    <w:p w:rsidR="00E20BDC" w:rsidRPr="006D5E7B" w:rsidRDefault="00E20BDC" w:rsidP="00E20BDC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 xml:space="preserve">За счет предоставленной субсидии </w:t>
      </w:r>
      <w:r w:rsidR="00A34231" w:rsidRPr="006D5E7B">
        <w:rPr>
          <w:sz w:val="28"/>
          <w:szCs w:val="28"/>
        </w:rPr>
        <w:t>организации-исполнители</w:t>
      </w:r>
      <w:r w:rsidRPr="006D5E7B">
        <w:rPr>
          <w:sz w:val="28"/>
          <w:szCs w:val="28"/>
        </w:rPr>
        <w:t xml:space="preserve"> вправе осуществлять в соответствии с соглашением следующие расходы:</w:t>
      </w:r>
    </w:p>
    <w:p w:rsidR="00E20BDC" w:rsidRPr="006D5E7B" w:rsidRDefault="00E20BDC" w:rsidP="00E20BDC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оплата труда физических лиц, в том числе трудоустроенных инвалидов, участвующих в реализации мероприятий, на выполнение которых предоставляется субсидия;</w:t>
      </w:r>
    </w:p>
    <w:p w:rsidR="00E20BDC" w:rsidRPr="006D5E7B" w:rsidRDefault="00E20BDC" w:rsidP="00E20BDC">
      <w:pPr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6D5E7B">
        <w:rPr>
          <w:sz w:val="28"/>
          <w:szCs w:val="28"/>
        </w:rPr>
        <w:t>оплата товаров, работ, услуг, необходимых для реализации мероприятий, на выполнение которых предоставляется субсидия;</w:t>
      </w:r>
    </w:p>
    <w:p w:rsidR="00E20BDC" w:rsidRPr="006D5E7B" w:rsidRDefault="00E20BDC" w:rsidP="00E20BDC">
      <w:pPr>
        <w:adjustRightInd w:val="0"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D5E7B">
        <w:rPr>
          <w:sz w:val="28"/>
          <w:szCs w:val="28"/>
        </w:rPr>
        <w:lastRenderedPageBreak/>
        <w:t>уплата налогов, сборов, страховых взносов и иных обязательных платежей в бюджетную систему Российской Федерации.</w:t>
      </w:r>
    </w:p>
    <w:p w:rsidR="00E20BDC" w:rsidRPr="006D5E7B" w:rsidRDefault="00E20BDC" w:rsidP="00E20BDC">
      <w:pPr>
        <w:pStyle w:val="a3"/>
        <w:widowControl w:val="0"/>
        <w:ind w:firstLine="709"/>
      </w:pPr>
      <w:r w:rsidRPr="006D5E7B">
        <w:t xml:space="preserve">Отбор </w:t>
      </w:r>
      <w:r w:rsidR="00A34231" w:rsidRPr="006D5E7B">
        <w:t>организаций-исполнителей</w:t>
      </w:r>
      <w:r w:rsidRPr="006D5E7B">
        <w:t xml:space="preserve"> для предоставления им субсидий осуществляется в </w:t>
      </w:r>
      <w:proofErr w:type="gramStart"/>
      <w:r w:rsidRPr="006D5E7B">
        <w:t>соответствии</w:t>
      </w:r>
      <w:proofErr w:type="gramEnd"/>
      <w:r w:rsidRPr="006D5E7B">
        <w:t xml:space="preserve"> с </w:t>
      </w:r>
      <w:r w:rsidR="00AF213C">
        <w:t>п</w:t>
      </w:r>
      <w:r w:rsidRPr="006D5E7B">
        <w:t xml:space="preserve">орядком проведения отбора </w:t>
      </w:r>
      <w:r w:rsidR="00A34231" w:rsidRPr="006D5E7B">
        <w:t xml:space="preserve">организаций-исполнителей </w:t>
      </w:r>
      <w:r w:rsidRPr="006D5E7B">
        <w:t xml:space="preserve">для предоставления им субсидий, утверждаемым приказом Минтруда и </w:t>
      </w:r>
      <w:proofErr w:type="spellStart"/>
      <w:r w:rsidRPr="006D5E7B">
        <w:t>соцразвития</w:t>
      </w:r>
      <w:proofErr w:type="spellEnd"/>
      <w:r w:rsidRPr="006D5E7B">
        <w:t xml:space="preserve"> НСО, на основании заявок, поданных в учреждения занятости населения.</w:t>
      </w:r>
    </w:p>
    <w:p w:rsidR="00E20BDC" w:rsidRPr="006D5E7B" w:rsidRDefault="00E20BDC" w:rsidP="00E20BDC">
      <w:pPr>
        <w:pStyle w:val="a3"/>
        <w:widowControl w:val="0"/>
        <w:ind w:firstLine="709"/>
      </w:pPr>
      <w:r w:rsidRPr="006D5E7B">
        <w:t>Форма заявки, перечень документов, необходимых для предоставления субсидии, порядок и сроки рассмотрения заявки определяют</w:t>
      </w:r>
      <w:r w:rsidR="00082F13">
        <w:t xml:space="preserve">ся Минтруда и </w:t>
      </w:r>
      <w:proofErr w:type="spellStart"/>
      <w:r w:rsidR="00082F13">
        <w:t>соцразвития</w:t>
      </w:r>
      <w:proofErr w:type="spellEnd"/>
      <w:r w:rsidR="00082F13">
        <w:t xml:space="preserve"> НСО.».</w:t>
      </w:r>
    </w:p>
    <w:p w:rsidR="00481152" w:rsidRPr="006D5E7B" w:rsidRDefault="00481152" w:rsidP="004243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Финансирование конкретных работ в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рамках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программных мероприятий осуществляется на основании государственных контрактов, заключаемых 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 с организациями-исполнителями в соответствии с установленным законодательством порядком.</w:t>
      </w:r>
    </w:p>
    <w:p w:rsidR="00BC3B6C" w:rsidRPr="006D5E7B" w:rsidRDefault="00BC3B6C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Исполнители мероприятий </w:t>
      </w:r>
      <w:r w:rsidR="004243B4" w:rsidRPr="006D5E7B">
        <w:rPr>
          <w:rFonts w:ascii="Times New Roman" w:hAnsi="Times New Roman" w:cs="Times New Roman"/>
          <w:sz w:val="28"/>
          <w:szCs w:val="28"/>
        </w:rPr>
        <w:t>под</w:t>
      </w:r>
      <w:r w:rsidRPr="006D5E7B">
        <w:rPr>
          <w:rFonts w:ascii="Times New Roman" w:hAnsi="Times New Roman" w:cs="Times New Roman"/>
          <w:sz w:val="28"/>
          <w:szCs w:val="28"/>
        </w:rPr>
        <w:t>программы осуществляют:</w:t>
      </w:r>
    </w:p>
    <w:p w:rsidR="00BC3B6C" w:rsidRPr="006D5E7B" w:rsidRDefault="00BC3B6C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1. своевременную и качественную реализацию программных мероприятий;</w:t>
      </w:r>
    </w:p>
    <w:p w:rsidR="00BC3B6C" w:rsidRPr="006D5E7B" w:rsidRDefault="00BC3B6C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2. эффективное и целевое использование бюджетных средств, выделенных на реализацию подпрограммы.</w:t>
      </w:r>
    </w:p>
    <w:p w:rsidR="00153FE8" w:rsidRPr="006D5E7B" w:rsidRDefault="00D902BA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 осуществляет</w:t>
      </w:r>
      <w:r w:rsidR="00153FE8" w:rsidRPr="006D5E7B">
        <w:rPr>
          <w:rFonts w:ascii="Times New Roman" w:hAnsi="Times New Roman" w:cs="Times New Roman"/>
          <w:sz w:val="28"/>
          <w:szCs w:val="28"/>
        </w:rPr>
        <w:t>:</w:t>
      </w:r>
    </w:p>
    <w:p w:rsidR="00CB0DCD" w:rsidRPr="006D5E7B" w:rsidRDefault="00BD4852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1. координацию действий областных исполнительных органов государственной власти Новосибирской области, органов местного самоуправления муниципальных образований Новосибирской области, </w:t>
      </w:r>
      <w:r w:rsidR="00A34231" w:rsidRPr="006D5E7B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организаций, </w:t>
      </w:r>
      <w:r w:rsidR="00C7000B" w:rsidRPr="006D5E7B">
        <w:rPr>
          <w:rFonts w:ascii="Times New Roman" w:hAnsi="Times New Roman" w:cs="Times New Roman"/>
          <w:sz w:val="28"/>
          <w:szCs w:val="28"/>
        </w:rPr>
        <w:t xml:space="preserve">общественных </w:t>
      </w:r>
      <w:r w:rsidR="00CB0DCD" w:rsidRPr="006D5E7B">
        <w:rPr>
          <w:rFonts w:ascii="Times New Roman" w:hAnsi="Times New Roman" w:cs="Times New Roman"/>
          <w:sz w:val="28"/>
          <w:szCs w:val="28"/>
        </w:rPr>
        <w:t>организаций инвалидов</w:t>
      </w:r>
      <w:r w:rsidR="00C7000B" w:rsidRPr="006D5E7B">
        <w:rPr>
          <w:rFonts w:ascii="Times New Roman" w:hAnsi="Times New Roman" w:cs="Times New Roman"/>
          <w:sz w:val="28"/>
          <w:szCs w:val="28"/>
        </w:rPr>
        <w:t xml:space="preserve"> Новосибирской области и </w:t>
      </w:r>
      <w:r w:rsidR="00CB0DCD" w:rsidRPr="006D5E7B">
        <w:rPr>
          <w:rFonts w:ascii="Times New Roman" w:hAnsi="Times New Roman" w:cs="Times New Roman"/>
          <w:sz w:val="28"/>
          <w:szCs w:val="28"/>
        </w:rPr>
        <w:t>организаций</w:t>
      </w:r>
      <w:r w:rsidR="00641C7B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C7000B" w:rsidRPr="006D5E7B">
        <w:rPr>
          <w:rFonts w:ascii="Times New Roman" w:hAnsi="Times New Roman" w:cs="Times New Roman"/>
          <w:sz w:val="28"/>
          <w:szCs w:val="28"/>
        </w:rPr>
        <w:t>(по с</w:t>
      </w:r>
      <w:r w:rsidR="00A34231" w:rsidRPr="006D5E7B">
        <w:rPr>
          <w:rFonts w:ascii="Times New Roman" w:hAnsi="Times New Roman" w:cs="Times New Roman"/>
          <w:sz w:val="28"/>
          <w:szCs w:val="28"/>
        </w:rPr>
        <w:t>ог</w:t>
      </w:r>
      <w:r w:rsidR="00C7000B" w:rsidRPr="006D5E7B">
        <w:rPr>
          <w:rFonts w:ascii="Times New Roman" w:hAnsi="Times New Roman" w:cs="Times New Roman"/>
          <w:sz w:val="28"/>
          <w:szCs w:val="28"/>
        </w:rPr>
        <w:t>ласованию)</w:t>
      </w:r>
      <w:r w:rsidR="00641C7B" w:rsidRPr="006D5E7B">
        <w:rPr>
          <w:rFonts w:ascii="Times New Roman" w:hAnsi="Times New Roman" w:cs="Times New Roman"/>
          <w:sz w:val="28"/>
          <w:szCs w:val="28"/>
        </w:rPr>
        <w:t xml:space="preserve"> по реализации мероприятий подпрограммы</w:t>
      </w:r>
      <w:r w:rsidR="00C7000B" w:rsidRPr="006D5E7B">
        <w:rPr>
          <w:rFonts w:ascii="Times New Roman" w:hAnsi="Times New Roman" w:cs="Times New Roman"/>
          <w:sz w:val="28"/>
          <w:szCs w:val="28"/>
        </w:rPr>
        <w:t>;</w:t>
      </w:r>
      <w:r w:rsidR="003E1181" w:rsidRPr="006D5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856" w:rsidRPr="006D5E7B" w:rsidRDefault="00C7000B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2</w:t>
      </w:r>
      <w:r w:rsidR="00153FE8" w:rsidRPr="006D5E7B">
        <w:rPr>
          <w:rFonts w:ascii="Times New Roman" w:hAnsi="Times New Roman" w:cs="Times New Roman"/>
          <w:sz w:val="28"/>
          <w:szCs w:val="28"/>
        </w:rPr>
        <w:t>. </w:t>
      </w:r>
      <w:r w:rsidR="00D902BA" w:rsidRPr="006D5E7B">
        <w:rPr>
          <w:rFonts w:ascii="Times New Roman" w:hAnsi="Times New Roman" w:cs="Times New Roman"/>
          <w:sz w:val="28"/>
          <w:szCs w:val="28"/>
        </w:rPr>
        <w:t xml:space="preserve">мониторинг и </w:t>
      </w:r>
      <w:proofErr w:type="gramStart"/>
      <w:r w:rsidR="00D902BA" w:rsidRPr="006D5E7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902BA" w:rsidRPr="006D5E7B">
        <w:rPr>
          <w:rFonts w:ascii="Times New Roman" w:hAnsi="Times New Roman" w:cs="Times New Roman"/>
          <w:sz w:val="28"/>
          <w:szCs w:val="28"/>
        </w:rPr>
        <w:t xml:space="preserve"> ходом реализации подпрограммы. Объектом мониторинга являются значения целевых индикаторов подпрограммы и ход реал</w:t>
      </w:r>
      <w:r w:rsidR="00153FE8" w:rsidRPr="006D5E7B">
        <w:rPr>
          <w:rFonts w:ascii="Times New Roman" w:hAnsi="Times New Roman" w:cs="Times New Roman"/>
          <w:sz w:val="28"/>
          <w:szCs w:val="28"/>
        </w:rPr>
        <w:t>изации мероприятий подпрограммы;</w:t>
      </w:r>
      <w:r w:rsidR="004243B4" w:rsidRPr="006D5E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7DA1" w:rsidRPr="006D5E7B" w:rsidRDefault="00C7000B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3</w:t>
      </w:r>
      <w:r w:rsidR="00153FE8" w:rsidRPr="006D5E7B">
        <w:rPr>
          <w:rFonts w:ascii="Times New Roman" w:hAnsi="Times New Roman" w:cs="Times New Roman"/>
          <w:sz w:val="28"/>
          <w:szCs w:val="28"/>
        </w:rPr>
        <w:t xml:space="preserve">. внесение в установленном </w:t>
      </w:r>
      <w:proofErr w:type="gramStart"/>
      <w:r w:rsidR="00153FE8" w:rsidRPr="006D5E7B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153FE8" w:rsidRPr="006D5E7B">
        <w:rPr>
          <w:rFonts w:ascii="Times New Roman" w:hAnsi="Times New Roman" w:cs="Times New Roman"/>
          <w:sz w:val="28"/>
          <w:szCs w:val="28"/>
        </w:rPr>
        <w:t xml:space="preserve"> корректировок в </w:t>
      </w:r>
      <w:r w:rsidR="009B0DA3" w:rsidRPr="006D5E7B">
        <w:rPr>
          <w:rFonts w:ascii="Times New Roman" w:hAnsi="Times New Roman" w:cs="Times New Roman"/>
          <w:sz w:val="28"/>
          <w:szCs w:val="28"/>
        </w:rPr>
        <w:t xml:space="preserve">подпрограмму с учетом изменений законодательства Российской Федерации, законодательства Новосибирской области, оценки эффективности реализации государственной программы, </w:t>
      </w:r>
      <w:r w:rsidR="008D7DA1" w:rsidRPr="006D5E7B">
        <w:rPr>
          <w:rFonts w:ascii="Times New Roman" w:hAnsi="Times New Roman" w:cs="Times New Roman"/>
          <w:sz w:val="28"/>
          <w:szCs w:val="28"/>
        </w:rPr>
        <w:t>достижения целевых индикаторов</w:t>
      </w:r>
      <w:r w:rsidR="00C21856" w:rsidRPr="006D5E7B">
        <w:rPr>
          <w:rFonts w:ascii="Times New Roman" w:hAnsi="Times New Roman" w:cs="Times New Roman"/>
          <w:sz w:val="28"/>
          <w:szCs w:val="28"/>
        </w:rPr>
        <w:t>.</w:t>
      </w:r>
    </w:p>
    <w:p w:rsidR="000514C0" w:rsidRPr="006D5E7B" w:rsidRDefault="000514C0" w:rsidP="00F57D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E7B">
        <w:rPr>
          <w:rFonts w:ascii="Times New Roman" w:hAnsi="Times New Roman" w:cs="Times New Roman"/>
          <w:sz w:val="28"/>
          <w:szCs w:val="28"/>
        </w:rPr>
        <w:t>В целях контроля реализации государственной программы</w:t>
      </w:r>
      <w:r w:rsidR="00CF45B8" w:rsidRPr="006D5E7B">
        <w:rPr>
          <w:rFonts w:ascii="Times New Roman" w:hAnsi="Times New Roman" w:cs="Times New Roman"/>
          <w:sz w:val="28"/>
          <w:szCs w:val="28"/>
        </w:rPr>
        <w:t xml:space="preserve"> и входящих в ее состав подпрограмм,</w:t>
      </w:r>
      <w:r w:rsidRPr="006D5E7B">
        <w:rPr>
          <w:rFonts w:ascii="Times New Roman" w:hAnsi="Times New Roman" w:cs="Times New Roman"/>
          <w:sz w:val="28"/>
          <w:szCs w:val="28"/>
        </w:rPr>
        <w:t xml:space="preserve"> своевременного принятия мер по повышению эффективности реализации государственной программы ежегодно осуществляется оценка результативности и эффективности реализации государственной программы путем соотнесения фактически достигнутых значений показателей и значений</w:t>
      </w:r>
      <w:r w:rsidR="00CB0DCD" w:rsidRPr="006D5E7B">
        <w:rPr>
          <w:rFonts w:ascii="Times New Roman" w:hAnsi="Times New Roman" w:cs="Times New Roman"/>
          <w:sz w:val="28"/>
          <w:szCs w:val="28"/>
        </w:rPr>
        <w:t xml:space="preserve"> показателей</w:t>
      </w:r>
      <w:r w:rsidR="00CF45B8" w:rsidRPr="006D5E7B">
        <w:rPr>
          <w:rFonts w:ascii="Times New Roman" w:hAnsi="Times New Roman" w:cs="Times New Roman"/>
          <w:sz w:val="28"/>
          <w:szCs w:val="28"/>
        </w:rPr>
        <w:t>,</w:t>
      </w:r>
      <w:r w:rsidRPr="006D5E7B">
        <w:rPr>
          <w:rFonts w:ascii="Times New Roman" w:hAnsi="Times New Roman" w:cs="Times New Roman"/>
          <w:sz w:val="28"/>
          <w:szCs w:val="28"/>
        </w:rPr>
        <w:t xml:space="preserve"> установленных государственной программой. </w:t>
      </w:r>
      <w:proofErr w:type="gramEnd"/>
    </w:p>
    <w:p w:rsidR="000514C0" w:rsidRPr="006D5E7B" w:rsidRDefault="000514C0" w:rsidP="000514C0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6D5E7B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Министерства труда и социального развития Российской Федерации (далее – Минтруд России) от 30.12.2016 № 852 «Об организации мониторинга реализации в субъектах Российской Федерации программ сопровождения инвалидов молодого возраста при трудоустройстве» Минтруда и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соцразвития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НСО два раза в год (в срок до 1 марта и 1 сентября) направляет </w:t>
      </w:r>
      <w:r w:rsidR="005C1A94" w:rsidRPr="006D5E7B">
        <w:rPr>
          <w:rFonts w:ascii="Times New Roman" w:hAnsi="Times New Roman" w:cs="Times New Roman"/>
          <w:sz w:val="28"/>
        </w:rPr>
        <w:t>в Минтруд России</w:t>
      </w:r>
      <w:r w:rsidR="005C1A94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Pr="006D5E7B">
        <w:rPr>
          <w:rFonts w:ascii="Times New Roman" w:hAnsi="Times New Roman" w:cs="Times New Roman"/>
          <w:sz w:val="28"/>
          <w:szCs w:val="28"/>
        </w:rPr>
        <w:t xml:space="preserve">сводный отчет о выполнении </w:t>
      </w:r>
      <w:r w:rsidRPr="006D5E7B">
        <w:rPr>
          <w:rFonts w:ascii="Times New Roman" w:hAnsi="Times New Roman" w:cs="Times New Roman"/>
          <w:sz w:val="28"/>
        </w:rPr>
        <w:t xml:space="preserve">показателей </w:t>
      </w:r>
      <w:r w:rsidRPr="006D5E7B">
        <w:rPr>
          <w:rFonts w:ascii="Times New Roman" w:hAnsi="Times New Roman" w:cs="Times New Roman"/>
          <w:sz w:val="28"/>
        </w:rPr>
        <w:lastRenderedPageBreak/>
        <w:t>результативности реализации подпрограммы</w:t>
      </w:r>
      <w:proofErr w:type="gramEnd"/>
      <w:r w:rsidRPr="006D5E7B">
        <w:rPr>
          <w:rFonts w:ascii="Times New Roman" w:hAnsi="Times New Roman" w:cs="Times New Roman"/>
          <w:sz w:val="28"/>
        </w:rPr>
        <w:t xml:space="preserve">, указанных в </w:t>
      </w:r>
      <w:proofErr w:type="gramStart"/>
      <w:r w:rsidRPr="006D5E7B">
        <w:rPr>
          <w:rFonts w:ascii="Times New Roman" w:hAnsi="Times New Roman" w:cs="Times New Roman"/>
          <w:sz w:val="28"/>
        </w:rPr>
        <w:t>пунктах</w:t>
      </w:r>
      <w:proofErr w:type="gramEnd"/>
      <w:r w:rsidRPr="006D5E7B">
        <w:rPr>
          <w:rFonts w:ascii="Times New Roman" w:hAnsi="Times New Roman" w:cs="Times New Roman"/>
          <w:sz w:val="28"/>
        </w:rPr>
        <w:t xml:space="preserve"> 4-16</w:t>
      </w:r>
      <w:r w:rsidR="00CB0DCD" w:rsidRPr="006D5E7B">
        <w:rPr>
          <w:rFonts w:ascii="Times New Roman" w:hAnsi="Times New Roman" w:cs="Times New Roman"/>
          <w:sz w:val="28"/>
        </w:rPr>
        <w:t xml:space="preserve"> раздела </w:t>
      </w:r>
      <w:r w:rsidR="005C1A94" w:rsidRPr="006D5E7B">
        <w:rPr>
          <w:rFonts w:ascii="Times New Roman" w:hAnsi="Times New Roman" w:cs="Times New Roman"/>
          <w:sz w:val="28"/>
          <w:szCs w:val="28"/>
        </w:rPr>
        <w:t>V</w:t>
      </w:r>
      <w:r w:rsidR="005C1A94" w:rsidRPr="006D5E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C1A94" w:rsidRPr="006D5E7B">
        <w:rPr>
          <w:rFonts w:ascii="Times New Roman" w:hAnsi="Times New Roman" w:cs="Times New Roman"/>
          <w:sz w:val="28"/>
          <w:szCs w:val="28"/>
        </w:rPr>
        <w:t xml:space="preserve"> «Ожидаемые и конечные результаты» </w:t>
      </w:r>
      <w:r w:rsidR="00A34231" w:rsidRPr="006D5E7B"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="005C1A94" w:rsidRPr="006D5E7B">
        <w:rPr>
          <w:rFonts w:ascii="Times New Roman" w:hAnsi="Times New Roman" w:cs="Times New Roman"/>
          <w:sz w:val="28"/>
          <w:szCs w:val="28"/>
        </w:rPr>
        <w:t>подпрограммы</w:t>
      </w:r>
      <w:r w:rsidRPr="006D5E7B">
        <w:rPr>
          <w:rFonts w:ascii="Times New Roman" w:hAnsi="Times New Roman" w:cs="Times New Roman"/>
          <w:sz w:val="28"/>
        </w:rPr>
        <w:t xml:space="preserve">. </w:t>
      </w:r>
      <w:r w:rsidR="005C1A94" w:rsidRPr="006D5E7B">
        <w:rPr>
          <w:rFonts w:ascii="Times New Roman" w:hAnsi="Times New Roman" w:cs="Times New Roman"/>
          <w:sz w:val="28"/>
        </w:rPr>
        <w:t xml:space="preserve"> </w:t>
      </w:r>
    </w:p>
    <w:p w:rsidR="000514C0" w:rsidRPr="006D5E7B" w:rsidRDefault="000514C0" w:rsidP="000514C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Возникновение рисков реализации подпрограммы возможно в случае отсутствия на региональном рынке труда достаточного количества рабочих мест, подходящих для трудоустройства инвалидов, в том числе инвалидов молодого возраста, в соответствии с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рекомендованными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в индивидуальной программе реабилитации и (или) </w:t>
      </w:r>
      <w:proofErr w:type="spellStart"/>
      <w:r w:rsidRPr="006D5E7B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6D5E7B">
        <w:rPr>
          <w:rFonts w:ascii="Times New Roman" w:hAnsi="Times New Roman" w:cs="Times New Roman"/>
          <w:sz w:val="28"/>
          <w:szCs w:val="28"/>
        </w:rPr>
        <w:t xml:space="preserve"> инвалида условиям труда и видам трудовой деятельности. Минимизация возможных рисков реализации подпрограммы обеспечивается текущим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выполнением мероприятий и целевых индикаторов подпрограммы. </w:t>
      </w:r>
    </w:p>
    <w:p w:rsidR="00D902BA" w:rsidRPr="006D5E7B" w:rsidRDefault="00D902BA" w:rsidP="00D902B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1A2" w:rsidRPr="006D5E7B" w:rsidRDefault="00EE01A2" w:rsidP="007B192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V</w:t>
      </w:r>
      <w:r w:rsidR="005C1A94" w:rsidRPr="006D5E7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6D5E7B">
        <w:rPr>
          <w:rFonts w:ascii="Times New Roman" w:hAnsi="Times New Roman" w:cs="Times New Roman"/>
          <w:sz w:val="28"/>
          <w:szCs w:val="28"/>
        </w:rPr>
        <w:t>. Ожидаемые и конечные результаты</w:t>
      </w:r>
    </w:p>
    <w:p w:rsidR="00EE01A2" w:rsidRPr="006D5E7B" w:rsidRDefault="00EE01A2" w:rsidP="007B192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531BC" w:rsidRPr="006D5E7B" w:rsidRDefault="00E66399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6D5E7B">
        <w:rPr>
          <w:rFonts w:ascii="Times New Roman" w:hAnsi="Times New Roman" w:cs="Times New Roman"/>
          <w:sz w:val="28"/>
        </w:rPr>
        <w:t>Реализация подпрограммы позволит достигнуть следующих результатов:</w:t>
      </w:r>
    </w:p>
    <w:p w:rsidR="00AC4354" w:rsidRPr="006D5E7B" w:rsidRDefault="001925C4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1</w:t>
      </w:r>
      <w:r w:rsidR="00F531BC" w:rsidRPr="006D5E7B">
        <w:rPr>
          <w:rFonts w:ascii="Times New Roman" w:hAnsi="Times New Roman" w:cs="Times New Roman"/>
          <w:sz w:val="28"/>
          <w:szCs w:val="28"/>
        </w:rPr>
        <w:t xml:space="preserve">. Доля работающих инвалидов трудоспособного возраста в общей численности инвалидов трудоспособного возраста </w:t>
      </w:r>
      <w:r w:rsidR="00AC4354" w:rsidRPr="006D5E7B">
        <w:rPr>
          <w:rFonts w:ascii="Times New Roman" w:hAnsi="Times New Roman" w:cs="Times New Roman"/>
          <w:sz w:val="28"/>
          <w:szCs w:val="28"/>
        </w:rPr>
        <w:t>в течение срока реализации подпрограммы ежегодно составит не менее 32,9% (на начало реализации подпрограммы значение показателя составляло 2</w:t>
      </w:r>
      <w:r w:rsidR="00CE64BA" w:rsidRPr="006D5E7B">
        <w:rPr>
          <w:rFonts w:ascii="Times New Roman" w:hAnsi="Times New Roman" w:cs="Times New Roman"/>
          <w:sz w:val="28"/>
          <w:szCs w:val="28"/>
        </w:rPr>
        <w:t>8</w:t>
      </w:r>
      <w:r w:rsidR="00AC4354" w:rsidRPr="006D5E7B">
        <w:rPr>
          <w:rFonts w:ascii="Times New Roman" w:hAnsi="Times New Roman" w:cs="Times New Roman"/>
          <w:sz w:val="28"/>
          <w:szCs w:val="28"/>
        </w:rPr>
        <w:t>,</w:t>
      </w:r>
      <w:r w:rsidR="00CE64BA" w:rsidRPr="006D5E7B">
        <w:rPr>
          <w:rFonts w:ascii="Times New Roman" w:hAnsi="Times New Roman" w:cs="Times New Roman"/>
          <w:sz w:val="28"/>
          <w:szCs w:val="28"/>
        </w:rPr>
        <w:t>9</w:t>
      </w:r>
      <w:r w:rsidR="00AC4354" w:rsidRPr="006D5E7B">
        <w:rPr>
          <w:rFonts w:ascii="Times New Roman" w:hAnsi="Times New Roman" w:cs="Times New Roman"/>
          <w:sz w:val="28"/>
          <w:szCs w:val="28"/>
        </w:rPr>
        <w:t>%).</w:t>
      </w:r>
    </w:p>
    <w:p w:rsidR="00CE64BA" w:rsidRPr="006D5E7B" w:rsidRDefault="001925C4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2</w:t>
      </w:r>
      <w:r w:rsidR="00F531BC" w:rsidRPr="006D5E7B">
        <w:rPr>
          <w:rFonts w:ascii="Times New Roman" w:hAnsi="Times New Roman" w:cs="Times New Roman"/>
          <w:sz w:val="28"/>
          <w:szCs w:val="28"/>
        </w:rPr>
        <w:t>. </w:t>
      </w:r>
      <w:r w:rsidR="00417F83" w:rsidRPr="006D5E7B">
        <w:rPr>
          <w:rFonts w:ascii="Times New Roman" w:hAnsi="Times New Roman" w:cs="Times New Roman"/>
          <w:sz w:val="28"/>
          <w:szCs w:val="28"/>
        </w:rPr>
        <w:t xml:space="preserve">Доля трудоустроенных инвалидов молодого возраста – выпускников образовательных организаций в общей численности молодых инвалидов – выпускников образовательных организаций </w:t>
      </w:r>
      <w:r w:rsidR="00CE64BA" w:rsidRPr="006D5E7B">
        <w:rPr>
          <w:rFonts w:ascii="Times New Roman" w:hAnsi="Times New Roman" w:cs="Times New Roman"/>
          <w:sz w:val="28"/>
          <w:szCs w:val="28"/>
        </w:rPr>
        <w:t>в течение срока реализации подпрограммы ежегодно составит не менее 70% (на начало реализации подпрограммы значение показателя составляло 69,3%).</w:t>
      </w:r>
    </w:p>
    <w:p w:rsidR="00417F83" w:rsidRPr="006D5E7B" w:rsidRDefault="00417F83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3. Доля трудоустроенных инвалидов молодого возраста в общей численности инвалидов молодого возраста, обратившихся за содействием в поиске подходящей работы в учреждения занятости населения, в 202</w:t>
      </w:r>
      <w:r w:rsidR="00AC4354" w:rsidRPr="006D5E7B">
        <w:rPr>
          <w:rFonts w:ascii="Times New Roman" w:hAnsi="Times New Roman" w:cs="Times New Roman"/>
          <w:sz w:val="28"/>
          <w:szCs w:val="28"/>
        </w:rPr>
        <w:t>1</w:t>
      </w:r>
      <w:r w:rsidRPr="006D5E7B">
        <w:rPr>
          <w:rFonts w:ascii="Times New Roman" w:hAnsi="Times New Roman" w:cs="Times New Roman"/>
          <w:sz w:val="28"/>
          <w:szCs w:val="28"/>
        </w:rPr>
        <w:t xml:space="preserve"> году составит не менее </w:t>
      </w:r>
      <w:r w:rsidR="005E3D49" w:rsidRPr="006D5E7B">
        <w:rPr>
          <w:rFonts w:ascii="Times New Roman" w:hAnsi="Times New Roman" w:cs="Times New Roman"/>
          <w:sz w:val="28"/>
          <w:szCs w:val="28"/>
        </w:rPr>
        <w:t>63</w:t>
      </w:r>
      <w:r w:rsidRPr="006D5E7B">
        <w:rPr>
          <w:rFonts w:ascii="Times New Roman" w:hAnsi="Times New Roman" w:cs="Times New Roman"/>
          <w:sz w:val="28"/>
          <w:szCs w:val="28"/>
        </w:rPr>
        <w:t xml:space="preserve">,0% (на начало реализации подпрограммы значение показателя составляло </w:t>
      </w:r>
      <w:r w:rsidR="005A7EB0" w:rsidRPr="006D5E7B">
        <w:rPr>
          <w:rFonts w:ascii="Times New Roman" w:hAnsi="Times New Roman" w:cs="Times New Roman"/>
          <w:sz w:val="28"/>
          <w:szCs w:val="28"/>
        </w:rPr>
        <w:t>6</w:t>
      </w:r>
      <w:r w:rsidRPr="006D5E7B">
        <w:rPr>
          <w:rFonts w:ascii="Times New Roman" w:hAnsi="Times New Roman" w:cs="Times New Roman"/>
          <w:sz w:val="28"/>
          <w:szCs w:val="28"/>
        </w:rPr>
        <w:t>1,0%</w:t>
      </w:r>
      <w:r w:rsidR="00082F13">
        <w:rPr>
          <w:rFonts w:ascii="Times New Roman" w:hAnsi="Times New Roman" w:cs="Times New Roman"/>
          <w:sz w:val="28"/>
          <w:szCs w:val="28"/>
        </w:rPr>
        <w:t>)</w:t>
      </w:r>
      <w:r w:rsidRPr="006D5E7B">
        <w:rPr>
          <w:rFonts w:ascii="Times New Roman" w:hAnsi="Times New Roman" w:cs="Times New Roman"/>
          <w:sz w:val="28"/>
          <w:szCs w:val="28"/>
        </w:rPr>
        <w:t>.</w:t>
      </w:r>
    </w:p>
    <w:p w:rsidR="00963346" w:rsidRPr="006D5E7B" w:rsidRDefault="009D347D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4.</w:t>
      </w:r>
      <w:r w:rsidR="00963346" w:rsidRPr="006D5E7B">
        <w:rPr>
          <w:rFonts w:ascii="Times New Roman" w:hAnsi="Times New Roman" w:cs="Times New Roman"/>
          <w:sz w:val="28"/>
          <w:szCs w:val="28"/>
        </w:rPr>
        <w:t> </w:t>
      </w:r>
      <w:r w:rsidR="005A7EB0" w:rsidRPr="006D5E7B">
        <w:rPr>
          <w:rFonts w:ascii="Times New Roman" w:hAnsi="Times New Roman" w:cs="Times New Roman"/>
          <w:sz w:val="28"/>
          <w:szCs w:val="28"/>
        </w:rPr>
        <w:t>Д</w:t>
      </w:r>
      <w:r w:rsidR="00963346" w:rsidRPr="006D5E7B">
        <w:rPr>
          <w:rFonts w:ascii="Times New Roman" w:hAnsi="Times New Roman" w:cs="Times New Roman"/>
          <w:sz w:val="28"/>
          <w:szCs w:val="28"/>
        </w:rPr>
        <w:t>оля занятых инвалидов молодого возр</w:t>
      </w:r>
      <w:r w:rsidR="00A34231" w:rsidRPr="006D5E7B">
        <w:rPr>
          <w:rFonts w:ascii="Times New Roman" w:hAnsi="Times New Roman" w:cs="Times New Roman"/>
          <w:sz w:val="28"/>
          <w:szCs w:val="28"/>
        </w:rPr>
        <w:t>аста, нашедших работу в течение </w:t>
      </w:r>
      <w:r w:rsidR="00963346" w:rsidRPr="006D5E7B">
        <w:rPr>
          <w:rFonts w:ascii="Times New Roman" w:hAnsi="Times New Roman" w:cs="Times New Roman"/>
          <w:sz w:val="28"/>
          <w:szCs w:val="28"/>
        </w:rPr>
        <w:t>3 месяцев после получения образования по образовательным программам высшего образования</w:t>
      </w:r>
      <w:r w:rsidR="00963346"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30,0 %</w:t>
      </w:r>
      <w:r w:rsidR="005A7EB0"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5A7EB0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5.</w:t>
      </w:r>
      <w:r w:rsidR="00963346" w:rsidRPr="006D5E7B">
        <w:rPr>
          <w:rFonts w:ascii="Times New Roman" w:hAnsi="Times New Roman" w:cs="Times New Roman"/>
          <w:sz w:val="28"/>
          <w:szCs w:val="28"/>
        </w:rPr>
        <w:t> </w:t>
      </w:r>
      <w:r w:rsidRPr="006D5E7B">
        <w:rPr>
          <w:rFonts w:ascii="Times New Roman" w:hAnsi="Times New Roman" w:cs="Times New Roman"/>
          <w:sz w:val="28"/>
          <w:szCs w:val="28"/>
        </w:rPr>
        <w:t>Д</w:t>
      </w:r>
      <w:r w:rsidR="00963346" w:rsidRPr="006D5E7B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6D5E7B">
        <w:rPr>
          <w:rFonts w:ascii="Times New Roman" w:hAnsi="Times New Roman" w:cs="Times New Roman"/>
          <w:sz w:val="28"/>
          <w:szCs w:val="28"/>
        </w:rPr>
        <w:t> </w:t>
      </w:r>
      <w:r w:rsidR="00963346" w:rsidRPr="006D5E7B">
        <w:rPr>
          <w:rFonts w:ascii="Times New Roman" w:hAnsi="Times New Roman" w:cs="Times New Roman"/>
          <w:sz w:val="28"/>
          <w:szCs w:val="28"/>
        </w:rPr>
        <w:t>3 месяцев после получения образования по образовательным программам среднего профессионального образования</w:t>
      </w:r>
      <w:r w:rsidR="00963346"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30,0 %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5A7EB0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6.</w:t>
      </w:r>
      <w:r w:rsidR="00963346" w:rsidRPr="006D5E7B">
        <w:rPr>
          <w:rFonts w:ascii="Times New Roman" w:hAnsi="Times New Roman" w:cs="Times New Roman"/>
          <w:sz w:val="28"/>
          <w:szCs w:val="28"/>
        </w:rPr>
        <w:t> </w:t>
      </w:r>
      <w:r w:rsidRPr="006D5E7B">
        <w:rPr>
          <w:rFonts w:ascii="Times New Roman" w:hAnsi="Times New Roman" w:cs="Times New Roman"/>
          <w:sz w:val="28"/>
          <w:szCs w:val="28"/>
        </w:rPr>
        <w:t>Д</w:t>
      </w:r>
      <w:r w:rsidR="00963346" w:rsidRPr="006D5E7B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6D5E7B">
        <w:rPr>
          <w:rFonts w:ascii="Times New Roman" w:hAnsi="Times New Roman" w:cs="Times New Roman"/>
          <w:sz w:val="28"/>
          <w:szCs w:val="28"/>
        </w:rPr>
        <w:t> </w:t>
      </w:r>
      <w:r w:rsidR="00963346" w:rsidRPr="006D5E7B">
        <w:rPr>
          <w:rFonts w:ascii="Times New Roman" w:hAnsi="Times New Roman" w:cs="Times New Roman"/>
          <w:sz w:val="28"/>
          <w:szCs w:val="28"/>
        </w:rPr>
        <w:t>6 месяцев после получения образования по образовательным программам высшего образования</w:t>
      </w:r>
      <w:r w:rsidR="00963346"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50,0 %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5A7EB0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7.</w:t>
      </w:r>
      <w:r w:rsidR="00963346" w:rsidRPr="006D5E7B">
        <w:rPr>
          <w:rFonts w:ascii="Times New Roman" w:hAnsi="Times New Roman" w:cs="Times New Roman"/>
          <w:sz w:val="28"/>
          <w:szCs w:val="28"/>
        </w:rPr>
        <w:t> </w:t>
      </w:r>
      <w:r w:rsidRPr="006D5E7B">
        <w:rPr>
          <w:rFonts w:ascii="Times New Roman" w:hAnsi="Times New Roman" w:cs="Times New Roman"/>
          <w:sz w:val="28"/>
          <w:szCs w:val="28"/>
        </w:rPr>
        <w:t>Д</w:t>
      </w:r>
      <w:r w:rsidR="00963346" w:rsidRPr="006D5E7B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6D5E7B">
        <w:rPr>
          <w:rFonts w:ascii="Times New Roman" w:hAnsi="Times New Roman" w:cs="Times New Roman"/>
          <w:sz w:val="28"/>
          <w:szCs w:val="28"/>
        </w:rPr>
        <w:t> </w:t>
      </w:r>
      <w:r w:rsidR="00963346" w:rsidRPr="006D5E7B">
        <w:rPr>
          <w:rFonts w:ascii="Times New Roman" w:hAnsi="Times New Roman" w:cs="Times New Roman"/>
          <w:sz w:val="28"/>
          <w:szCs w:val="28"/>
        </w:rPr>
        <w:t>6 месяцев после получения образования по образовательным программам среднего профессионального образования</w:t>
      </w:r>
      <w:r w:rsidR="00963346"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50,0 %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5A7EB0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8.</w:t>
      </w:r>
      <w:r w:rsidR="00963346" w:rsidRPr="006D5E7B">
        <w:rPr>
          <w:rFonts w:ascii="Times New Roman" w:hAnsi="Times New Roman" w:cs="Times New Roman"/>
          <w:sz w:val="28"/>
          <w:szCs w:val="28"/>
        </w:rPr>
        <w:t> </w:t>
      </w:r>
      <w:r w:rsidRPr="006D5E7B">
        <w:rPr>
          <w:rFonts w:ascii="Times New Roman" w:hAnsi="Times New Roman" w:cs="Times New Roman"/>
          <w:sz w:val="28"/>
          <w:szCs w:val="28"/>
        </w:rPr>
        <w:t>Д</w:t>
      </w:r>
      <w:r w:rsidR="00963346" w:rsidRPr="006D5E7B">
        <w:rPr>
          <w:rFonts w:ascii="Times New Roman" w:hAnsi="Times New Roman" w:cs="Times New Roman"/>
          <w:sz w:val="28"/>
          <w:szCs w:val="28"/>
        </w:rPr>
        <w:t xml:space="preserve">оля занятых инвалидов молодого возраста, нашедших работу по </w:t>
      </w:r>
      <w:proofErr w:type="gramStart"/>
      <w:r w:rsidR="00963346" w:rsidRPr="006D5E7B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963346" w:rsidRPr="006D5E7B">
        <w:rPr>
          <w:rFonts w:ascii="Times New Roman" w:hAnsi="Times New Roman" w:cs="Times New Roman"/>
          <w:sz w:val="28"/>
          <w:szCs w:val="28"/>
        </w:rPr>
        <w:t xml:space="preserve"> 6 месяцев и более после получения образования по образовательным программам высшего образования</w:t>
      </w:r>
      <w:r w:rsidR="00963346" w:rsidRPr="006D5E7B">
        <w:rPr>
          <w:rFonts w:ascii="Times New Roman" w:hAnsi="Times New Roman" w:cs="Times New Roman"/>
          <w:color w:val="2D2D2D"/>
          <w:sz w:val="28"/>
          <w:szCs w:val="28"/>
        </w:rPr>
        <w:t xml:space="preserve">, составит ежегодно не менее </w:t>
      </w:r>
      <w:r w:rsidR="002C21E8" w:rsidRPr="006D5E7B">
        <w:rPr>
          <w:rFonts w:ascii="Times New Roman" w:hAnsi="Times New Roman" w:cs="Times New Roman"/>
          <w:color w:val="2D2D2D"/>
          <w:sz w:val="28"/>
          <w:szCs w:val="28"/>
        </w:rPr>
        <w:t>7</w:t>
      </w:r>
      <w:r w:rsidR="00963346" w:rsidRPr="006D5E7B">
        <w:rPr>
          <w:rFonts w:ascii="Times New Roman" w:hAnsi="Times New Roman" w:cs="Times New Roman"/>
          <w:color w:val="2D2D2D"/>
          <w:sz w:val="28"/>
          <w:szCs w:val="28"/>
        </w:rPr>
        <w:t>0,0 %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5A7EB0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9.</w:t>
      </w:r>
      <w:r w:rsidR="00963346" w:rsidRPr="006D5E7B">
        <w:rPr>
          <w:rFonts w:ascii="Times New Roman" w:hAnsi="Times New Roman" w:cs="Times New Roman"/>
          <w:sz w:val="28"/>
          <w:szCs w:val="28"/>
        </w:rPr>
        <w:t> </w:t>
      </w:r>
      <w:r w:rsidRPr="006D5E7B">
        <w:rPr>
          <w:rFonts w:ascii="Times New Roman" w:hAnsi="Times New Roman" w:cs="Times New Roman"/>
          <w:sz w:val="28"/>
          <w:szCs w:val="28"/>
        </w:rPr>
        <w:t>Д</w:t>
      </w:r>
      <w:r w:rsidR="00963346" w:rsidRPr="006D5E7B">
        <w:rPr>
          <w:rFonts w:ascii="Times New Roman" w:hAnsi="Times New Roman" w:cs="Times New Roman"/>
          <w:sz w:val="28"/>
          <w:szCs w:val="28"/>
        </w:rPr>
        <w:t xml:space="preserve">оля занятых инвалидов молодого возраста, нашедших работу по </w:t>
      </w:r>
      <w:proofErr w:type="gramStart"/>
      <w:r w:rsidR="00963346" w:rsidRPr="006D5E7B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="00963346" w:rsidRPr="006D5E7B">
        <w:rPr>
          <w:rFonts w:ascii="Times New Roman" w:hAnsi="Times New Roman" w:cs="Times New Roman"/>
          <w:sz w:val="28"/>
          <w:szCs w:val="28"/>
        </w:rPr>
        <w:t xml:space="preserve"> 6 месяцев и более после получения образования по образовательным </w:t>
      </w:r>
      <w:r w:rsidR="00963346" w:rsidRPr="006D5E7B">
        <w:rPr>
          <w:rFonts w:ascii="Times New Roman" w:hAnsi="Times New Roman" w:cs="Times New Roman"/>
          <w:sz w:val="28"/>
          <w:szCs w:val="28"/>
        </w:rPr>
        <w:lastRenderedPageBreak/>
        <w:t>программам среднего профессионального образования</w:t>
      </w:r>
      <w:r w:rsidR="00963346" w:rsidRPr="006D5E7B">
        <w:rPr>
          <w:rFonts w:ascii="Times New Roman" w:hAnsi="Times New Roman" w:cs="Times New Roman"/>
          <w:color w:val="2D2D2D"/>
          <w:sz w:val="28"/>
          <w:szCs w:val="28"/>
        </w:rPr>
        <w:t xml:space="preserve">, составит ежегодно не менее </w:t>
      </w:r>
      <w:r w:rsidR="002C21E8" w:rsidRPr="006D5E7B">
        <w:rPr>
          <w:rFonts w:ascii="Times New Roman" w:hAnsi="Times New Roman" w:cs="Times New Roman"/>
          <w:color w:val="2D2D2D"/>
          <w:sz w:val="28"/>
          <w:szCs w:val="28"/>
        </w:rPr>
        <w:t>7</w:t>
      </w:r>
      <w:r w:rsidR="00963346" w:rsidRPr="006D5E7B">
        <w:rPr>
          <w:rFonts w:ascii="Times New Roman" w:hAnsi="Times New Roman" w:cs="Times New Roman"/>
          <w:color w:val="2D2D2D"/>
          <w:sz w:val="28"/>
          <w:szCs w:val="28"/>
        </w:rPr>
        <w:t>0,0 %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963346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1</w:t>
      </w:r>
      <w:r w:rsidR="005A7EB0" w:rsidRPr="006D5E7B">
        <w:rPr>
          <w:rFonts w:ascii="Times New Roman" w:hAnsi="Times New Roman" w:cs="Times New Roman"/>
          <w:sz w:val="28"/>
          <w:szCs w:val="28"/>
        </w:rPr>
        <w:t>0.</w:t>
      </w:r>
      <w:r w:rsidRPr="006D5E7B">
        <w:rPr>
          <w:rFonts w:ascii="Times New Roman" w:hAnsi="Times New Roman" w:cs="Times New Roman"/>
          <w:sz w:val="28"/>
          <w:szCs w:val="28"/>
        </w:rPr>
        <w:t> </w:t>
      </w:r>
      <w:r w:rsidR="005A7EB0" w:rsidRPr="006D5E7B">
        <w:rPr>
          <w:rFonts w:ascii="Times New Roman" w:hAnsi="Times New Roman" w:cs="Times New Roman"/>
          <w:sz w:val="28"/>
          <w:szCs w:val="28"/>
        </w:rPr>
        <w:t>Д</w:t>
      </w:r>
      <w:r w:rsidRPr="006D5E7B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6D5E7B">
        <w:rPr>
          <w:rFonts w:ascii="Times New Roman" w:hAnsi="Times New Roman" w:cs="Times New Roman"/>
          <w:sz w:val="28"/>
          <w:szCs w:val="28"/>
        </w:rPr>
        <w:t> </w:t>
      </w:r>
      <w:r w:rsidRPr="006D5E7B">
        <w:rPr>
          <w:rFonts w:ascii="Times New Roman" w:hAnsi="Times New Roman" w:cs="Times New Roman"/>
          <w:sz w:val="28"/>
          <w:szCs w:val="28"/>
        </w:rPr>
        <w:t>3 месяцев после прохождения профессионального обучения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30,0 %</w:t>
      </w:r>
      <w:r w:rsidR="005A7EB0"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963346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1</w:t>
      </w:r>
      <w:r w:rsidR="005A7EB0" w:rsidRPr="006D5E7B">
        <w:rPr>
          <w:rFonts w:ascii="Times New Roman" w:hAnsi="Times New Roman" w:cs="Times New Roman"/>
          <w:sz w:val="28"/>
          <w:szCs w:val="28"/>
        </w:rPr>
        <w:t>1.</w:t>
      </w:r>
      <w:r w:rsidRPr="006D5E7B">
        <w:rPr>
          <w:rFonts w:ascii="Times New Roman" w:hAnsi="Times New Roman" w:cs="Times New Roman"/>
          <w:sz w:val="28"/>
          <w:szCs w:val="28"/>
        </w:rPr>
        <w:t> </w:t>
      </w:r>
      <w:r w:rsidR="005A7EB0" w:rsidRPr="006D5E7B">
        <w:rPr>
          <w:rFonts w:ascii="Times New Roman" w:hAnsi="Times New Roman" w:cs="Times New Roman"/>
          <w:sz w:val="28"/>
          <w:szCs w:val="28"/>
        </w:rPr>
        <w:t>Д</w:t>
      </w:r>
      <w:r w:rsidRPr="006D5E7B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6D5E7B">
        <w:rPr>
          <w:rFonts w:ascii="Times New Roman" w:hAnsi="Times New Roman" w:cs="Times New Roman"/>
          <w:sz w:val="28"/>
          <w:szCs w:val="28"/>
        </w:rPr>
        <w:t> </w:t>
      </w:r>
      <w:r w:rsidRPr="006D5E7B">
        <w:rPr>
          <w:rFonts w:ascii="Times New Roman" w:hAnsi="Times New Roman" w:cs="Times New Roman"/>
          <w:sz w:val="28"/>
          <w:szCs w:val="28"/>
        </w:rPr>
        <w:t>6 месяцев после прохождения профессионального обучения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50,0 %</w:t>
      </w:r>
      <w:r w:rsidR="005A7EB0"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963346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1</w:t>
      </w:r>
      <w:r w:rsidR="005A7EB0" w:rsidRPr="006D5E7B">
        <w:rPr>
          <w:rFonts w:ascii="Times New Roman" w:hAnsi="Times New Roman" w:cs="Times New Roman"/>
          <w:sz w:val="28"/>
          <w:szCs w:val="28"/>
        </w:rPr>
        <w:t>2.</w:t>
      </w:r>
      <w:r w:rsidRPr="006D5E7B">
        <w:rPr>
          <w:rFonts w:ascii="Times New Roman" w:hAnsi="Times New Roman" w:cs="Times New Roman"/>
          <w:sz w:val="28"/>
          <w:szCs w:val="28"/>
        </w:rPr>
        <w:t> </w:t>
      </w:r>
      <w:r w:rsidR="005A7EB0" w:rsidRPr="006D5E7B">
        <w:rPr>
          <w:rFonts w:ascii="Times New Roman" w:hAnsi="Times New Roman" w:cs="Times New Roman"/>
          <w:sz w:val="28"/>
          <w:szCs w:val="28"/>
        </w:rPr>
        <w:t>Д</w:t>
      </w:r>
      <w:r w:rsidRPr="006D5E7B">
        <w:rPr>
          <w:rFonts w:ascii="Times New Roman" w:hAnsi="Times New Roman" w:cs="Times New Roman"/>
          <w:sz w:val="28"/>
          <w:szCs w:val="28"/>
        </w:rPr>
        <w:t xml:space="preserve">оля занятых инвалидов молодого возраста, нашедших работу по </w:t>
      </w:r>
      <w:proofErr w:type="gramStart"/>
      <w:r w:rsidRPr="006D5E7B">
        <w:rPr>
          <w:rFonts w:ascii="Times New Roman" w:hAnsi="Times New Roman" w:cs="Times New Roman"/>
          <w:sz w:val="28"/>
          <w:szCs w:val="28"/>
        </w:rPr>
        <w:t>прошествии</w:t>
      </w:r>
      <w:proofErr w:type="gramEnd"/>
      <w:r w:rsidRPr="006D5E7B">
        <w:rPr>
          <w:rFonts w:ascii="Times New Roman" w:hAnsi="Times New Roman" w:cs="Times New Roman"/>
          <w:sz w:val="28"/>
          <w:szCs w:val="28"/>
        </w:rPr>
        <w:t xml:space="preserve"> 6 месяцев и более после прохождения профессионального обучения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80,0%</w:t>
      </w:r>
      <w:r w:rsidR="005A7EB0"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963346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1</w:t>
      </w:r>
      <w:r w:rsidR="005A7EB0" w:rsidRPr="006D5E7B">
        <w:rPr>
          <w:rFonts w:ascii="Times New Roman" w:hAnsi="Times New Roman" w:cs="Times New Roman"/>
          <w:sz w:val="28"/>
          <w:szCs w:val="28"/>
        </w:rPr>
        <w:t>3.</w:t>
      </w:r>
      <w:r w:rsidRPr="006D5E7B">
        <w:rPr>
          <w:rFonts w:ascii="Times New Roman" w:hAnsi="Times New Roman" w:cs="Times New Roman"/>
          <w:sz w:val="28"/>
          <w:szCs w:val="28"/>
        </w:rPr>
        <w:t> </w:t>
      </w:r>
      <w:r w:rsidR="005A7EB0" w:rsidRPr="006D5E7B">
        <w:rPr>
          <w:rFonts w:ascii="Times New Roman" w:hAnsi="Times New Roman" w:cs="Times New Roman"/>
          <w:sz w:val="28"/>
          <w:szCs w:val="28"/>
        </w:rPr>
        <w:t>Д</w:t>
      </w:r>
      <w:r w:rsidRPr="006D5E7B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</w:t>
      </w:r>
      <w:r w:rsidR="00A34231" w:rsidRPr="006D5E7B">
        <w:rPr>
          <w:rFonts w:ascii="Times New Roman" w:hAnsi="Times New Roman" w:cs="Times New Roman"/>
          <w:sz w:val="28"/>
          <w:szCs w:val="28"/>
        </w:rPr>
        <w:t> </w:t>
      </w:r>
      <w:r w:rsidRPr="006D5E7B">
        <w:rPr>
          <w:rFonts w:ascii="Times New Roman" w:hAnsi="Times New Roman" w:cs="Times New Roman"/>
          <w:sz w:val="28"/>
          <w:szCs w:val="28"/>
        </w:rPr>
        <w:t>3 месяцев после освоения дополнительных профессиональных программ (программ повышения квалификации и программ профессиональной переподготовки)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30,0 %</w:t>
      </w:r>
      <w:r w:rsidR="005A7EB0" w:rsidRPr="006D5E7B">
        <w:rPr>
          <w:rFonts w:ascii="Times New Roman" w:hAnsi="Times New Roman" w:cs="Times New Roman"/>
          <w:color w:val="2D2D2D"/>
          <w:sz w:val="28"/>
          <w:szCs w:val="28"/>
        </w:rPr>
        <w:t>.</w:t>
      </w:r>
    </w:p>
    <w:p w:rsidR="00963346" w:rsidRPr="006D5E7B" w:rsidRDefault="00963346" w:rsidP="00CE64BA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1</w:t>
      </w:r>
      <w:r w:rsidR="005A7EB0" w:rsidRPr="006D5E7B">
        <w:rPr>
          <w:rFonts w:ascii="Times New Roman" w:hAnsi="Times New Roman" w:cs="Times New Roman"/>
          <w:sz w:val="28"/>
          <w:szCs w:val="28"/>
        </w:rPr>
        <w:t>4.</w:t>
      </w:r>
      <w:r w:rsidRPr="006D5E7B">
        <w:rPr>
          <w:rFonts w:ascii="Times New Roman" w:hAnsi="Times New Roman" w:cs="Times New Roman"/>
          <w:sz w:val="28"/>
          <w:szCs w:val="28"/>
        </w:rPr>
        <w:t> </w:t>
      </w:r>
      <w:r w:rsidR="005A7EB0" w:rsidRPr="006D5E7B">
        <w:rPr>
          <w:rFonts w:ascii="Times New Roman" w:hAnsi="Times New Roman" w:cs="Times New Roman"/>
          <w:sz w:val="28"/>
          <w:szCs w:val="28"/>
        </w:rPr>
        <w:t>Д</w:t>
      </w:r>
      <w:r w:rsidRPr="006D5E7B">
        <w:rPr>
          <w:rFonts w:ascii="Times New Roman" w:hAnsi="Times New Roman" w:cs="Times New Roman"/>
          <w:sz w:val="28"/>
          <w:szCs w:val="28"/>
        </w:rPr>
        <w:t>оля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программ профессиональной переподготовки)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, составит ежегодно не менее 50,0 %.</w:t>
      </w:r>
    </w:p>
    <w:p w:rsidR="009D347D" w:rsidRPr="006D5E7B" w:rsidRDefault="009D347D" w:rsidP="00CE64BA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6D5E7B">
        <w:rPr>
          <w:rFonts w:ascii="Times New Roman" w:hAnsi="Times New Roman" w:cs="Times New Roman"/>
          <w:color w:val="2D2D2D"/>
          <w:sz w:val="28"/>
          <w:szCs w:val="28"/>
        </w:rPr>
        <w:t>1</w:t>
      </w:r>
      <w:r w:rsidR="005A7EB0" w:rsidRPr="006D5E7B">
        <w:rPr>
          <w:rFonts w:ascii="Times New Roman" w:hAnsi="Times New Roman" w:cs="Times New Roman"/>
          <w:color w:val="2D2D2D"/>
          <w:sz w:val="28"/>
          <w:szCs w:val="28"/>
        </w:rPr>
        <w:t>5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. Доля выпускников из числа инвалидов молодого возраста, продолживших дальнейшее обучение после получения высшего образования</w:t>
      </w:r>
      <w:r w:rsidR="00082F13">
        <w:rPr>
          <w:rFonts w:ascii="Times New Roman" w:hAnsi="Times New Roman" w:cs="Times New Roman"/>
          <w:color w:val="2D2D2D"/>
          <w:sz w:val="28"/>
          <w:szCs w:val="28"/>
        </w:rPr>
        <w:t>,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 xml:space="preserve"> составит ежегодно не менее </w:t>
      </w:r>
      <w:r w:rsidR="002C21E8" w:rsidRPr="006D5E7B">
        <w:rPr>
          <w:rFonts w:ascii="Times New Roman" w:hAnsi="Times New Roman" w:cs="Times New Roman"/>
          <w:color w:val="2D2D2D"/>
          <w:sz w:val="28"/>
          <w:szCs w:val="28"/>
        </w:rPr>
        <w:t>1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0,0 %.</w:t>
      </w:r>
    </w:p>
    <w:p w:rsidR="009D347D" w:rsidRPr="006D5E7B" w:rsidRDefault="009D347D" w:rsidP="00CE64BA">
      <w:pPr>
        <w:pStyle w:val="ConsPlusNormal"/>
        <w:ind w:firstLine="709"/>
        <w:jc w:val="both"/>
        <w:rPr>
          <w:rFonts w:ascii="Times New Roman" w:hAnsi="Times New Roman" w:cs="Times New Roman"/>
          <w:color w:val="2D2D2D"/>
          <w:sz w:val="28"/>
          <w:szCs w:val="28"/>
        </w:rPr>
      </w:pPr>
      <w:r w:rsidRPr="006D5E7B">
        <w:rPr>
          <w:rFonts w:ascii="Times New Roman" w:hAnsi="Times New Roman" w:cs="Times New Roman"/>
          <w:color w:val="2D2D2D"/>
          <w:sz w:val="28"/>
          <w:szCs w:val="28"/>
        </w:rPr>
        <w:t>1</w:t>
      </w:r>
      <w:r w:rsidR="005A7EB0" w:rsidRPr="006D5E7B">
        <w:rPr>
          <w:rFonts w:ascii="Times New Roman" w:hAnsi="Times New Roman" w:cs="Times New Roman"/>
          <w:color w:val="2D2D2D"/>
          <w:sz w:val="28"/>
          <w:szCs w:val="28"/>
        </w:rPr>
        <w:t>6</w:t>
      </w:r>
      <w:r w:rsidRPr="006D5E7B">
        <w:rPr>
          <w:rFonts w:ascii="Times New Roman" w:hAnsi="Times New Roman" w:cs="Times New Roman"/>
          <w:color w:val="2D2D2D"/>
          <w:sz w:val="28"/>
          <w:szCs w:val="28"/>
        </w:rPr>
        <w:t>. Доля выпускников из числа инвалидов молодого возраста, продолживших дальнейшее обучение после получения среднего профессионального образования, составит ежегодно не менее 5,0 %.</w:t>
      </w:r>
    </w:p>
    <w:p w:rsidR="00EC029B" w:rsidRPr="006D5E7B" w:rsidRDefault="00EC029B" w:rsidP="00CE64B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 xml:space="preserve">Реализация мероприятий подпрограммы </w:t>
      </w:r>
      <w:r w:rsidR="009B0DA3" w:rsidRPr="006D5E7B">
        <w:rPr>
          <w:rFonts w:ascii="Times New Roman" w:hAnsi="Times New Roman" w:cs="Times New Roman"/>
          <w:sz w:val="28"/>
          <w:szCs w:val="28"/>
        </w:rPr>
        <w:t xml:space="preserve">позволит создать дополнительные условия для </w:t>
      </w:r>
      <w:r w:rsidR="00332FAB" w:rsidRPr="006D5E7B">
        <w:rPr>
          <w:rFonts w:ascii="Times New Roman" w:hAnsi="Times New Roman" w:cs="Times New Roman"/>
          <w:sz w:val="28"/>
          <w:szCs w:val="28"/>
        </w:rPr>
        <w:t>повышения профессиональной реабилитации инвалидов, повышения их конкурентоспособности</w:t>
      </w:r>
      <w:r w:rsidR="00F11560" w:rsidRPr="006D5E7B">
        <w:rPr>
          <w:rFonts w:ascii="Times New Roman" w:hAnsi="Times New Roman" w:cs="Times New Roman"/>
          <w:sz w:val="28"/>
          <w:szCs w:val="28"/>
        </w:rPr>
        <w:t xml:space="preserve"> на рынке труда</w:t>
      </w:r>
      <w:r w:rsidR="00332FAB" w:rsidRPr="006D5E7B">
        <w:rPr>
          <w:rFonts w:ascii="Times New Roman" w:hAnsi="Times New Roman" w:cs="Times New Roman"/>
          <w:sz w:val="28"/>
          <w:szCs w:val="28"/>
        </w:rPr>
        <w:t xml:space="preserve">, </w:t>
      </w:r>
      <w:r w:rsidR="00F11560" w:rsidRPr="006D5E7B">
        <w:rPr>
          <w:rFonts w:ascii="Times New Roman" w:hAnsi="Times New Roman" w:cs="Times New Roman"/>
          <w:sz w:val="28"/>
          <w:szCs w:val="28"/>
        </w:rPr>
        <w:t>будет способствовать</w:t>
      </w:r>
      <w:r w:rsidR="00332FAB" w:rsidRPr="006D5E7B">
        <w:rPr>
          <w:rFonts w:ascii="Times New Roman" w:hAnsi="Times New Roman" w:cs="Times New Roman"/>
          <w:sz w:val="28"/>
          <w:szCs w:val="28"/>
        </w:rPr>
        <w:t xml:space="preserve"> </w:t>
      </w:r>
      <w:r w:rsidR="009B0DA3" w:rsidRPr="006D5E7B">
        <w:rPr>
          <w:rFonts w:ascii="Times New Roman" w:hAnsi="Times New Roman" w:cs="Times New Roman"/>
          <w:sz w:val="28"/>
          <w:szCs w:val="28"/>
        </w:rPr>
        <w:t>расширени</w:t>
      </w:r>
      <w:r w:rsidR="00F11560" w:rsidRPr="006D5E7B">
        <w:rPr>
          <w:rFonts w:ascii="Times New Roman" w:hAnsi="Times New Roman" w:cs="Times New Roman"/>
          <w:sz w:val="28"/>
          <w:szCs w:val="28"/>
        </w:rPr>
        <w:t>ю</w:t>
      </w:r>
      <w:r w:rsidRPr="006D5E7B">
        <w:rPr>
          <w:rFonts w:ascii="Times New Roman" w:hAnsi="Times New Roman" w:cs="Times New Roman"/>
          <w:sz w:val="28"/>
          <w:szCs w:val="28"/>
        </w:rPr>
        <w:t xml:space="preserve"> возможностей трудоустройства инвалидов, в том числе инвалидов молодого возраста. </w:t>
      </w:r>
      <w:r w:rsidR="00170578" w:rsidRPr="006D5E7B">
        <w:rPr>
          <w:rFonts w:ascii="Times New Roman" w:hAnsi="Times New Roman" w:cs="Times New Roman"/>
          <w:sz w:val="28"/>
          <w:szCs w:val="28"/>
        </w:rPr>
        <w:t>О</w:t>
      </w:r>
      <w:r w:rsidRPr="006D5E7B">
        <w:rPr>
          <w:rFonts w:ascii="Times New Roman" w:hAnsi="Times New Roman" w:cs="Times New Roman"/>
          <w:sz w:val="28"/>
          <w:szCs w:val="28"/>
        </w:rPr>
        <w:t>рганизаци</w:t>
      </w:r>
      <w:r w:rsidR="00170578" w:rsidRPr="006D5E7B">
        <w:rPr>
          <w:rFonts w:ascii="Times New Roman" w:hAnsi="Times New Roman" w:cs="Times New Roman"/>
          <w:sz w:val="28"/>
          <w:szCs w:val="28"/>
        </w:rPr>
        <w:t>я</w:t>
      </w:r>
      <w:r w:rsidRPr="006D5E7B">
        <w:rPr>
          <w:rFonts w:ascii="Times New Roman" w:hAnsi="Times New Roman" w:cs="Times New Roman"/>
          <w:sz w:val="28"/>
          <w:szCs w:val="28"/>
        </w:rPr>
        <w:t xml:space="preserve"> сопровождения инвалидов, в том числе инвалидов молодого возраста, </w:t>
      </w:r>
      <w:r w:rsidR="00170578" w:rsidRPr="006D5E7B">
        <w:rPr>
          <w:rFonts w:ascii="Times New Roman" w:hAnsi="Times New Roman" w:cs="Times New Roman"/>
          <w:sz w:val="28"/>
          <w:szCs w:val="28"/>
        </w:rPr>
        <w:t xml:space="preserve">при трудоустройстве </w:t>
      </w:r>
      <w:r w:rsidR="000454FF" w:rsidRPr="006D5E7B">
        <w:rPr>
          <w:rFonts w:ascii="Times New Roman" w:hAnsi="Times New Roman" w:cs="Times New Roman"/>
          <w:sz w:val="28"/>
          <w:szCs w:val="28"/>
        </w:rPr>
        <w:t>увеличит доступность государственных услуг в области содействия занятости для граждан с инвалидностью.</w:t>
      </w:r>
    </w:p>
    <w:p w:rsidR="00EE01A2" w:rsidRDefault="00EE01A2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E26" w:rsidRDefault="00B72E26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E26" w:rsidRPr="006D5E7B" w:rsidRDefault="00B72E26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1A2" w:rsidRPr="003F2944" w:rsidRDefault="00FD7A67" w:rsidP="00FD7A6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6D5E7B">
        <w:rPr>
          <w:rFonts w:ascii="Times New Roman" w:hAnsi="Times New Roman" w:cs="Times New Roman"/>
          <w:sz w:val="28"/>
          <w:szCs w:val="28"/>
        </w:rPr>
        <w:t>_________.»</w:t>
      </w:r>
    </w:p>
    <w:p w:rsidR="00EE01A2" w:rsidRPr="003F2944" w:rsidRDefault="00EE01A2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01A2" w:rsidRPr="003F2944" w:rsidRDefault="00EE01A2" w:rsidP="007B19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sectPr w:rsidR="00EE01A2" w:rsidRPr="003F2944" w:rsidSect="00023650">
      <w:pgSz w:w="11905" w:h="16838"/>
      <w:pgMar w:top="1134" w:right="567" w:bottom="1134" w:left="1418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96D7B"/>
    <w:multiLevelType w:val="hybridMultilevel"/>
    <w:tmpl w:val="2C90F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41DC6"/>
    <w:multiLevelType w:val="hybridMultilevel"/>
    <w:tmpl w:val="4D40E224"/>
    <w:lvl w:ilvl="0" w:tplc="FA7ABDC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425F"/>
    <w:multiLevelType w:val="hybridMultilevel"/>
    <w:tmpl w:val="1568AF3C"/>
    <w:lvl w:ilvl="0" w:tplc="E4FE822A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72089F"/>
    <w:multiLevelType w:val="hybridMultilevel"/>
    <w:tmpl w:val="C0261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62301"/>
    <w:multiLevelType w:val="hybridMultilevel"/>
    <w:tmpl w:val="CE2AA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7637E"/>
    <w:multiLevelType w:val="hybridMultilevel"/>
    <w:tmpl w:val="64BE6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9E6E50"/>
    <w:multiLevelType w:val="hybridMultilevel"/>
    <w:tmpl w:val="E9C23B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A328BD"/>
    <w:multiLevelType w:val="hybridMultilevel"/>
    <w:tmpl w:val="13341ABC"/>
    <w:lvl w:ilvl="0" w:tplc="62F02072">
      <w:start w:val="1"/>
      <w:numFmt w:val="decimal"/>
      <w:lvlText w:val="%1."/>
      <w:lvlJc w:val="left"/>
      <w:pPr>
        <w:ind w:left="108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>
    <w:nsid w:val="58C719F3"/>
    <w:multiLevelType w:val="hybridMultilevel"/>
    <w:tmpl w:val="13341ABC"/>
    <w:lvl w:ilvl="0" w:tplc="62F02072">
      <w:start w:val="1"/>
      <w:numFmt w:val="decimal"/>
      <w:lvlText w:val="%1."/>
      <w:lvlJc w:val="left"/>
      <w:pPr>
        <w:ind w:left="108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>
    <w:nsid w:val="71CD0B0F"/>
    <w:multiLevelType w:val="hybridMultilevel"/>
    <w:tmpl w:val="4762D580"/>
    <w:lvl w:ilvl="0" w:tplc="A1EEAE0A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8"/>
    <w:rsid w:val="00004B99"/>
    <w:rsid w:val="00012DB1"/>
    <w:rsid w:val="000152D3"/>
    <w:rsid w:val="000225A1"/>
    <w:rsid w:val="00023254"/>
    <w:rsid w:val="00023650"/>
    <w:rsid w:val="00023D02"/>
    <w:rsid w:val="0002637B"/>
    <w:rsid w:val="00030242"/>
    <w:rsid w:val="00032D66"/>
    <w:rsid w:val="00043D2D"/>
    <w:rsid w:val="00044C2C"/>
    <w:rsid w:val="00044CB9"/>
    <w:rsid w:val="000454FF"/>
    <w:rsid w:val="0005013B"/>
    <w:rsid w:val="000514C0"/>
    <w:rsid w:val="000528AD"/>
    <w:rsid w:val="000607FF"/>
    <w:rsid w:val="00065C1E"/>
    <w:rsid w:val="00066D12"/>
    <w:rsid w:val="00073D53"/>
    <w:rsid w:val="00076779"/>
    <w:rsid w:val="00082F13"/>
    <w:rsid w:val="000927CD"/>
    <w:rsid w:val="00097561"/>
    <w:rsid w:val="000A2AF3"/>
    <w:rsid w:val="000B0840"/>
    <w:rsid w:val="000B2D61"/>
    <w:rsid w:val="000B461E"/>
    <w:rsid w:val="000B5DB9"/>
    <w:rsid w:val="000C2FE6"/>
    <w:rsid w:val="000D64F8"/>
    <w:rsid w:val="000E6548"/>
    <w:rsid w:val="000F034F"/>
    <w:rsid w:val="000F270F"/>
    <w:rsid w:val="000F4DC2"/>
    <w:rsid w:val="001012D1"/>
    <w:rsid w:val="00102B76"/>
    <w:rsid w:val="001038A0"/>
    <w:rsid w:val="00114FC8"/>
    <w:rsid w:val="0012320F"/>
    <w:rsid w:val="00126849"/>
    <w:rsid w:val="00126B88"/>
    <w:rsid w:val="00127A87"/>
    <w:rsid w:val="00127ABA"/>
    <w:rsid w:val="00132A3B"/>
    <w:rsid w:val="001339CE"/>
    <w:rsid w:val="0014008B"/>
    <w:rsid w:val="001451B5"/>
    <w:rsid w:val="00153FE8"/>
    <w:rsid w:val="001569B5"/>
    <w:rsid w:val="001603A7"/>
    <w:rsid w:val="0016087B"/>
    <w:rsid w:val="00161BD1"/>
    <w:rsid w:val="00166BFC"/>
    <w:rsid w:val="00170578"/>
    <w:rsid w:val="001707C6"/>
    <w:rsid w:val="00184046"/>
    <w:rsid w:val="00185F3B"/>
    <w:rsid w:val="001925C4"/>
    <w:rsid w:val="001979CD"/>
    <w:rsid w:val="001A2106"/>
    <w:rsid w:val="001B0362"/>
    <w:rsid w:val="001C03F9"/>
    <w:rsid w:val="001C15CB"/>
    <w:rsid w:val="001C3B47"/>
    <w:rsid w:val="001C7E55"/>
    <w:rsid w:val="001D2B37"/>
    <w:rsid w:val="001D50EF"/>
    <w:rsid w:val="001E1492"/>
    <w:rsid w:val="001E182A"/>
    <w:rsid w:val="001E6578"/>
    <w:rsid w:val="001E6B89"/>
    <w:rsid w:val="001F1D01"/>
    <w:rsid w:val="001F2613"/>
    <w:rsid w:val="001F4FB0"/>
    <w:rsid w:val="002001CD"/>
    <w:rsid w:val="0020438C"/>
    <w:rsid w:val="0020755B"/>
    <w:rsid w:val="002076B1"/>
    <w:rsid w:val="00214903"/>
    <w:rsid w:val="0021558D"/>
    <w:rsid w:val="00227D32"/>
    <w:rsid w:val="00233C64"/>
    <w:rsid w:val="002400E4"/>
    <w:rsid w:val="00243C66"/>
    <w:rsid w:val="0024695D"/>
    <w:rsid w:val="0027094E"/>
    <w:rsid w:val="00271A0B"/>
    <w:rsid w:val="00275B1D"/>
    <w:rsid w:val="0028614E"/>
    <w:rsid w:val="0029403E"/>
    <w:rsid w:val="00294816"/>
    <w:rsid w:val="002A1314"/>
    <w:rsid w:val="002A5129"/>
    <w:rsid w:val="002B74FE"/>
    <w:rsid w:val="002B7BEE"/>
    <w:rsid w:val="002C21E8"/>
    <w:rsid w:val="002D6E16"/>
    <w:rsid w:val="002E37A4"/>
    <w:rsid w:val="002E4529"/>
    <w:rsid w:val="002E6356"/>
    <w:rsid w:val="002E77EA"/>
    <w:rsid w:val="00301540"/>
    <w:rsid w:val="0030227F"/>
    <w:rsid w:val="00303982"/>
    <w:rsid w:val="003103C3"/>
    <w:rsid w:val="0031288A"/>
    <w:rsid w:val="00313BA3"/>
    <w:rsid w:val="0032203C"/>
    <w:rsid w:val="00322193"/>
    <w:rsid w:val="00327F09"/>
    <w:rsid w:val="00331D1B"/>
    <w:rsid w:val="00332A74"/>
    <w:rsid w:val="00332FAB"/>
    <w:rsid w:val="00337B38"/>
    <w:rsid w:val="0034180A"/>
    <w:rsid w:val="00347E0F"/>
    <w:rsid w:val="00354A01"/>
    <w:rsid w:val="00370357"/>
    <w:rsid w:val="0037092D"/>
    <w:rsid w:val="00370EDB"/>
    <w:rsid w:val="003742F2"/>
    <w:rsid w:val="0037787F"/>
    <w:rsid w:val="003927BD"/>
    <w:rsid w:val="003A52A3"/>
    <w:rsid w:val="003C0B76"/>
    <w:rsid w:val="003C12AA"/>
    <w:rsid w:val="003D0D8A"/>
    <w:rsid w:val="003D28CA"/>
    <w:rsid w:val="003D739B"/>
    <w:rsid w:val="003E1181"/>
    <w:rsid w:val="003F004A"/>
    <w:rsid w:val="003F2944"/>
    <w:rsid w:val="003F48CF"/>
    <w:rsid w:val="004073C2"/>
    <w:rsid w:val="00410CAE"/>
    <w:rsid w:val="0041794D"/>
    <w:rsid w:val="00417F83"/>
    <w:rsid w:val="0042028F"/>
    <w:rsid w:val="004243B4"/>
    <w:rsid w:val="004271FE"/>
    <w:rsid w:val="00430D4F"/>
    <w:rsid w:val="004341DB"/>
    <w:rsid w:val="0044793B"/>
    <w:rsid w:val="00456F47"/>
    <w:rsid w:val="00464B03"/>
    <w:rsid w:val="0047047D"/>
    <w:rsid w:val="00471070"/>
    <w:rsid w:val="0047618B"/>
    <w:rsid w:val="00477BB1"/>
    <w:rsid w:val="00481152"/>
    <w:rsid w:val="004829E9"/>
    <w:rsid w:val="00485730"/>
    <w:rsid w:val="00486671"/>
    <w:rsid w:val="004A1347"/>
    <w:rsid w:val="004B04CC"/>
    <w:rsid w:val="004B3B66"/>
    <w:rsid w:val="004B4C54"/>
    <w:rsid w:val="004B5191"/>
    <w:rsid w:val="004C2679"/>
    <w:rsid w:val="004D7CBC"/>
    <w:rsid w:val="004E2621"/>
    <w:rsid w:val="004E4E8E"/>
    <w:rsid w:val="004F7574"/>
    <w:rsid w:val="004F7E94"/>
    <w:rsid w:val="0051362D"/>
    <w:rsid w:val="0051570C"/>
    <w:rsid w:val="005168D3"/>
    <w:rsid w:val="00544A75"/>
    <w:rsid w:val="0054541E"/>
    <w:rsid w:val="0054640B"/>
    <w:rsid w:val="00551480"/>
    <w:rsid w:val="0055415C"/>
    <w:rsid w:val="00554543"/>
    <w:rsid w:val="005572FB"/>
    <w:rsid w:val="00564CED"/>
    <w:rsid w:val="00565A50"/>
    <w:rsid w:val="00572416"/>
    <w:rsid w:val="005968D0"/>
    <w:rsid w:val="005A7EB0"/>
    <w:rsid w:val="005C1A94"/>
    <w:rsid w:val="005C54D7"/>
    <w:rsid w:val="005C6B66"/>
    <w:rsid w:val="005E0641"/>
    <w:rsid w:val="005E076D"/>
    <w:rsid w:val="005E3D49"/>
    <w:rsid w:val="005E6BBB"/>
    <w:rsid w:val="005E7653"/>
    <w:rsid w:val="005F0826"/>
    <w:rsid w:val="00603A33"/>
    <w:rsid w:val="00603C2B"/>
    <w:rsid w:val="00605A6B"/>
    <w:rsid w:val="0060604F"/>
    <w:rsid w:val="00607CB5"/>
    <w:rsid w:val="00613A52"/>
    <w:rsid w:val="00614798"/>
    <w:rsid w:val="00625E11"/>
    <w:rsid w:val="00626410"/>
    <w:rsid w:val="00626D89"/>
    <w:rsid w:val="00630105"/>
    <w:rsid w:val="00641C7B"/>
    <w:rsid w:val="006514F9"/>
    <w:rsid w:val="00666949"/>
    <w:rsid w:val="00667CC9"/>
    <w:rsid w:val="006714EE"/>
    <w:rsid w:val="00674778"/>
    <w:rsid w:val="0068551A"/>
    <w:rsid w:val="006861B2"/>
    <w:rsid w:val="00690BD4"/>
    <w:rsid w:val="00691CA9"/>
    <w:rsid w:val="00694E0A"/>
    <w:rsid w:val="006A24F9"/>
    <w:rsid w:val="006B64CE"/>
    <w:rsid w:val="006C5CF2"/>
    <w:rsid w:val="006D5E7B"/>
    <w:rsid w:val="006E5588"/>
    <w:rsid w:val="006E7EAD"/>
    <w:rsid w:val="006F0AE0"/>
    <w:rsid w:val="006F425F"/>
    <w:rsid w:val="006F6A7E"/>
    <w:rsid w:val="00702919"/>
    <w:rsid w:val="007120DA"/>
    <w:rsid w:val="007144AC"/>
    <w:rsid w:val="00717228"/>
    <w:rsid w:val="007227BD"/>
    <w:rsid w:val="007302D6"/>
    <w:rsid w:val="007307E1"/>
    <w:rsid w:val="00743F6F"/>
    <w:rsid w:val="0075533F"/>
    <w:rsid w:val="00757934"/>
    <w:rsid w:val="00760B99"/>
    <w:rsid w:val="00765788"/>
    <w:rsid w:val="00772D74"/>
    <w:rsid w:val="00773333"/>
    <w:rsid w:val="0077776B"/>
    <w:rsid w:val="007779B7"/>
    <w:rsid w:val="00777A00"/>
    <w:rsid w:val="00790110"/>
    <w:rsid w:val="007A5ED8"/>
    <w:rsid w:val="007A6912"/>
    <w:rsid w:val="007A6AD8"/>
    <w:rsid w:val="007B070C"/>
    <w:rsid w:val="007B192C"/>
    <w:rsid w:val="007B543B"/>
    <w:rsid w:val="007C132E"/>
    <w:rsid w:val="007C311E"/>
    <w:rsid w:val="007C51F7"/>
    <w:rsid w:val="007D4910"/>
    <w:rsid w:val="007F1E9F"/>
    <w:rsid w:val="00801219"/>
    <w:rsid w:val="00802553"/>
    <w:rsid w:val="00811A0B"/>
    <w:rsid w:val="00814B91"/>
    <w:rsid w:val="00817D43"/>
    <w:rsid w:val="008270F7"/>
    <w:rsid w:val="00840F47"/>
    <w:rsid w:val="008436DE"/>
    <w:rsid w:val="0084672E"/>
    <w:rsid w:val="00853937"/>
    <w:rsid w:val="00854E5F"/>
    <w:rsid w:val="00863E01"/>
    <w:rsid w:val="00864C7A"/>
    <w:rsid w:val="00873179"/>
    <w:rsid w:val="0087318A"/>
    <w:rsid w:val="00875156"/>
    <w:rsid w:val="00892EF7"/>
    <w:rsid w:val="00896165"/>
    <w:rsid w:val="008A4CFC"/>
    <w:rsid w:val="008A5115"/>
    <w:rsid w:val="008A72A5"/>
    <w:rsid w:val="008B4085"/>
    <w:rsid w:val="008B45CB"/>
    <w:rsid w:val="008D4C06"/>
    <w:rsid w:val="008D6581"/>
    <w:rsid w:val="008D7DA1"/>
    <w:rsid w:val="008E245F"/>
    <w:rsid w:val="008E798C"/>
    <w:rsid w:val="009030DE"/>
    <w:rsid w:val="009050B2"/>
    <w:rsid w:val="009059AB"/>
    <w:rsid w:val="0091356E"/>
    <w:rsid w:val="00916CC2"/>
    <w:rsid w:val="00933EC0"/>
    <w:rsid w:val="00951321"/>
    <w:rsid w:val="00953085"/>
    <w:rsid w:val="00953DB7"/>
    <w:rsid w:val="00963346"/>
    <w:rsid w:val="009665E8"/>
    <w:rsid w:val="009806AE"/>
    <w:rsid w:val="009B099F"/>
    <w:rsid w:val="009B0DA3"/>
    <w:rsid w:val="009B0E87"/>
    <w:rsid w:val="009B27DC"/>
    <w:rsid w:val="009B4023"/>
    <w:rsid w:val="009B4F6B"/>
    <w:rsid w:val="009C306C"/>
    <w:rsid w:val="009C6B09"/>
    <w:rsid w:val="009D193F"/>
    <w:rsid w:val="009D347D"/>
    <w:rsid w:val="009D7244"/>
    <w:rsid w:val="009F007A"/>
    <w:rsid w:val="00A05652"/>
    <w:rsid w:val="00A06596"/>
    <w:rsid w:val="00A11616"/>
    <w:rsid w:val="00A11B88"/>
    <w:rsid w:val="00A11D28"/>
    <w:rsid w:val="00A2269C"/>
    <w:rsid w:val="00A25D0B"/>
    <w:rsid w:val="00A34231"/>
    <w:rsid w:val="00A35058"/>
    <w:rsid w:val="00A3585B"/>
    <w:rsid w:val="00A36391"/>
    <w:rsid w:val="00A37740"/>
    <w:rsid w:val="00A46EF2"/>
    <w:rsid w:val="00A5761F"/>
    <w:rsid w:val="00A57AD5"/>
    <w:rsid w:val="00A60492"/>
    <w:rsid w:val="00A605B1"/>
    <w:rsid w:val="00A6305C"/>
    <w:rsid w:val="00A65092"/>
    <w:rsid w:val="00A74EF8"/>
    <w:rsid w:val="00A759FA"/>
    <w:rsid w:val="00A7625E"/>
    <w:rsid w:val="00A8065F"/>
    <w:rsid w:val="00A81C7B"/>
    <w:rsid w:val="00A82919"/>
    <w:rsid w:val="00A83673"/>
    <w:rsid w:val="00A914D9"/>
    <w:rsid w:val="00A917A5"/>
    <w:rsid w:val="00A932F7"/>
    <w:rsid w:val="00A94D7A"/>
    <w:rsid w:val="00AA1BBF"/>
    <w:rsid w:val="00AB113C"/>
    <w:rsid w:val="00AB526E"/>
    <w:rsid w:val="00AC4354"/>
    <w:rsid w:val="00AD6D61"/>
    <w:rsid w:val="00AE4481"/>
    <w:rsid w:val="00AE5C00"/>
    <w:rsid w:val="00AF213C"/>
    <w:rsid w:val="00AF2D21"/>
    <w:rsid w:val="00AF4011"/>
    <w:rsid w:val="00AF7DF0"/>
    <w:rsid w:val="00B0738A"/>
    <w:rsid w:val="00B07AEF"/>
    <w:rsid w:val="00B12620"/>
    <w:rsid w:val="00B167BC"/>
    <w:rsid w:val="00B2369E"/>
    <w:rsid w:val="00B409BC"/>
    <w:rsid w:val="00B4109E"/>
    <w:rsid w:val="00B4363E"/>
    <w:rsid w:val="00B47AE9"/>
    <w:rsid w:val="00B546CE"/>
    <w:rsid w:val="00B64404"/>
    <w:rsid w:val="00B72E26"/>
    <w:rsid w:val="00B76AFC"/>
    <w:rsid w:val="00B77193"/>
    <w:rsid w:val="00BA2F7D"/>
    <w:rsid w:val="00BA3130"/>
    <w:rsid w:val="00BB2D03"/>
    <w:rsid w:val="00BB319B"/>
    <w:rsid w:val="00BB40A5"/>
    <w:rsid w:val="00BC3B6C"/>
    <w:rsid w:val="00BC4533"/>
    <w:rsid w:val="00BC5B8D"/>
    <w:rsid w:val="00BD35D6"/>
    <w:rsid w:val="00BD4852"/>
    <w:rsid w:val="00BE218C"/>
    <w:rsid w:val="00BF5468"/>
    <w:rsid w:val="00C0232C"/>
    <w:rsid w:val="00C04C08"/>
    <w:rsid w:val="00C118B9"/>
    <w:rsid w:val="00C21856"/>
    <w:rsid w:val="00C3242D"/>
    <w:rsid w:val="00C51CA5"/>
    <w:rsid w:val="00C6459A"/>
    <w:rsid w:val="00C65AB4"/>
    <w:rsid w:val="00C7000B"/>
    <w:rsid w:val="00C80687"/>
    <w:rsid w:val="00C81461"/>
    <w:rsid w:val="00C82249"/>
    <w:rsid w:val="00CA1265"/>
    <w:rsid w:val="00CA46F6"/>
    <w:rsid w:val="00CA613E"/>
    <w:rsid w:val="00CB09DA"/>
    <w:rsid w:val="00CB0DCD"/>
    <w:rsid w:val="00CB5014"/>
    <w:rsid w:val="00CC0004"/>
    <w:rsid w:val="00CC1635"/>
    <w:rsid w:val="00CC46BD"/>
    <w:rsid w:val="00CC4C9F"/>
    <w:rsid w:val="00CD5F4E"/>
    <w:rsid w:val="00CE4D6D"/>
    <w:rsid w:val="00CE5F4C"/>
    <w:rsid w:val="00CE64BA"/>
    <w:rsid w:val="00CE7464"/>
    <w:rsid w:val="00CF45B8"/>
    <w:rsid w:val="00CF60DE"/>
    <w:rsid w:val="00D011A3"/>
    <w:rsid w:val="00D04CEB"/>
    <w:rsid w:val="00D05507"/>
    <w:rsid w:val="00D13442"/>
    <w:rsid w:val="00D14E30"/>
    <w:rsid w:val="00D313ED"/>
    <w:rsid w:val="00D35290"/>
    <w:rsid w:val="00D416C0"/>
    <w:rsid w:val="00D422A1"/>
    <w:rsid w:val="00D537AB"/>
    <w:rsid w:val="00D70729"/>
    <w:rsid w:val="00D75B1A"/>
    <w:rsid w:val="00D864FA"/>
    <w:rsid w:val="00D8672E"/>
    <w:rsid w:val="00D902BA"/>
    <w:rsid w:val="00D95124"/>
    <w:rsid w:val="00DA1668"/>
    <w:rsid w:val="00DA34AE"/>
    <w:rsid w:val="00DB671E"/>
    <w:rsid w:val="00DB69F2"/>
    <w:rsid w:val="00DB7741"/>
    <w:rsid w:val="00DC0765"/>
    <w:rsid w:val="00DD5549"/>
    <w:rsid w:val="00DE4E41"/>
    <w:rsid w:val="00DE5F5A"/>
    <w:rsid w:val="00DE7F79"/>
    <w:rsid w:val="00DF173D"/>
    <w:rsid w:val="00DF18C7"/>
    <w:rsid w:val="00E07517"/>
    <w:rsid w:val="00E11D24"/>
    <w:rsid w:val="00E20BDC"/>
    <w:rsid w:val="00E210B5"/>
    <w:rsid w:val="00E25EB9"/>
    <w:rsid w:val="00E343E9"/>
    <w:rsid w:val="00E42AE2"/>
    <w:rsid w:val="00E62088"/>
    <w:rsid w:val="00E638FF"/>
    <w:rsid w:val="00E66399"/>
    <w:rsid w:val="00E81090"/>
    <w:rsid w:val="00E83AD3"/>
    <w:rsid w:val="00E85B32"/>
    <w:rsid w:val="00E87881"/>
    <w:rsid w:val="00E93A10"/>
    <w:rsid w:val="00EA48A2"/>
    <w:rsid w:val="00EB0D31"/>
    <w:rsid w:val="00EC029B"/>
    <w:rsid w:val="00EC2D28"/>
    <w:rsid w:val="00EC44D7"/>
    <w:rsid w:val="00EE01A2"/>
    <w:rsid w:val="00EE5FE6"/>
    <w:rsid w:val="00EF0826"/>
    <w:rsid w:val="00EF31CA"/>
    <w:rsid w:val="00F036B4"/>
    <w:rsid w:val="00F11560"/>
    <w:rsid w:val="00F17D24"/>
    <w:rsid w:val="00F20AD2"/>
    <w:rsid w:val="00F44A3A"/>
    <w:rsid w:val="00F531BC"/>
    <w:rsid w:val="00F53807"/>
    <w:rsid w:val="00F5787E"/>
    <w:rsid w:val="00F57D4D"/>
    <w:rsid w:val="00F67B93"/>
    <w:rsid w:val="00F71D75"/>
    <w:rsid w:val="00F73328"/>
    <w:rsid w:val="00F76A8B"/>
    <w:rsid w:val="00F9198C"/>
    <w:rsid w:val="00F92E52"/>
    <w:rsid w:val="00FA2E9B"/>
    <w:rsid w:val="00FA5250"/>
    <w:rsid w:val="00FC03C7"/>
    <w:rsid w:val="00FC5E78"/>
    <w:rsid w:val="00FD7A67"/>
    <w:rsid w:val="00FE0B39"/>
    <w:rsid w:val="00FF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2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4C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54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C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E93A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93A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C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4640B"/>
    <w:pPr>
      <w:ind w:left="720"/>
      <w:contextualSpacing/>
    </w:pPr>
  </w:style>
  <w:style w:type="table" w:styleId="a8">
    <w:name w:val="Table Grid"/>
    <w:basedOn w:val="a1"/>
    <w:uiPriority w:val="59"/>
    <w:rsid w:val="00BD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8672E"/>
    <w:pPr>
      <w:snapToGrid/>
      <w:spacing w:beforeAutospacing="1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F71D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C2C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4C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54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F54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F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F54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F546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4C2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Body Text"/>
    <w:basedOn w:val="a"/>
    <w:link w:val="a4"/>
    <w:uiPriority w:val="99"/>
    <w:rsid w:val="00E93A10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93A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5C0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C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54640B"/>
    <w:pPr>
      <w:ind w:left="720"/>
      <w:contextualSpacing/>
    </w:pPr>
  </w:style>
  <w:style w:type="table" w:styleId="a8">
    <w:name w:val="Table Grid"/>
    <w:basedOn w:val="a1"/>
    <w:uiPriority w:val="59"/>
    <w:rsid w:val="00BD35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D8672E"/>
    <w:pPr>
      <w:snapToGrid/>
      <w:spacing w:beforeAutospacing="1" w:afterAutospacing="1"/>
    </w:pPr>
    <w:rPr>
      <w:szCs w:val="24"/>
    </w:rPr>
  </w:style>
  <w:style w:type="character" w:styleId="aa">
    <w:name w:val="Hyperlink"/>
    <w:basedOn w:val="a0"/>
    <w:uiPriority w:val="99"/>
    <w:semiHidden/>
    <w:unhideWhenUsed/>
    <w:rsid w:val="00F71D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CD8AE-1F84-4932-AC5C-63D82E68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3333</TotalTime>
  <Pages>18</Pages>
  <Words>6561</Words>
  <Characters>37400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43874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Ушкова Наталья Петровна</dc:creator>
  <cp:lastModifiedBy>Ушкова Наталья Петровна</cp:lastModifiedBy>
  <cp:revision>145</cp:revision>
  <cp:lastPrinted>2018-06-21T03:37:00Z</cp:lastPrinted>
  <dcterms:created xsi:type="dcterms:W3CDTF">2018-03-19T08:45:00Z</dcterms:created>
  <dcterms:modified xsi:type="dcterms:W3CDTF">2018-06-21T03:38:00Z</dcterms:modified>
</cp:coreProperties>
</file>