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13.04.2021 № 161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13.04.2021 № 161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«Новосибирская база авиационной охраны лесов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Новосибирская база авиационной охраны лесов</w:t>
      </w:r>
      <w:r/>
      <w:r>
        <w:rPr>
          <w:sz w:val="28"/>
          <w:szCs w:val="28"/>
        </w:rPr>
        <w:t xml:space="preserve">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Рензаева Дениса Алексеевича, начальника юридического и кадрового отдела </w:t>
      </w:r>
      <w:r>
        <w:rPr>
          <w:sz w:val="28"/>
          <w:szCs w:val="28"/>
        </w:rPr>
        <w:t xml:space="preserve">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Новосибирская база авиационной охраны лесов</w:t>
      </w:r>
      <w:r/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Иощенко В.А.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        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 </w:t>
            </w:r>
            <w:r/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Министр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t xml:space="preserve">Начальник отдела правового обеспечения деятельности </w:t>
      </w: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700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67</cp:revision>
  <dcterms:created xsi:type="dcterms:W3CDTF">2014-03-31T05:29:00Z</dcterms:created>
  <dcterms:modified xsi:type="dcterms:W3CDTF">2024-04-26T08:10:46Z</dcterms:modified>
  <cp:version>1048576</cp:version>
</cp:coreProperties>
</file>