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7F8" w:rsidRDefault="00826DCB">
      <w:pPr>
        <w:pStyle w:val="6"/>
        <w:keepNext w:val="0"/>
        <w:ind w:left="-360"/>
      </w:pPr>
      <w:r>
        <w:rPr>
          <w:noProof/>
        </w:rPr>
        <w:drawing>
          <wp:inline distT="0" distB="0" distL="0" distR="0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7F8" w:rsidRDefault="009F47F8">
      <w:pPr>
        <w:ind w:left="-360"/>
      </w:pPr>
    </w:p>
    <w:p w:rsidR="009F47F8" w:rsidRDefault="009F47F8">
      <w:pPr>
        <w:ind w:left="-360"/>
      </w:pPr>
    </w:p>
    <w:p w:rsidR="00554306" w:rsidRPr="009D1851" w:rsidRDefault="00554306" w:rsidP="00554306">
      <w:pPr>
        <w:pStyle w:val="a3"/>
        <w:jc w:val="center"/>
        <w:rPr>
          <w:b/>
          <w:bCs/>
        </w:rPr>
      </w:pPr>
      <w:r w:rsidRPr="009D1851">
        <w:rPr>
          <w:b/>
          <w:bCs/>
        </w:rPr>
        <w:t>УПРАВЛЕНИЕ ГОСУДАРСТВЕННОЙ АРХИВНОЙ СЛУЖБЫ НОВОСИБИРСКОЙ ОБЛАСТИ</w:t>
      </w:r>
    </w:p>
    <w:p w:rsidR="00554306" w:rsidRPr="00A26A4E" w:rsidRDefault="00554306" w:rsidP="00554306">
      <w:pPr>
        <w:jc w:val="center"/>
        <w:rPr>
          <w:bCs/>
          <w:szCs w:val="28"/>
        </w:rPr>
      </w:pPr>
    </w:p>
    <w:p w:rsidR="00554306" w:rsidRDefault="00554306" w:rsidP="00554306">
      <w:pPr>
        <w:jc w:val="center"/>
        <w:rPr>
          <w:b/>
          <w:bCs/>
          <w:szCs w:val="28"/>
        </w:rPr>
      </w:pPr>
      <w:r w:rsidRPr="009D1851">
        <w:rPr>
          <w:b/>
          <w:bCs/>
          <w:szCs w:val="28"/>
        </w:rPr>
        <w:t>ПРИКАЗ</w:t>
      </w:r>
    </w:p>
    <w:p w:rsidR="00554306" w:rsidRPr="004D1237" w:rsidRDefault="00554306" w:rsidP="00554306">
      <w:pPr>
        <w:jc w:val="center"/>
        <w:rPr>
          <w:bCs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6"/>
        <w:gridCol w:w="7191"/>
        <w:gridCol w:w="1185"/>
      </w:tblGrid>
      <w:tr w:rsidR="00554306" w:rsidRPr="00DB43A5" w:rsidTr="00B2644C">
        <w:tc>
          <w:tcPr>
            <w:tcW w:w="1548" w:type="dxa"/>
            <w:tcBorders>
              <w:bottom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554306" w:rsidP="00554306">
            <w:pPr>
              <w:jc w:val="right"/>
              <w:rPr>
                <w:szCs w:val="28"/>
              </w:rPr>
            </w:pPr>
            <w:r w:rsidRPr="00DB43A5">
              <w:rPr>
                <w:szCs w:val="28"/>
              </w:rPr>
              <w:t>№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554306" w:rsidRPr="00DB43A5" w:rsidRDefault="00554306" w:rsidP="00B2644C">
            <w:pPr>
              <w:jc w:val="center"/>
              <w:rPr>
                <w:szCs w:val="28"/>
              </w:rPr>
            </w:pPr>
          </w:p>
        </w:tc>
      </w:tr>
      <w:tr w:rsidR="00554306" w:rsidRPr="00DB43A5" w:rsidTr="00B2644C">
        <w:tc>
          <w:tcPr>
            <w:tcW w:w="1548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554306" w:rsidP="00AF218F">
            <w:pPr>
              <w:ind w:firstLine="2421"/>
              <w:jc w:val="both"/>
              <w:rPr>
                <w:sz w:val="24"/>
                <w:szCs w:val="24"/>
              </w:rPr>
            </w:pPr>
            <w:r w:rsidRPr="00DB43A5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</w:tr>
    </w:tbl>
    <w:p w:rsidR="00554306" w:rsidRDefault="00554306" w:rsidP="00554306">
      <w:pPr>
        <w:pStyle w:val="2"/>
        <w:rPr>
          <w:b w:val="0"/>
          <w:szCs w:val="28"/>
        </w:rPr>
      </w:pPr>
    </w:p>
    <w:p w:rsidR="008602D7" w:rsidRDefault="008602D7" w:rsidP="00554306">
      <w:pPr>
        <w:pStyle w:val="2"/>
        <w:rPr>
          <w:b w:val="0"/>
          <w:szCs w:val="28"/>
        </w:rPr>
      </w:pPr>
    </w:p>
    <w:p w:rsidR="00DB1F02" w:rsidRDefault="008D3972" w:rsidP="00DB1F02">
      <w:pPr>
        <w:pStyle w:val="2"/>
      </w:pPr>
      <w:r w:rsidRPr="00AC08AB">
        <w:t xml:space="preserve">О внесении изменений в приказ от 05.12.2011 № 249-од </w:t>
      </w:r>
      <w:r w:rsidR="00DB1F02">
        <w:br/>
      </w:r>
      <w:r w:rsidR="00E92CA8">
        <w:t>«</w:t>
      </w:r>
      <w:r w:rsidR="00DB1F02" w:rsidRPr="004E418D">
        <w:t xml:space="preserve">Об утверждении </w:t>
      </w:r>
      <w:r w:rsidR="00DB1F02">
        <w:t>А</w:t>
      </w:r>
      <w:r w:rsidR="00DB1F02" w:rsidRPr="004E418D">
        <w:t>дминистративного регламента</w:t>
      </w:r>
      <w:r w:rsidR="00DB1F02">
        <w:t xml:space="preserve"> </w:t>
      </w:r>
      <w:r w:rsidR="00DB1F02" w:rsidRPr="004E418D">
        <w:t xml:space="preserve">управления государственной архивной службы Новосибирской области исполнения государственной функции по осуществлению </w:t>
      </w:r>
      <w:r w:rsidR="00DB1F02" w:rsidRPr="00EB5894">
        <w:t>регионального государственного контроля</w:t>
      </w:r>
      <w:r w:rsidR="00DB1F02" w:rsidRPr="00E908B8">
        <w:t xml:space="preserve"> за соблюдением законодательства Российской Федерации, законов и иных нормативных правовых актов Новосибирской области об архивном деле</w:t>
      </w:r>
      <w:r w:rsidR="00DB1F02">
        <w:t>»</w:t>
      </w:r>
    </w:p>
    <w:p w:rsidR="008D3972" w:rsidRDefault="008D3972" w:rsidP="008D3972">
      <w:pPr>
        <w:tabs>
          <w:tab w:val="left" w:pos="1080"/>
        </w:tabs>
        <w:ind w:firstLine="708"/>
        <w:jc w:val="both"/>
        <w:rPr>
          <w:szCs w:val="28"/>
        </w:rPr>
      </w:pPr>
    </w:p>
    <w:p w:rsidR="00471958" w:rsidRDefault="00471958" w:rsidP="008D3972">
      <w:pPr>
        <w:tabs>
          <w:tab w:val="left" w:pos="1080"/>
        </w:tabs>
        <w:ind w:firstLine="708"/>
        <w:jc w:val="both"/>
        <w:rPr>
          <w:szCs w:val="28"/>
        </w:rPr>
      </w:pPr>
    </w:p>
    <w:p w:rsidR="008D02CA" w:rsidRDefault="00E72F78" w:rsidP="00EF5D4E">
      <w:pPr>
        <w:ind w:firstLine="708"/>
        <w:jc w:val="both"/>
      </w:pPr>
      <w:r w:rsidRPr="00E72F78">
        <w:rPr>
          <w:szCs w:val="28"/>
        </w:rPr>
        <w:t xml:space="preserve">В </w:t>
      </w:r>
      <w:r w:rsidRPr="008D3972">
        <w:t>целях</w:t>
      </w:r>
      <w:r w:rsidRPr="00E61ED1">
        <w:rPr>
          <w:szCs w:val="28"/>
        </w:rPr>
        <w:t xml:space="preserve"> приведения нормативного правового акта управления </w:t>
      </w:r>
      <w:r w:rsidRPr="00E72F78">
        <w:rPr>
          <w:szCs w:val="28"/>
        </w:rPr>
        <w:t>государственной</w:t>
      </w:r>
      <w:r w:rsidRPr="00E61ED1">
        <w:rPr>
          <w:szCs w:val="28"/>
        </w:rPr>
        <w:t xml:space="preserve"> архивной службы Новосибирской области в соответствие с законодательством </w:t>
      </w:r>
      <w:r w:rsidR="00346882" w:rsidRPr="00E61ED1">
        <w:rPr>
          <w:szCs w:val="28"/>
        </w:rPr>
        <w:t>Российской Федерации</w:t>
      </w:r>
      <w:r w:rsidR="00EF6D8C">
        <w:rPr>
          <w:szCs w:val="28"/>
        </w:rPr>
        <w:t xml:space="preserve"> </w:t>
      </w:r>
      <w:r w:rsidR="008D02CA" w:rsidRPr="005E226F">
        <w:rPr>
          <w:b/>
          <w:szCs w:val="28"/>
        </w:rPr>
        <w:t>п р и </w:t>
      </w:r>
      <w:proofErr w:type="gramStart"/>
      <w:r w:rsidR="008D02CA" w:rsidRPr="005E226F">
        <w:rPr>
          <w:b/>
          <w:szCs w:val="28"/>
        </w:rPr>
        <w:t>к</w:t>
      </w:r>
      <w:proofErr w:type="gramEnd"/>
      <w:r w:rsidR="008D02CA" w:rsidRPr="005E226F">
        <w:rPr>
          <w:b/>
          <w:szCs w:val="28"/>
        </w:rPr>
        <w:t> а з ы в а ю:</w:t>
      </w:r>
    </w:p>
    <w:p w:rsidR="008D3972" w:rsidRPr="00EF5D4E" w:rsidRDefault="008D3972" w:rsidP="00EF5D4E">
      <w:pPr>
        <w:ind w:firstLine="708"/>
        <w:jc w:val="both"/>
      </w:pPr>
      <w:r>
        <w:t>В</w:t>
      </w:r>
      <w:r w:rsidRPr="00AC08AB">
        <w:t>нес</w:t>
      </w:r>
      <w:r>
        <w:t xml:space="preserve">ти </w:t>
      </w:r>
      <w:r w:rsidRPr="00AC08AB">
        <w:t xml:space="preserve">в приказ управления государственной архивной службы Новосибирской области от 05.12.2011 № 249-од </w:t>
      </w:r>
      <w:r>
        <w:t>«</w:t>
      </w:r>
      <w:r w:rsidR="00DB1F02" w:rsidRPr="00EF5D4E">
        <w:t>Об утверждении Административного регламента управления государственной архивной службы Новосибирской области исполнения государственной функции по осуществлению регионального государственного контроля за соблюдением законодательства Российской Федерации, законов и иных нормативных правовых актов Новосибирской области об архивном деле»</w:t>
      </w:r>
      <w:r w:rsidR="00D95F20" w:rsidRPr="00EF5D4E">
        <w:t xml:space="preserve"> </w:t>
      </w:r>
      <w:r w:rsidR="00117DDD" w:rsidRPr="00EF5D4E">
        <w:t xml:space="preserve">(далее – приказ) </w:t>
      </w:r>
      <w:r w:rsidRPr="00EF5D4E">
        <w:t>следующие изменения:</w:t>
      </w:r>
    </w:p>
    <w:p w:rsidR="00117DDD" w:rsidRPr="00EF5D4E" w:rsidRDefault="00FF4D86" w:rsidP="00EF5D4E">
      <w:pPr>
        <w:ind w:firstLine="708"/>
        <w:jc w:val="both"/>
      </w:pPr>
      <w:r w:rsidRPr="00EF5D4E">
        <w:t>1.</w:t>
      </w:r>
      <w:r w:rsidR="00117DDD" w:rsidRPr="00EF5D4E">
        <w:t> В приказе:</w:t>
      </w:r>
    </w:p>
    <w:p w:rsidR="00117DDD" w:rsidRPr="00EF5D4E" w:rsidRDefault="00117DDD" w:rsidP="00EF5D4E">
      <w:pPr>
        <w:ind w:firstLine="708"/>
        <w:jc w:val="both"/>
      </w:pPr>
      <w:r w:rsidRPr="00EF5D4E">
        <w:t xml:space="preserve">1) в наименовании </w:t>
      </w:r>
      <w:r w:rsidR="00840FC2" w:rsidRPr="00EF5D4E">
        <w:t>слова «исполнения государственной функции по осуществлению» заменить словом «осуществления</w:t>
      </w:r>
      <w:r w:rsidRPr="00EF5D4E">
        <w:t>»;</w:t>
      </w:r>
    </w:p>
    <w:p w:rsidR="00840FC2" w:rsidRPr="00EF5D4E" w:rsidRDefault="00117DDD" w:rsidP="00EF5D4E">
      <w:pPr>
        <w:ind w:firstLine="708"/>
        <w:jc w:val="both"/>
      </w:pPr>
      <w:r w:rsidRPr="00EF5D4E">
        <w:t>2) </w:t>
      </w:r>
      <w:r w:rsidR="00840FC2" w:rsidRPr="00EF5D4E">
        <w:t>в преамбуле слова «исполнения государственных функций» заменить словами «осуществления государственного контроля (надзора)»;</w:t>
      </w:r>
    </w:p>
    <w:p w:rsidR="00117DDD" w:rsidRPr="00EF5D4E" w:rsidRDefault="00840FC2" w:rsidP="00EF5D4E">
      <w:pPr>
        <w:ind w:firstLine="708"/>
        <w:jc w:val="both"/>
      </w:pPr>
      <w:r w:rsidRPr="00EF5D4E">
        <w:t>3) </w:t>
      </w:r>
      <w:r w:rsidR="00117DDD" w:rsidRPr="00EF5D4E">
        <w:t>в пункте 1 слов</w:t>
      </w:r>
      <w:r w:rsidRPr="00EF5D4E">
        <w:t>а</w:t>
      </w:r>
      <w:r w:rsidR="00117DDD" w:rsidRPr="00EF5D4E">
        <w:t xml:space="preserve"> «</w:t>
      </w:r>
      <w:r w:rsidRPr="00EF5D4E">
        <w:t>исполнения государственной функции по осуществлению</w:t>
      </w:r>
      <w:r w:rsidR="00117DDD" w:rsidRPr="00EF5D4E">
        <w:t>» заменить слов</w:t>
      </w:r>
      <w:r w:rsidRPr="00EF5D4E">
        <w:t>о</w:t>
      </w:r>
      <w:r w:rsidR="00117DDD" w:rsidRPr="00EF5D4E">
        <w:t>м «</w:t>
      </w:r>
      <w:r w:rsidRPr="00EF5D4E">
        <w:t>осуществления</w:t>
      </w:r>
      <w:r w:rsidR="00117DDD" w:rsidRPr="00EF5D4E">
        <w:t>»</w:t>
      </w:r>
      <w:r w:rsidRPr="00EF5D4E">
        <w:t>;</w:t>
      </w:r>
    </w:p>
    <w:p w:rsidR="00840FC2" w:rsidRPr="00EF5D4E" w:rsidRDefault="00840FC2" w:rsidP="00EF5D4E">
      <w:pPr>
        <w:ind w:firstLine="708"/>
        <w:jc w:val="both"/>
      </w:pPr>
      <w:r w:rsidRPr="00EF5D4E">
        <w:t xml:space="preserve">4) в пункте 2 </w:t>
      </w:r>
      <w:r>
        <w:t>слова «</w:t>
      </w:r>
      <w:r w:rsidRPr="00EF5D4E">
        <w:t>исполнение государственной функции в соответствии с Административным регламентом» заменить словами «соблюдение положений Административного регламента».</w:t>
      </w:r>
    </w:p>
    <w:p w:rsidR="00117DDD" w:rsidRPr="00EF5D4E" w:rsidRDefault="00117DDD" w:rsidP="00EF5D4E">
      <w:pPr>
        <w:ind w:firstLine="708"/>
        <w:jc w:val="both"/>
      </w:pPr>
      <w:r w:rsidRPr="00EF5D4E">
        <w:t>2.</w:t>
      </w:r>
      <w:r w:rsidR="001F1902" w:rsidRPr="00EF5D4E">
        <w:t xml:space="preserve"> В Административном регламенте управления государственной архивной службы Новосибирской области исполнения государственной функции по </w:t>
      </w:r>
      <w:r w:rsidR="001F1902" w:rsidRPr="00EF5D4E">
        <w:lastRenderedPageBreak/>
        <w:t>осуществлению регионального государственного контроля за соблюдением законодательства Российской Федерации, законов и иных нормативных правовых актов Новосибирской области об архивном деле</w:t>
      </w:r>
      <w:r w:rsidRPr="00EF5D4E">
        <w:t>:</w:t>
      </w:r>
    </w:p>
    <w:p w:rsidR="007B639C" w:rsidRDefault="008D3972" w:rsidP="00EF5D4E">
      <w:pPr>
        <w:ind w:firstLine="708"/>
        <w:jc w:val="both"/>
      </w:pPr>
      <w:r w:rsidRPr="00EF5D4E">
        <w:t xml:space="preserve">1) </w:t>
      </w:r>
      <w:r w:rsidR="007B639C" w:rsidRPr="00EF5D4E">
        <w:t>в</w:t>
      </w:r>
      <w:r w:rsidR="007B639C">
        <w:t xml:space="preserve"> наименовании </w:t>
      </w:r>
      <w:r w:rsidR="00A911C1" w:rsidRPr="00EF5D4E">
        <w:t>слова «исполнения государственной функции по осуществлению» заменить словом «осуществления»;</w:t>
      </w:r>
    </w:p>
    <w:p w:rsidR="006A0BF3" w:rsidRPr="00EF5D4E" w:rsidRDefault="007B639C" w:rsidP="00EF5D4E">
      <w:pPr>
        <w:ind w:firstLine="708"/>
        <w:jc w:val="both"/>
      </w:pPr>
      <w:r w:rsidRPr="00EF5D4E">
        <w:t xml:space="preserve">2) </w:t>
      </w:r>
      <w:r w:rsidR="006A0BF3" w:rsidRPr="00EF5D4E">
        <w:t xml:space="preserve">в </w:t>
      </w:r>
      <w:r w:rsidR="009613CC" w:rsidRPr="00EF5D4E">
        <w:t>пункт</w:t>
      </w:r>
      <w:r w:rsidR="006A0BF3" w:rsidRPr="00EF5D4E">
        <w:t>е</w:t>
      </w:r>
      <w:r w:rsidR="009613CC" w:rsidRPr="00EF5D4E">
        <w:t xml:space="preserve"> 1:</w:t>
      </w:r>
    </w:p>
    <w:p w:rsidR="00735BA7" w:rsidRPr="00EF5D4E" w:rsidRDefault="006A0BF3" w:rsidP="00EF5D4E">
      <w:pPr>
        <w:ind w:firstLine="708"/>
        <w:jc w:val="both"/>
      </w:pPr>
      <w:r w:rsidRPr="00EF5D4E">
        <w:t>а) в абзаце первом слов</w:t>
      </w:r>
      <w:r w:rsidR="00735BA7" w:rsidRPr="00EF5D4E">
        <w:t>о</w:t>
      </w:r>
      <w:r w:rsidRPr="00EF5D4E">
        <w:t xml:space="preserve"> </w:t>
      </w:r>
      <w:r w:rsidR="009613CC" w:rsidRPr="00EF5D4E">
        <w:t>«</w:t>
      </w:r>
      <w:r w:rsidRPr="00EF5D4E">
        <w:t xml:space="preserve">государственной» </w:t>
      </w:r>
      <w:r w:rsidR="00735BA7" w:rsidRPr="00EF5D4E">
        <w:t>исключить;</w:t>
      </w:r>
    </w:p>
    <w:p w:rsidR="00735BA7" w:rsidRPr="00EF5D4E" w:rsidRDefault="006A0BF3" w:rsidP="00EF5D4E">
      <w:pPr>
        <w:ind w:firstLine="708"/>
        <w:jc w:val="both"/>
      </w:pPr>
      <w:r w:rsidRPr="00EF5D4E">
        <w:t>б) в абзаце втором слова «государственная функция,» исключить;</w:t>
      </w:r>
    </w:p>
    <w:p w:rsidR="00735BA7" w:rsidRPr="00EF5D4E" w:rsidRDefault="006A0BF3" w:rsidP="00EF5D4E">
      <w:pPr>
        <w:ind w:firstLine="708"/>
        <w:jc w:val="both"/>
      </w:pPr>
      <w:r w:rsidRPr="00EF5D4E">
        <w:t>в) в абзаце четвертом слова «</w:t>
      </w:r>
      <w:r w:rsidR="00735BA7" w:rsidRPr="00EF5D4E">
        <w:t>Государственная функция» заменить словами «Региональный государственный контроль в сфере архивного дела»;</w:t>
      </w:r>
    </w:p>
    <w:p w:rsidR="00735BA7" w:rsidRPr="00EF5D4E" w:rsidRDefault="00735BA7" w:rsidP="00EF5D4E">
      <w:pPr>
        <w:ind w:firstLine="708"/>
        <w:jc w:val="both"/>
      </w:pPr>
      <w:r w:rsidRPr="00EF5D4E">
        <w:t xml:space="preserve">3) </w:t>
      </w:r>
      <w:r w:rsidR="00864FE6" w:rsidRPr="00EF5D4E">
        <w:t xml:space="preserve">в </w:t>
      </w:r>
      <w:r w:rsidRPr="00EF5D4E">
        <w:t>пункт</w:t>
      </w:r>
      <w:r w:rsidR="00864FE6" w:rsidRPr="00EF5D4E">
        <w:t>е</w:t>
      </w:r>
      <w:r w:rsidRPr="00EF5D4E">
        <w:t xml:space="preserve"> 2:</w:t>
      </w:r>
    </w:p>
    <w:p w:rsidR="00864FE6" w:rsidRPr="00EF5D4E" w:rsidRDefault="00864FE6" w:rsidP="00EF5D4E">
      <w:pPr>
        <w:ind w:firstLine="708"/>
        <w:jc w:val="both"/>
      </w:pPr>
      <w:r w:rsidRPr="00EF5D4E">
        <w:t>а) в абзаце первом слова «исполняющего государственную функцию» заменить словами «осуществляющего региональный государственный контроль в сфере архивного дела»;</w:t>
      </w:r>
    </w:p>
    <w:p w:rsidR="00864FE6" w:rsidRPr="00EF5D4E" w:rsidRDefault="00864FE6" w:rsidP="00EF5D4E">
      <w:pPr>
        <w:ind w:firstLine="708"/>
        <w:jc w:val="both"/>
      </w:pPr>
      <w:r w:rsidRPr="00EF5D4E">
        <w:t>б) в абзаце втором слова «ответственным за исполнение государственной функции» заменить словами «осуществляющим региональный государственный контроль в сфере архивного дела»;</w:t>
      </w:r>
    </w:p>
    <w:p w:rsidR="00864FE6" w:rsidRPr="00EF5D4E" w:rsidRDefault="00864FE6" w:rsidP="00EF5D4E">
      <w:pPr>
        <w:ind w:firstLine="708"/>
        <w:jc w:val="both"/>
      </w:pPr>
      <w:r w:rsidRPr="00EF5D4E">
        <w:t xml:space="preserve">4) </w:t>
      </w:r>
      <w:r w:rsidR="00531111" w:rsidRPr="00EF5D4E">
        <w:t>в пункте</w:t>
      </w:r>
      <w:r w:rsidRPr="00EF5D4E">
        <w:t xml:space="preserve"> 3:</w:t>
      </w:r>
    </w:p>
    <w:p w:rsidR="00531111" w:rsidRPr="00EF5D4E" w:rsidRDefault="00531111" w:rsidP="00EF5D4E">
      <w:pPr>
        <w:ind w:firstLine="708"/>
        <w:jc w:val="both"/>
      </w:pPr>
      <w:r w:rsidRPr="00EF5D4E">
        <w:t xml:space="preserve">а) в абзаце первом слова </w:t>
      </w:r>
      <w:r w:rsidR="00864FE6" w:rsidRPr="00EF5D4E">
        <w:t>«</w:t>
      </w:r>
      <w:r w:rsidRPr="00EF5D4E">
        <w:t>исполнение государственной функции» заменить словами «</w:t>
      </w:r>
      <w:r w:rsidR="00864FE6" w:rsidRPr="00EF5D4E">
        <w:t>осуществление регионального государственного контроля в сфере архивного дела</w:t>
      </w:r>
      <w:r w:rsidRPr="00EF5D4E">
        <w:t>»;</w:t>
      </w:r>
    </w:p>
    <w:p w:rsidR="009A680C" w:rsidRPr="00EF5D4E" w:rsidRDefault="00531111" w:rsidP="00EF5D4E">
      <w:pPr>
        <w:ind w:firstLine="708"/>
        <w:jc w:val="both"/>
      </w:pPr>
      <w:r w:rsidRPr="00EF5D4E">
        <w:t xml:space="preserve">б) </w:t>
      </w:r>
      <w:r w:rsidR="009A680C" w:rsidRPr="00EF5D4E">
        <w:t>в абзаце втором слова «Исполнение государственной функции» заменить словами</w:t>
      </w:r>
      <w:r w:rsidR="00153D4F" w:rsidRPr="00EF5D4E">
        <w:t xml:space="preserve"> «Региональный государственный контроль в сфере архивного дела»;</w:t>
      </w:r>
    </w:p>
    <w:p w:rsidR="00531111" w:rsidRPr="00EF5D4E" w:rsidRDefault="00153D4F" w:rsidP="00EF5D4E">
      <w:pPr>
        <w:ind w:firstLine="708"/>
        <w:jc w:val="both"/>
      </w:pPr>
      <w:r w:rsidRPr="00EF5D4E">
        <w:t xml:space="preserve">в) </w:t>
      </w:r>
      <w:r w:rsidR="00531111" w:rsidRPr="00EF5D4E">
        <w:t>дополнить абзацем следующего содержания:</w:t>
      </w:r>
    </w:p>
    <w:p w:rsidR="00531111" w:rsidRPr="00EF5D4E" w:rsidRDefault="00531111" w:rsidP="00EF5D4E">
      <w:pPr>
        <w:ind w:firstLine="708"/>
        <w:jc w:val="both"/>
      </w:pPr>
      <w:r w:rsidRPr="00EF5D4E">
        <w:t>«Перечень</w:t>
      </w:r>
      <w:r w:rsidR="002C7E1A" w:rsidRPr="00EF5D4E">
        <w:t xml:space="preserve"> указанных </w:t>
      </w:r>
      <w:r w:rsidRPr="00EF5D4E">
        <w:t>нормативных правовых актов, регулирующих осуществление регионального государственного контроля в сфере архивного дела, размещается на официальном сайте управления ГАС НСО в информационно-телекоммуникационной сети «Интернет»: www.archives.nso.ru (далее</w:t>
      </w:r>
      <w:r w:rsidR="00FE234D">
        <w:t> </w:t>
      </w:r>
      <w:r w:rsidRPr="00EF5D4E">
        <w:t xml:space="preserve">– официальный сайт управления ГАС НСО), в федеральной государственной информационной системе «Федеральный реестр государственных услуг (функций)»: </w:t>
      </w:r>
      <w:hyperlink r:id="rId9" w:history="1">
        <w:r w:rsidR="004E20AB" w:rsidRPr="00EF5D4E">
          <w:t>https://frgu.gosuslugi.ru</w:t>
        </w:r>
      </w:hyperlink>
      <w:r w:rsidR="004E20AB" w:rsidRPr="00EF5D4E">
        <w:t xml:space="preserve"> </w:t>
      </w:r>
      <w:r w:rsidRPr="00EF5D4E">
        <w:t xml:space="preserve">(далее – федеральный реестр) и в федеральной государственной информационной системе «Единый портал государственных и муниципальных услуг (функций)»: </w:t>
      </w:r>
      <w:hyperlink r:id="rId10" w:history="1">
        <w:r w:rsidR="004E20AB" w:rsidRPr="00EF5D4E">
          <w:t>https://gosuslugi.ru</w:t>
        </w:r>
      </w:hyperlink>
      <w:r w:rsidR="004E20AB" w:rsidRPr="00EF5D4E">
        <w:t xml:space="preserve"> </w:t>
      </w:r>
      <w:r w:rsidRPr="00EF5D4E">
        <w:t>(далее – Единый портал государственных и муниципальных услуг (функций).»;</w:t>
      </w:r>
    </w:p>
    <w:p w:rsidR="00D63727" w:rsidRPr="00EF5D4E" w:rsidRDefault="00D63727" w:rsidP="00EF5D4E">
      <w:pPr>
        <w:ind w:firstLine="708"/>
        <w:jc w:val="both"/>
      </w:pPr>
      <w:r w:rsidRPr="00EF5D4E">
        <w:t>5) в абзацах первом и втором пункта 7 слова «исполнения государственной функции» заменить словами «осуществления регионального государственного контроля в сфере архивного дела»;</w:t>
      </w:r>
    </w:p>
    <w:p w:rsidR="003538A8" w:rsidRPr="00EF5D4E" w:rsidRDefault="003538A8" w:rsidP="00EF5D4E">
      <w:pPr>
        <w:ind w:firstLine="708"/>
        <w:jc w:val="both"/>
      </w:pPr>
      <w:r w:rsidRPr="00EF5D4E">
        <w:t xml:space="preserve">6) дополнить </w:t>
      </w:r>
      <w:r w:rsidR="00146AFC" w:rsidRPr="00EF5D4E">
        <w:t>пункт</w:t>
      </w:r>
      <w:r w:rsidR="002C7E1A" w:rsidRPr="00EF5D4E">
        <w:t>ами</w:t>
      </w:r>
      <w:r w:rsidR="00146AFC" w:rsidRPr="00EF5D4E">
        <w:t xml:space="preserve"> </w:t>
      </w:r>
      <w:r w:rsidRPr="00EF5D4E">
        <w:t>7.1</w:t>
      </w:r>
      <w:r w:rsidR="002C7E1A" w:rsidRPr="00EF5D4E">
        <w:t>, 7.1.1, 7.1.2</w:t>
      </w:r>
      <w:r w:rsidRPr="00EF5D4E">
        <w:t xml:space="preserve"> следующего </w:t>
      </w:r>
      <w:r w:rsidR="00146AFC" w:rsidRPr="00EF5D4E">
        <w:t>содержания:</w:t>
      </w:r>
    </w:p>
    <w:p w:rsidR="003538A8" w:rsidRPr="00EF5D4E" w:rsidRDefault="00FE234D" w:rsidP="00EF5D4E">
      <w:pPr>
        <w:ind w:firstLine="708"/>
        <w:jc w:val="both"/>
      </w:pPr>
      <w:r>
        <w:t>«7.1. </w:t>
      </w:r>
      <w:r w:rsidR="00146AFC" w:rsidRPr="00EF5D4E">
        <w:t>И</w:t>
      </w:r>
      <w:r w:rsidR="003538A8" w:rsidRPr="00EF5D4E">
        <w:t xml:space="preserve">счерпывающие перечни документов и (или) информации, необходимых для осуществления регионального государственного контроля </w:t>
      </w:r>
      <w:r w:rsidR="00146AFC" w:rsidRPr="00EF5D4E">
        <w:t xml:space="preserve">в сфере архивного дела </w:t>
      </w:r>
      <w:r w:rsidR="003538A8" w:rsidRPr="00EF5D4E">
        <w:t>и достижения целей и задач п</w:t>
      </w:r>
      <w:r w:rsidR="00146AFC" w:rsidRPr="00EF5D4E">
        <w:t>роведения проверки.</w:t>
      </w:r>
    </w:p>
    <w:p w:rsidR="00146AFC" w:rsidRPr="00FE234D" w:rsidRDefault="00146AFC" w:rsidP="00FE234D">
      <w:pPr>
        <w:ind w:firstLine="708"/>
        <w:jc w:val="both"/>
      </w:pPr>
      <w:r w:rsidRPr="00FE234D">
        <w:t>7.1.1.</w:t>
      </w:r>
      <w:r w:rsidR="00FE234D">
        <w:t> </w:t>
      </w:r>
      <w:r w:rsidRPr="00FE234D">
        <w:t xml:space="preserve">Исчерпывающий перечень документов и (или) информации, </w:t>
      </w:r>
      <w:proofErr w:type="spellStart"/>
      <w:r w:rsidRPr="00FE234D">
        <w:t>истребуемых</w:t>
      </w:r>
      <w:proofErr w:type="spellEnd"/>
      <w:r w:rsidRPr="00FE234D">
        <w:t xml:space="preserve"> в ходе проверки лично у проверяемого юридического лица, индивидуального предпринимателя:</w:t>
      </w:r>
    </w:p>
    <w:p w:rsidR="00FE234D" w:rsidRDefault="00153D4F" w:rsidP="00153D4F">
      <w:pPr>
        <w:ind w:firstLine="708"/>
        <w:jc w:val="both"/>
      </w:pPr>
      <w:r>
        <w:lastRenderedPageBreak/>
        <w:t>1)</w:t>
      </w:r>
      <w:r w:rsidR="00FE234D">
        <w:t> </w:t>
      </w:r>
      <w:r>
        <w:t>документы</w:t>
      </w:r>
      <w:r w:rsidR="00FE234D">
        <w:t>,</w:t>
      </w:r>
      <w:r>
        <w:t xml:space="preserve"> </w:t>
      </w:r>
      <w:r w:rsidR="00FE234D" w:rsidRPr="00FE234D">
        <w:t>подтверждающие полномочия</w:t>
      </w:r>
      <w:r w:rsidR="00FE234D">
        <w:t xml:space="preserve"> руководителя </w:t>
      </w:r>
      <w:r w:rsidR="00FE234D" w:rsidRPr="00FE234D">
        <w:t>юридического лица</w:t>
      </w:r>
      <w:r w:rsidR="00FE234D">
        <w:t>, индивидуального предпринимателя (</w:t>
      </w:r>
      <w:r w:rsidR="00FE234D" w:rsidRPr="00FE234D">
        <w:t xml:space="preserve">приказ, распоряжение, протокол о </w:t>
      </w:r>
      <w:r w:rsidR="00FE234D">
        <w:t xml:space="preserve">назначении, </w:t>
      </w:r>
      <w:r w:rsidR="00FE234D" w:rsidRPr="00FE234D">
        <w:t>избрании</w:t>
      </w:r>
      <w:r w:rsidR="00FE234D">
        <w:t>,</w:t>
      </w:r>
      <w:r w:rsidR="00FE234D" w:rsidRPr="00FE234D">
        <w:t xml:space="preserve"> продлении полномочий руководителя и др.);</w:t>
      </w:r>
    </w:p>
    <w:p w:rsidR="00153D4F" w:rsidRPr="00FE234D" w:rsidRDefault="00153D4F" w:rsidP="00FE234D">
      <w:pPr>
        <w:ind w:firstLine="708"/>
        <w:jc w:val="both"/>
      </w:pPr>
      <w:r w:rsidRPr="00FE234D">
        <w:t>2)</w:t>
      </w:r>
      <w:r w:rsidR="00FE234D" w:rsidRPr="00FE234D">
        <w:t> </w:t>
      </w:r>
      <w:r w:rsidRPr="00FE234D">
        <w:t xml:space="preserve">документы, подтверждающие полномочия </w:t>
      </w:r>
      <w:r w:rsidR="005A20E5" w:rsidRPr="00FE234D">
        <w:t>уполномоченного представителя юридического лица</w:t>
      </w:r>
      <w:r w:rsidRPr="00FE234D">
        <w:t>, индивидуального предпринимателя;</w:t>
      </w:r>
    </w:p>
    <w:p w:rsidR="005A20E5" w:rsidRDefault="005A20E5" w:rsidP="005A20E5">
      <w:pPr>
        <w:ind w:firstLine="708"/>
        <w:jc w:val="both"/>
      </w:pPr>
      <w:r>
        <w:t>3) приказ (распоряжение</w:t>
      </w:r>
      <w:r w:rsidRPr="00FE234D">
        <w:t>), иной документ</w:t>
      </w:r>
      <w:r>
        <w:t xml:space="preserve"> о возложении обязанностей на период отсутствия руководителя </w:t>
      </w:r>
      <w:r w:rsidRPr="009036A4">
        <w:t>юридического лица, индивидуального предпринимателя</w:t>
      </w:r>
      <w:r>
        <w:t>;</w:t>
      </w:r>
    </w:p>
    <w:p w:rsidR="005A20E5" w:rsidRPr="00FE234D" w:rsidRDefault="00FE234D" w:rsidP="00FE234D">
      <w:pPr>
        <w:ind w:firstLine="708"/>
        <w:jc w:val="both"/>
      </w:pPr>
      <w:r>
        <w:t xml:space="preserve">4) </w:t>
      </w:r>
      <w:r w:rsidR="005A20E5">
        <w:t xml:space="preserve">документы арбитражного суда об утверждении административного управляющего (временного управляющего, внешнего управляющего или конкурсного управляющего) </w:t>
      </w:r>
      <w:r w:rsidR="005A20E5" w:rsidRPr="00FE234D">
        <w:t>юридического лица</w:t>
      </w:r>
      <w:r>
        <w:t>;</w:t>
      </w:r>
    </w:p>
    <w:p w:rsidR="00153D4F" w:rsidRDefault="00FE234D" w:rsidP="00153D4F">
      <w:pPr>
        <w:ind w:firstLine="708"/>
        <w:jc w:val="both"/>
      </w:pPr>
      <w:r>
        <w:t>5</w:t>
      </w:r>
      <w:r w:rsidR="00153D4F">
        <w:t>) приказ (распоряжение)</w:t>
      </w:r>
      <w:r w:rsidR="002379E8">
        <w:t>,</w:t>
      </w:r>
      <w:r w:rsidR="00153D4F" w:rsidRPr="002379E8">
        <w:t xml:space="preserve"> иной документ </w:t>
      </w:r>
      <w:r w:rsidR="00153D4F">
        <w:t xml:space="preserve">о приеме </w:t>
      </w:r>
      <w:r w:rsidR="009036A4">
        <w:t xml:space="preserve">на работу </w:t>
      </w:r>
      <w:r w:rsidR="00153D4F">
        <w:t>(назначении) на каждое лицо, присутствующее при проверке;</w:t>
      </w:r>
    </w:p>
    <w:p w:rsidR="00153D4F" w:rsidRDefault="00FE234D" w:rsidP="00153D4F">
      <w:pPr>
        <w:ind w:firstLine="708"/>
        <w:jc w:val="both"/>
      </w:pPr>
      <w:r>
        <w:t>6</w:t>
      </w:r>
      <w:r w:rsidR="00153D4F">
        <w:t xml:space="preserve">) </w:t>
      </w:r>
      <w:r w:rsidR="008D67ED">
        <w:t xml:space="preserve">документы </w:t>
      </w:r>
      <w:r w:rsidR="00153D4F">
        <w:t xml:space="preserve">о назначении лица, ответственного за формирование архивного фонда, </w:t>
      </w:r>
      <w:r w:rsidR="009036A4">
        <w:t>и</w:t>
      </w:r>
      <w:r w:rsidR="008D67ED">
        <w:t xml:space="preserve"> е</w:t>
      </w:r>
      <w:r w:rsidR="00153D4F">
        <w:t>го должностны</w:t>
      </w:r>
      <w:r w:rsidR="008D67ED">
        <w:t>х</w:t>
      </w:r>
      <w:r w:rsidR="00153D4F">
        <w:t xml:space="preserve"> обязанност</w:t>
      </w:r>
      <w:r w:rsidR="008D67ED">
        <w:t>ях (приказ, распоряжение, должностная инструкция и др.);</w:t>
      </w:r>
    </w:p>
    <w:p w:rsidR="00153D4F" w:rsidRPr="009208B6" w:rsidRDefault="00FE234D" w:rsidP="00153D4F">
      <w:pPr>
        <w:ind w:firstLine="708"/>
        <w:jc w:val="both"/>
      </w:pPr>
      <w:r>
        <w:t>7</w:t>
      </w:r>
      <w:r w:rsidR="0026796E" w:rsidRPr="009208B6">
        <w:t>)</w:t>
      </w:r>
      <w:r w:rsidR="00153D4F" w:rsidRPr="009208B6">
        <w:t xml:space="preserve"> приказ о создании экспертной комиссии (центральной экспертной комиссии</w:t>
      </w:r>
      <w:r w:rsidR="009036A4" w:rsidRPr="009208B6">
        <w:t>)</w:t>
      </w:r>
      <w:r w:rsidR="00153D4F" w:rsidRPr="009208B6">
        <w:t>;</w:t>
      </w:r>
    </w:p>
    <w:p w:rsidR="00153D4F" w:rsidRPr="009208B6" w:rsidRDefault="00FE234D" w:rsidP="00153D4F">
      <w:pPr>
        <w:ind w:firstLine="708"/>
        <w:jc w:val="both"/>
      </w:pPr>
      <w:r w:rsidRPr="009208B6">
        <w:t>8</w:t>
      </w:r>
      <w:r w:rsidR="00153D4F" w:rsidRPr="009208B6">
        <w:t>) положение об экспертной комиссии (центральной экспертной комиссии</w:t>
      </w:r>
      <w:r w:rsidR="009036A4" w:rsidRPr="009208B6">
        <w:t>)</w:t>
      </w:r>
      <w:r w:rsidR="00153D4F" w:rsidRPr="009208B6">
        <w:t>;</w:t>
      </w:r>
    </w:p>
    <w:p w:rsidR="00153D4F" w:rsidRPr="009208B6" w:rsidRDefault="00FE234D" w:rsidP="00153D4F">
      <w:pPr>
        <w:ind w:firstLine="708"/>
        <w:jc w:val="both"/>
      </w:pPr>
      <w:r w:rsidRPr="009208B6">
        <w:t>9</w:t>
      </w:r>
      <w:r w:rsidR="00153D4F" w:rsidRPr="009208B6">
        <w:t>) номенклатура дел;</w:t>
      </w:r>
    </w:p>
    <w:p w:rsidR="00153D4F" w:rsidRPr="009208B6" w:rsidRDefault="00FE234D" w:rsidP="00153D4F">
      <w:pPr>
        <w:ind w:firstLine="708"/>
        <w:jc w:val="both"/>
      </w:pPr>
      <w:r w:rsidRPr="009208B6">
        <w:t>10</w:t>
      </w:r>
      <w:r w:rsidR="00153D4F" w:rsidRPr="009208B6">
        <w:t>) архивные документы временного (свыше 10 лет) срока хранения, в том числе по личному составу;</w:t>
      </w:r>
    </w:p>
    <w:p w:rsidR="00153D4F" w:rsidRPr="009208B6" w:rsidRDefault="00153D4F" w:rsidP="00153D4F">
      <w:pPr>
        <w:ind w:firstLine="708"/>
        <w:jc w:val="both"/>
      </w:pPr>
      <w:r w:rsidRPr="009208B6">
        <w:t>1</w:t>
      </w:r>
      <w:r w:rsidR="00FE234D" w:rsidRPr="009208B6">
        <w:t>1</w:t>
      </w:r>
      <w:r w:rsidRPr="009208B6">
        <w:t>) описи на архивные дела временного (свыше 10 лет) срока хранения, в том числе по личному составу;</w:t>
      </w:r>
    </w:p>
    <w:p w:rsidR="00153D4F" w:rsidRPr="009208B6" w:rsidRDefault="00153D4F" w:rsidP="00153D4F">
      <w:pPr>
        <w:ind w:firstLine="708"/>
        <w:jc w:val="both"/>
      </w:pPr>
      <w:r w:rsidRPr="009208B6">
        <w:t>1</w:t>
      </w:r>
      <w:r w:rsidR="00FE234D" w:rsidRPr="009208B6">
        <w:t>2</w:t>
      </w:r>
      <w:r w:rsidRPr="009208B6">
        <w:t>) акты приема-передачи архивных документов на хранение;</w:t>
      </w:r>
    </w:p>
    <w:p w:rsidR="00153D4F" w:rsidRPr="009208B6" w:rsidRDefault="00153D4F" w:rsidP="00153D4F">
      <w:pPr>
        <w:ind w:firstLine="708"/>
        <w:jc w:val="both"/>
      </w:pPr>
      <w:r w:rsidRPr="009208B6">
        <w:t>1</w:t>
      </w:r>
      <w:r w:rsidR="00FE234D" w:rsidRPr="009208B6">
        <w:t>3</w:t>
      </w:r>
      <w:r w:rsidRPr="009208B6">
        <w:t>) акты об утрате документов (пожар, подтопление, переезд и др.);</w:t>
      </w:r>
    </w:p>
    <w:p w:rsidR="00153D4F" w:rsidRDefault="00153D4F" w:rsidP="00153D4F">
      <w:pPr>
        <w:ind w:firstLine="708"/>
        <w:jc w:val="both"/>
      </w:pPr>
      <w:r w:rsidRPr="009208B6">
        <w:t>1</w:t>
      </w:r>
      <w:r w:rsidR="0026796E" w:rsidRPr="009208B6">
        <w:t>4</w:t>
      </w:r>
      <w:r>
        <w:t>) акты о неисправимых повреждениях архивных документов;</w:t>
      </w:r>
    </w:p>
    <w:p w:rsidR="00153D4F" w:rsidRDefault="00153D4F" w:rsidP="00153D4F">
      <w:pPr>
        <w:ind w:firstLine="708"/>
        <w:jc w:val="both"/>
      </w:pPr>
      <w:r>
        <w:t>1</w:t>
      </w:r>
      <w:r w:rsidR="00FE234D">
        <w:t>5</w:t>
      </w:r>
      <w:r>
        <w:t>) акты об изъятии документов из дел (возвращении) и документы, на основа</w:t>
      </w:r>
      <w:r w:rsidR="00A52BE7">
        <w:t>нии которых произведено изъятие;</w:t>
      </w:r>
    </w:p>
    <w:p w:rsidR="00153D4F" w:rsidRDefault="00153D4F" w:rsidP="00153D4F">
      <w:pPr>
        <w:ind w:firstLine="708"/>
        <w:jc w:val="both"/>
      </w:pPr>
      <w:r>
        <w:t>1</w:t>
      </w:r>
      <w:r w:rsidR="00FE234D">
        <w:t>6</w:t>
      </w:r>
      <w:r>
        <w:t>) акты о выделении к уничтожению архивных документов, не подлежащих хранению.</w:t>
      </w:r>
    </w:p>
    <w:p w:rsidR="00153D4F" w:rsidRDefault="00153D4F" w:rsidP="00153D4F">
      <w:pPr>
        <w:ind w:firstLine="708"/>
        <w:jc w:val="both"/>
      </w:pPr>
      <w:r>
        <w:t>У проверяемых юридических лиц, индивидуальных предпринимателей, являющихся источниками комплектования государственного или муниципального архива, помимо выше перечисленного перечня документов и (или) информации, в ходе проверки истребуются:</w:t>
      </w:r>
    </w:p>
    <w:p w:rsidR="00153D4F" w:rsidRDefault="00153D4F" w:rsidP="00153D4F">
      <w:pPr>
        <w:ind w:firstLine="708"/>
        <w:jc w:val="both"/>
      </w:pPr>
      <w:r>
        <w:t xml:space="preserve">1) </w:t>
      </w:r>
      <w:r w:rsidR="003D0048" w:rsidRPr="003D0048">
        <w:t xml:space="preserve">документы </w:t>
      </w:r>
      <w:r w:rsidRPr="003D0048">
        <w:t xml:space="preserve">о назначении лица, ответственного за архив организации, </w:t>
      </w:r>
      <w:r w:rsidR="003D0048" w:rsidRPr="003D0048">
        <w:t>и его должностных обязанностях (приказ, распоряжение, должностная инструкция и др.)</w:t>
      </w:r>
      <w:r>
        <w:t>;</w:t>
      </w:r>
    </w:p>
    <w:p w:rsidR="00153D4F" w:rsidRDefault="00153D4F" w:rsidP="00153D4F">
      <w:pPr>
        <w:ind w:firstLine="708"/>
        <w:jc w:val="both"/>
      </w:pPr>
      <w:r>
        <w:t>2) паспорт архива;</w:t>
      </w:r>
    </w:p>
    <w:p w:rsidR="00153D4F" w:rsidRDefault="00153D4F" w:rsidP="00153D4F">
      <w:pPr>
        <w:ind w:firstLine="708"/>
        <w:jc w:val="both"/>
      </w:pPr>
      <w:r>
        <w:t>3) положение об архиве;</w:t>
      </w:r>
    </w:p>
    <w:p w:rsidR="00153D4F" w:rsidRDefault="00153D4F" w:rsidP="00153D4F">
      <w:pPr>
        <w:ind w:firstLine="708"/>
        <w:jc w:val="both"/>
      </w:pPr>
      <w:r>
        <w:t>4) архивные документы постоянного срока хранения;</w:t>
      </w:r>
    </w:p>
    <w:p w:rsidR="00153D4F" w:rsidRDefault="00153D4F" w:rsidP="00153D4F">
      <w:pPr>
        <w:ind w:firstLine="708"/>
        <w:jc w:val="both"/>
      </w:pPr>
      <w:r>
        <w:t>5) описи на архивные дела постоянного срока хранения.</w:t>
      </w:r>
    </w:p>
    <w:p w:rsidR="00513085" w:rsidRPr="003D0048" w:rsidRDefault="00FE234D" w:rsidP="003D0048">
      <w:pPr>
        <w:ind w:firstLine="708"/>
        <w:jc w:val="both"/>
      </w:pPr>
      <w:r>
        <w:t>7.1.2. </w:t>
      </w:r>
      <w:r w:rsidR="00D95FA7" w:rsidRPr="003D0048">
        <w:t>И</w:t>
      </w:r>
      <w:r w:rsidR="003538A8" w:rsidRPr="003D0048">
        <w:t xml:space="preserve">счерпывающий перечень документов и (или) информации, запрашиваемых и получаемых в ходе проверки в рамках межведомственного информационного взаимодействия от иных государственных органов, органов </w:t>
      </w:r>
      <w:r w:rsidR="003538A8" w:rsidRPr="003D0048">
        <w:lastRenderedPageBreak/>
        <w:t xml:space="preserve">местного самоуправления либо подведомственных государственным органам или органам местного самоуправления организаций, в соответствии </w:t>
      </w:r>
      <w:r w:rsidR="00D95FA7" w:rsidRPr="003D0048">
        <w:t xml:space="preserve">с </w:t>
      </w:r>
      <w:r w:rsidR="002C7E1A" w:rsidRPr="003D0048">
        <w:t>перечнем</w:t>
      </w:r>
      <w:r w:rsidR="00D95FA7" w:rsidRPr="003D0048">
        <w:t>, утвержденным распоряжением Правительства Российской Федерации от 19.04.2016 № 724-р</w:t>
      </w:r>
      <w:r w:rsidR="00513085" w:rsidRPr="003D0048">
        <w:t>.</w:t>
      </w:r>
    </w:p>
    <w:p w:rsidR="00513085" w:rsidRPr="003D0048" w:rsidRDefault="00513085" w:rsidP="003D0048">
      <w:pPr>
        <w:ind w:firstLine="708"/>
        <w:jc w:val="both"/>
      </w:pPr>
      <w:r w:rsidRPr="003D0048">
        <w:t>В рамках межведомственного информационного взаимодействия должностные лица управления ГАС НСО, проводящие проверку, посредством направления межведомственных запросов, в том числе в электронной форме с использованием единой системы межведомственного электронного взаимодействия, запрашивают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следующие документы и (или) информацию:</w:t>
      </w:r>
    </w:p>
    <w:p w:rsidR="00D95FA7" w:rsidRPr="003D0048" w:rsidRDefault="00AC4239" w:rsidP="003D0048">
      <w:pPr>
        <w:ind w:firstLine="708"/>
        <w:jc w:val="both"/>
      </w:pPr>
      <w:r w:rsidRPr="003D0048">
        <w:t>1) сведения из Единого государственного реестра юридических лиц;</w:t>
      </w:r>
    </w:p>
    <w:p w:rsidR="00146AFC" w:rsidRPr="003D0048" w:rsidRDefault="00AC4239" w:rsidP="003D0048">
      <w:pPr>
        <w:ind w:firstLine="708"/>
        <w:jc w:val="both"/>
      </w:pPr>
      <w:r w:rsidRPr="003D0048">
        <w:t>2</w:t>
      </w:r>
      <w:r w:rsidR="00146AFC" w:rsidRPr="003D0048">
        <w:t>) учредительные документы (устав, учредительный договор, положение и др.);</w:t>
      </w:r>
    </w:p>
    <w:p w:rsidR="00AC4239" w:rsidRPr="003D0048" w:rsidRDefault="00AC4239" w:rsidP="003D0048">
      <w:pPr>
        <w:ind w:firstLine="708"/>
        <w:jc w:val="both"/>
      </w:pPr>
      <w:r w:rsidRPr="003D0048">
        <w:t>3) сведения из Единого государственного реестра индивидуальных предпринимателей</w:t>
      </w:r>
      <w:r w:rsidR="00513085" w:rsidRPr="003D0048">
        <w:t>;</w:t>
      </w:r>
    </w:p>
    <w:p w:rsidR="00513085" w:rsidRPr="003D0048" w:rsidRDefault="00513085" w:rsidP="003D0048">
      <w:pPr>
        <w:ind w:firstLine="708"/>
        <w:jc w:val="both"/>
      </w:pPr>
      <w:r w:rsidRPr="003D0048">
        <w:t>4) сведения из Единого реестра субъектов малого и среднего предпринимательства.</w:t>
      </w:r>
      <w:r w:rsidR="00D6348B" w:rsidRPr="003D0048">
        <w:t>»;</w:t>
      </w:r>
    </w:p>
    <w:p w:rsidR="007F2F2C" w:rsidRPr="003D0048" w:rsidRDefault="006A7BFC" w:rsidP="003D0048">
      <w:pPr>
        <w:ind w:firstLine="708"/>
        <w:jc w:val="both"/>
      </w:pPr>
      <w:r w:rsidRPr="003D0048">
        <w:t>7</w:t>
      </w:r>
      <w:r w:rsidR="007F2F2C" w:rsidRPr="003D0048">
        <w:t>) в наименовании раздела II слова «исполнения государственной функции» заменить словами «осуществления регионального государственного контроля в сфере архивного дела»;</w:t>
      </w:r>
    </w:p>
    <w:p w:rsidR="00366704" w:rsidRPr="000818F7" w:rsidRDefault="006A7BFC" w:rsidP="000818F7">
      <w:pPr>
        <w:ind w:firstLine="708"/>
        <w:jc w:val="both"/>
      </w:pPr>
      <w:r w:rsidRPr="003D0048">
        <w:t>8</w:t>
      </w:r>
      <w:r w:rsidR="007F2F2C" w:rsidRPr="000818F7">
        <w:t xml:space="preserve">) </w:t>
      </w:r>
      <w:r w:rsidR="00FD3FFF" w:rsidRPr="000818F7">
        <w:t>пункт</w:t>
      </w:r>
      <w:r w:rsidR="00A73791" w:rsidRPr="000818F7">
        <w:t>ы</w:t>
      </w:r>
      <w:r w:rsidR="00FD3FFF" w:rsidRPr="000818F7">
        <w:t xml:space="preserve"> 8</w:t>
      </w:r>
      <w:r w:rsidR="0066326A" w:rsidRPr="000818F7">
        <w:t>, 8.1 и 8.2</w:t>
      </w:r>
      <w:r w:rsidR="00FD3FFF" w:rsidRPr="000818F7">
        <w:t xml:space="preserve"> </w:t>
      </w:r>
      <w:r w:rsidR="00A73791" w:rsidRPr="000818F7">
        <w:t>изложить в следующей редакции:</w:t>
      </w:r>
    </w:p>
    <w:p w:rsidR="00A73791" w:rsidRPr="000818F7" w:rsidRDefault="00FE234D" w:rsidP="000818F7">
      <w:pPr>
        <w:ind w:firstLine="708"/>
        <w:jc w:val="both"/>
      </w:pPr>
      <w:r>
        <w:t>«8. </w:t>
      </w:r>
      <w:r w:rsidR="00A73791" w:rsidRPr="000818F7">
        <w:t xml:space="preserve">Порядок информирования об </w:t>
      </w:r>
      <w:r w:rsidR="00366704" w:rsidRPr="000818F7">
        <w:t>осуществлении регионального государственного контроля в сфере архивного дела.</w:t>
      </w:r>
    </w:p>
    <w:p w:rsidR="0030426C" w:rsidRPr="000818F7" w:rsidRDefault="00FE234D" w:rsidP="000818F7">
      <w:pPr>
        <w:ind w:firstLine="708"/>
        <w:jc w:val="both"/>
      </w:pPr>
      <w:r>
        <w:t>8.1. </w:t>
      </w:r>
      <w:r w:rsidR="0030426C" w:rsidRPr="000818F7">
        <w:t>Порядок получения информации заинтересованными лицами по вопросам осуществления регионального государственного контроля в сфере архивного дела.</w:t>
      </w:r>
    </w:p>
    <w:p w:rsidR="002379E8" w:rsidRDefault="002379E8" w:rsidP="000818F7">
      <w:pPr>
        <w:ind w:firstLine="708"/>
        <w:jc w:val="both"/>
      </w:pPr>
      <w:r>
        <w:t>Основными требованиями к информированию заинтересованных лиц являются: достоверность предоставляемой информации, четкость в изложении информации, полнота информирования, удобство и доступность получения информации, оперативность предоставления информации.</w:t>
      </w:r>
    </w:p>
    <w:p w:rsidR="000818F7" w:rsidRDefault="0030426C" w:rsidP="000818F7">
      <w:pPr>
        <w:ind w:firstLine="708"/>
        <w:jc w:val="both"/>
      </w:pPr>
      <w:r w:rsidRPr="000818F7">
        <w:t>Информ</w:t>
      </w:r>
      <w:r w:rsidR="00B277E8" w:rsidRPr="000818F7">
        <w:t>ация</w:t>
      </w:r>
      <w:r w:rsidRPr="000818F7">
        <w:t xml:space="preserve"> по вопросам осуществления регионального государственного контроля в сфере архивного дела, профилактики нарушений обязательных требований </w:t>
      </w:r>
      <w:r w:rsidR="00B277E8" w:rsidRPr="000818F7">
        <w:t>должностным</w:t>
      </w:r>
      <w:r w:rsidR="000818F7">
        <w:t>и</w:t>
      </w:r>
      <w:r w:rsidR="00B277E8" w:rsidRPr="000818F7">
        <w:t xml:space="preserve"> лиц</w:t>
      </w:r>
      <w:r w:rsidR="000818F7">
        <w:t>а</w:t>
      </w:r>
      <w:r w:rsidR="00B277E8" w:rsidRPr="000818F7">
        <w:t>м</w:t>
      </w:r>
      <w:r w:rsidR="000818F7">
        <w:t>и</w:t>
      </w:r>
      <w:r w:rsidR="00B277E8" w:rsidRPr="000818F7">
        <w:t xml:space="preserve"> управления ГАС НСО </w:t>
      </w:r>
      <w:r w:rsidR="00592C58" w:rsidRPr="000818F7">
        <w:t xml:space="preserve">предоставляется </w:t>
      </w:r>
      <w:r w:rsidR="00B277E8" w:rsidRPr="000818F7">
        <w:t xml:space="preserve">заинтересованным лицам </w:t>
      </w:r>
      <w:r w:rsidR="000818F7" w:rsidRPr="00EF5D4E">
        <w:t>при личном обращении, посредством телефонной и почтовой связи, официального сайта управления ГАС НСО, электронной почты в порядке, установленном законодательством Российской Федерации о рассмотрении обращений граждан.</w:t>
      </w:r>
    </w:p>
    <w:p w:rsidR="009D4631" w:rsidRPr="00EF5D4E" w:rsidRDefault="009D4631" w:rsidP="009D4631">
      <w:pPr>
        <w:ind w:firstLine="708"/>
        <w:jc w:val="both"/>
      </w:pPr>
      <w:r w:rsidRPr="00EF5D4E">
        <w:t>При личном обращении сотрудник управления ГАС НСО обязан принять заинтересованное лицо без предварительной записи в порядке очередности в часы работы управления ГАС НСО.</w:t>
      </w:r>
    </w:p>
    <w:p w:rsidR="009D4631" w:rsidRPr="00EF5D4E" w:rsidRDefault="009D4631" w:rsidP="009D4631">
      <w:pPr>
        <w:ind w:firstLine="708"/>
        <w:jc w:val="both"/>
      </w:pPr>
      <w:r w:rsidRPr="009208B6">
        <w:t xml:space="preserve">Ответ на телефонный звонок должен начинаться с информации об управлении ГАС НСО, должности, фамилии, имени, отчестве </w:t>
      </w:r>
      <w:r w:rsidR="0026796E" w:rsidRPr="009208B6">
        <w:t xml:space="preserve">(последнее – при наличии) </w:t>
      </w:r>
      <w:r w:rsidRPr="009208B6">
        <w:t>лица, принявшего телефонный звонок</w:t>
      </w:r>
      <w:bookmarkStart w:id="0" w:name="_GoBack"/>
      <w:bookmarkEnd w:id="0"/>
      <w:r w:rsidRPr="00EF5D4E">
        <w:t>.</w:t>
      </w:r>
    </w:p>
    <w:p w:rsidR="009D4631" w:rsidRPr="00EF5D4E" w:rsidRDefault="009D4631" w:rsidP="009D4631">
      <w:pPr>
        <w:ind w:firstLine="708"/>
        <w:jc w:val="both"/>
      </w:pPr>
      <w:r w:rsidRPr="00EF5D4E">
        <w:lastRenderedPageBreak/>
        <w:t xml:space="preserve">Должностное лицо управления ГАС НСО, осуществляющее </w:t>
      </w:r>
      <w:r w:rsidRPr="000818F7">
        <w:t>информировани</w:t>
      </w:r>
      <w:r>
        <w:t>е</w:t>
      </w:r>
      <w:r w:rsidRPr="00EF5D4E">
        <w:t xml:space="preserve"> </w:t>
      </w:r>
      <w:r>
        <w:t>(</w:t>
      </w:r>
      <w:r w:rsidRPr="00EF5D4E">
        <w:t>консультирование</w:t>
      </w:r>
      <w:r>
        <w:t>)</w:t>
      </w:r>
      <w:r w:rsidRPr="009D4631">
        <w:t xml:space="preserve"> </w:t>
      </w:r>
      <w:r w:rsidRPr="000818F7">
        <w:t>по вопросам осуществления регионального государственного контроля в сфере архивного дела, профилактики нарушений обязательных требований</w:t>
      </w:r>
      <w:r w:rsidRPr="00EF5D4E">
        <w:t>, узнает у заинтересованного лица фамилию, имя, отчество (последнее – при наличии), суть вопроса.</w:t>
      </w:r>
    </w:p>
    <w:p w:rsidR="000818F7" w:rsidRDefault="009D4631" w:rsidP="000818F7">
      <w:pPr>
        <w:ind w:firstLine="708"/>
        <w:jc w:val="both"/>
      </w:pPr>
      <w:r w:rsidRPr="00EF5D4E">
        <w:t>При ответах на телефонные звонки и устные обращения должностные лица управления ГАС НСО подробно и в вежливой (корректной) форме</w:t>
      </w:r>
      <w:r w:rsidRPr="009D4631">
        <w:t xml:space="preserve"> обязаны дать обратившимся исчерпывающую информацию по интересующим их вопросам.</w:t>
      </w:r>
    </w:p>
    <w:p w:rsidR="000818F7" w:rsidRDefault="009D4631" w:rsidP="000818F7">
      <w:pPr>
        <w:ind w:firstLine="708"/>
        <w:jc w:val="both"/>
      </w:pPr>
      <w:r w:rsidRPr="009D4631">
        <w:t>Ответ по существу каждого поставленного вопроса с согласия обратившегося заинтересованного лица может быть дан устно.</w:t>
      </w:r>
    </w:p>
    <w:p w:rsidR="00B277E8" w:rsidRPr="00EF5D4E" w:rsidRDefault="00B277E8" w:rsidP="00EF5D4E">
      <w:pPr>
        <w:ind w:firstLine="708"/>
        <w:jc w:val="both"/>
      </w:pPr>
      <w:r w:rsidRPr="00EF5D4E">
        <w:t>При невозможности решить поставленные вопросы во время консультации, предлагается обратиться в управление ГАС НСО с письменным обращением для получения письменного ответа по существу поставленных на консультации вопросов или обратиться с вопросом посредством официального сайта управления ГАС НСО.</w:t>
      </w:r>
    </w:p>
    <w:p w:rsidR="00B277E8" w:rsidRPr="00EF5D4E" w:rsidRDefault="00B277E8" w:rsidP="00EF5D4E">
      <w:pPr>
        <w:ind w:firstLine="708"/>
        <w:jc w:val="both"/>
      </w:pPr>
      <w:r w:rsidRPr="00EF5D4E">
        <w:t>В случае необходимости подробного ознакомления с представленными или упомянутыми во время консультации документами, а также в иных обоснованных случаях проведение консультации может быть перенесено.</w:t>
      </w:r>
    </w:p>
    <w:p w:rsidR="00CD2E48" w:rsidRPr="00EF5D4E" w:rsidRDefault="00CD2E48" w:rsidP="00EF5D4E">
      <w:pPr>
        <w:ind w:firstLine="708"/>
        <w:jc w:val="both"/>
      </w:pPr>
      <w:r>
        <w:t xml:space="preserve">Письменное информирование при обращении заинтересованных лиц в </w:t>
      </w:r>
      <w:r w:rsidRPr="00EF5D4E">
        <w:t xml:space="preserve">управление ГАС НСО </w:t>
      </w:r>
      <w:r>
        <w:t>осуществляется путем направления ответов почтовым отправлением или в форме электронного сообщения (в зависимости от способа обращения заинтересованного лица за информацией или способа доставки ответа, указанного в обращении заинтересованного лица).</w:t>
      </w:r>
    </w:p>
    <w:p w:rsidR="00B277E8" w:rsidRPr="00EF5D4E" w:rsidRDefault="00B277E8" w:rsidP="00EF5D4E">
      <w:pPr>
        <w:ind w:firstLine="708"/>
        <w:jc w:val="both"/>
      </w:pPr>
      <w:r w:rsidRPr="00EF5D4E">
        <w:t xml:space="preserve">Ответ на письменное обращение, в том числе обращение, поступившее по электронной почте, через официальный сайт управления ГАС НСО, </w:t>
      </w:r>
      <w:r w:rsidR="00CD2E48" w:rsidRPr="00EF5D4E">
        <w:t>предоставляется в простой, четкой и понятной форме с указанием фамилии, имени, отчества</w:t>
      </w:r>
      <w:r w:rsidR="00220511" w:rsidRPr="00EF5D4E">
        <w:t xml:space="preserve"> </w:t>
      </w:r>
      <w:r w:rsidR="00210FE7" w:rsidRPr="00EF5D4E">
        <w:t xml:space="preserve">(последнее </w:t>
      </w:r>
      <w:r w:rsidR="00EF5D4E" w:rsidRPr="00EF5D4E">
        <w:t>–</w:t>
      </w:r>
      <w:r w:rsidR="00210FE7" w:rsidRPr="00EF5D4E">
        <w:t xml:space="preserve"> при наличии)</w:t>
      </w:r>
      <w:r w:rsidR="00CD2E48" w:rsidRPr="00EF5D4E">
        <w:t xml:space="preserve">, номера телефона исполнителя и </w:t>
      </w:r>
      <w:r w:rsidRPr="00EF5D4E">
        <w:t xml:space="preserve">направляется должностным лицом управления ГАС НСО в течение </w:t>
      </w:r>
      <w:r w:rsidR="00220511" w:rsidRPr="00EF5D4E">
        <w:t>30</w:t>
      </w:r>
      <w:r w:rsidRPr="00EF5D4E">
        <w:t xml:space="preserve"> дней со дня регистрации обращения по почтовому (электронному) адресу, указанному в обращении.</w:t>
      </w:r>
    </w:p>
    <w:p w:rsidR="00B277E8" w:rsidRPr="00EF5D4E" w:rsidRDefault="00B277E8" w:rsidP="00EF5D4E">
      <w:pPr>
        <w:ind w:firstLine="708"/>
        <w:jc w:val="both"/>
      </w:pPr>
      <w:r w:rsidRPr="00EF5D4E">
        <w:t>Письменное обращение, содержащее вопросы, решение которых не входит в компетенцию управления ГАС НСО, направляется в течение 7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лица, направившего обращение, о переадресации обращения.</w:t>
      </w:r>
    </w:p>
    <w:p w:rsidR="00892B06" w:rsidRPr="00EF5D4E" w:rsidRDefault="00892B06" w:rsidP="00EF5D4E">
      <w:pPr>
        <w:ind w:firstLine="708"/>
        <w:jc w:val="both"/>
      </w:pPr>
      <w:r w:rsidRPr="00EF5D4E">
        <w:t>8.2. Порядок, форма, место размещения и способы получения справочной информации, в том числе на стендах в мест</w:t>
      </w:r>
      <w:r w:rsidR="00DB6D95" w:rsidRPr="00EF5D4E">
        <w:t xml:space="preserve">е </w:t>
      </w:r>
      <w:r w:rsidRPr="00EF5D4E">
        <w:t xml:space="preserve">нахождения </w:t>
      </w:r>
      <w:r w:rsidR="00DB6D95" w:rsidRPr="00EF5D4E">
        <w:t>управления ГАС НСО</w:t>
      </w:r>
      <w:r w:rsidRPr="00EF5D4E">
        <w:t>.</w:t>
      </w:r>
    </w:p>
    <w:p w:rsidR="00892B06" w:rsidRPr="00892B06" w:rsidRDefault="00892B06" w:rsidP="00EF5D4E">
      <w:pPr>
        <w:ind w:firstLine="708"/>
        <w:jc w:val="both"/>
      </w:pPr>
      <w:r w:rsidRPr="00892B06">
        <w:t>Справочная информация о месте нахождения, графике работы, справочных телефонах</w:t>
      </w:r>
      <w:r>
        <w:t xml:space="preserve"> управления ГАС НСО</w:t>
      </w:r>
      <w:r w:rsidRPr="00892B06">
        <w:t xml:space="preserve">, </w:t>
      </w:r>
      <w:r>
        <w:t xml:space="preserve">отдела организации и контроля деятельности государственных и муниципальных архивов, участвующего в </w:t>
      </w:r>
      <w:r w:rsidRPr="00EF5D4E">
        <w:t>осуществлении регионального государственного контроля в сфере архивного дела,</w:t>
      </w:r>
      <w:r>
        <w:t xml:space="preserve"> </w:t>
      </w:r>
      <w:r w:rsidRPr="00892B06">
        <w:t xml:space="preserve">адресах электронной почты и официального сайта управления ГАС НСО </w:t>
      </w:r>
      <w:r w:rsidR="0063609E" w:rsidRPr="0063609E">
        <w:t xml:space="preserve">и (или) формы обратной связи в </w:t>
      </w:r>
      <w:r w:rsidR="00822125" w:rsidRPr="00EF5D4E">
        <w:t xml:space="preserve">информационно-телекоммуникационной сети </w:t>
      </w:r>
      <w:r w:rsidR="0063609E">
        <w:t>«</w:t>
      </w:r>
      <w:r w:rsidR="0063609E" w:rsidRPr="0063609E">
        <w:t>Интернет</w:t>
      </w:r>
      <w:r w:rsidR="0063609E">
        <w:t>»</w:t>
      </w:r>
      <w:r w:rsidR="0063609E" w:rsidRPr="0063609E">
        <w:t xml:space="preserve"> </w:t>
      </w:r>
      <w:r w:rsidRPr="00892B06">
        <w:t>размещается:</w:t>
      </w:r>
    </w:p>
    <w:p w:rsidR="00892B06" w:rsidRPr="00892B06" w:rsidRDefault="00892B06" w:rsidP="00EF5D4E">
      <w:pPr>
        <w:ind w:firstLine="708"/>
        <w:jc w:val="both"/>
      </w:pPr>
      <w:r w:rsidRPr="00892B06">
        <w:t>1) на официальном сайте управления ГАС НСО;</w:t>
      </w:r>
    </w:p>
    <w:p w:rsidR="00892B06" w:rsidRPr="00892B06" w:rsidRDefault="00892B06" w:rsidP="00EF5D4E">
      <w:pPr>
        <w:ind w:firstLine="708"/>
        <w:jc w:val="both"/>
      </w:pPr>
      <w:r w:rsidRPr="00892B06">
        <w:lastRenderedPageBreak/>
        <w:t>2) на информационном стенде в управлении ГАС НСО;</w:t>
      </w:r>
    </w:p>
    <w:p w:rsidR="00822125" w:rsidRPr="00EF5D4E" w:rsidRDefault="00892B06" w:rsidP="00EF5D4E">
      <w:pPr>
        <w:ind w:firstLine="708"/>
        <w:jc w:val="both"/>
      </w:pPr>
      <w:r w:rsidRPr="00892B06">
        <w:t xml:space="preserve">3) в </w:t>
      </w:r>
      <w:r w:rsidR="00822125" w:rsidRPr="00EF5D4E">
        <w:t>федеральном реестре;</w:t>
      </w:r>
    </w:p>
    <w:p w:rsidR="00822125" w:rsidRDefault="00822125" w:rsidP="00EF5D4E">
      <w:pPr>
        <w:ind w:firstLine="708"/>
        <w:jc w:val="both"/>
      </w:pPr>
      <w:r w:rsidRPr="00EF5D4E">
        <w:t>4)</w:t>
      </w:r>
      <w:r w:rsidR="00EF5D4E">
        <w:t> </w:t>
      </w:r>
      <w:r w:rsidRPr="00EF5D4E">
        <w:t>на Едином портале государственных и муниципальных услуг (функций).</w:t>
      </w:r>
    </w:p>
    <w:p w:rsidR="00892B06" w:rsidRPr="00EF5D4E" w:rsidRDefault="00892B06" w:rsidP="00EF5D4E">
      <w:pPr>
        <w:ind w:firstLine="708"/>
        <w:jc w:val="both"/>
      </w:pPr>
      <w:r w:rsidRPr="00892B06">
        <w:t>На официальном сайте управления ГАС НСО также размещаются ежегодный план проведения плановых проверок юридических лиц и индивидуальных</w:t>
      </w:r>
      <w:r w:rsidRPr="00EF5D4E">
        <w:t xml:space="preserve"> предпринимателей, тексты Административного регламента, нормативных правовых актов, содержащих обязательные требования, программы профилактики нарушений обязательных требований, информация о проводимых проверках и их результатах.</w:t>
      </w:r>
    </w:p>
    <w:p w:rsidR="00803EB4" w:rsidRDefault="00803EB4" w:rsidP="00EF5D4E">
      <w:pPr>
        <w:ind w:firstLine="708"/>
        <w:jc w:val="both"/>
      </w:pPr>
      <w:r w:rsidRPr="00803EB4">
        <w:t>Справочную информацию заинтересованные лица могут получить:</w:t>
      </w:r>
    </w:p>
    <w:p w:rsidR="00803EB4" w:rsidRDefault="00EF5D4E" w:rsidP="00EF5D4E">
      <w:pPr>
        <w:ind w:firstLine="708"/>
        <w:jc w:val="both"/>
      </w:pPr>
      <w:r>
        <w:t>1) </w:t>
      </w:r>
      <w:r w:rsidR="00803EB4" w:rsidRPr="00803EB4">
        <w:t xml:space="preserve">при личном обращении непосредственно в </w:t>
      </w:r>
      <w:r w:rsidR="00803EB4">
        <w:t>управлении ГАС НСО</w:t>
      </w:r>
      <w:r w:rsidR="00803EB4" w:rsidRPr="00803EB4">
        <w:t>;</w:t>
      </w:r>
    </w:p>
    <w:p w:rsidR="00803EB4" w:rsidRDefault="00EF5D4E" w:rsidP="00EF5D4E">
      <w:pPr>
        <w:ind w:firstLine="708"/>
        <w:jc w:val="both"/>
      </w:pPr>
      <w:r>
        <w:t>2) </w:t>
      </w:r>
      <w:r w:rsidR="00803EB4" w:rsidRPr="00803EB4">
        <w:t>посредством телефонной связи, почтовой и (или) электронной связи;</w:t>
      </w:r>
    </w:p>
    <w:p w:rsidR="00803EB4" w:rsidRDefault="00EF5D4E" w:rsidP="00EF5D4E">
      <w:pPr>
        <w:ind w:firstLine="708"/>
        <w:jc w:val="both"/>
      </w:pPr>
      <w:r>
        <w:t>3) </w:t>
      </w:r>
      <w:r w:rsidR="00803EB4" w:rsidRPr="00803EB4">
        <w:t xml:space="preserve">на </w:t>
      </w:r>
      <w:r w:rsidR="00803EB4" w:rsidRPr="00892B06">
        <w:t>официальном сайте управления ГАС НСО</w:t>
      </w:r>
      <w:r w:rsidR="00803EB4" w:rsidRPr="00803EB4">
        <w:t>;</w:t>
      </w:r>
    </w:p>
    <w:p w:rsidR="00803EB4" w:rsidRDefault="00EF5D4E" w:rsidP="00EF5D4E">
      <w:pPr>
        <w:ind w:firstLine="708"/>
        <w:jc w:val="both"/>
      </w:pPr>
      <w:r>
        <w:t>4) </w:t>
      </w:r>
      <w:r w:rsidR="00803EB4" w:rsidRPr="00803EB4">
        <w:t>на информационном стенде по месту нахождения</w:t>
      </w:r>
      <w:r w:rsidR="00803EB4">
        <w:t xml:space="preserve"> управления ГАС НСО;</w:t>
      </w:r>
    </w:p>
    <w:p w:rsidR="001116FC" w:rsidRPr="00EF5D4E" w:rsidRDefault="00EF5D4E" w:rsidP="00EF5D4E">
      <w:pPr>
        <w:ind w:firstLine="708"/>
        <w:jc w:val="both"/>
      </w:pPr>
      <w:r>
        <w:t>5) </w:t>
      </w:r>
      <w:r w:rsidR="00803EB4" w:rsidRPr="00803EB4">
        <w:t>при помощи федерального реестр</w:t>
      </w:r>
      <w:r w:rsidR="00803EB4">
        <w:t>а</w:t>
      </w:r>
      <w:r w:rsidR="00803EB4" w:rsidRPr="00803EB4">
        <w:t xml:space="preserve">, на Едином портале </w:t>
      </w:r>
      <w:r w:rsidR="00803EB4" w:rsidRPr="00EF5D4E">
        <w:t>государственных и муниципальных услуг (функций).</w:t>
      </w:r>
      <w:r w:rsidR="00210FE7" w:rsidRPr="00EF5D4E">
        <w:t>»;</w:t>
      </w:r>
    </w:p>
    <w:p w:rsidR="0066326A" w:rsidRPr="0066326A" w:rsidRDefault="0066326A" w:rsidP="00EF5D4E">
      <w:pPr>
        <w:ind w:firstLine="708"/>
        <w:jc w:val="both"/>
      </w:pPr>
      <w:r w:rsidRPr="0066326A">
        <w:t xml:space="preserve">9) пункты 8.3 – </w:t>
      </w:r>
      <w:r>
        <w:t>8.5 признать утратившими силу;</w:t>
      </w:r>
    </w:p>
    <w:p w:rsidR="0066326A" w:rsidRPr="0066326A" w:rsidRDefault="0066326A" w:rsidP="00EF5D4E">
      <w:pPr>
        <w:ind w:firstLine="708"/>
        <w:jc w:val="both"/>
      </w:pPr>
      <w:r w:rsidRPr="0066326A">
        <w:t>10) пункт 9 изложить в следующей редакции:</w:t>
      </w:r>
    </w:p>
    <w:p w:rsidR="00A73791" w:rsidRPr="0066326A" w:rsidRDefault="0066326A" w:rsidP="00EF5D4E">
      <w:pPr>
        <w:ind w:firstLine="708"/>
        <w:jc w:val="both"/>
      </w:pPr>
      <w:r w:rsidRPr="0066326A">
        <w:t>«</w:t>
      </w:r>
      <w:r w:rsidR="00A73791" w:rsidRPr="0066326A">
        <w:t>9.</w:t>
      </w:r>
      <w:r w:rsidR="00FE234D">
        <w:t> </w:t>
      </w:r>
      <w:r w:rsidR="00A73791" w:rsidRPr="0066326A">
        <w:t>Плата с юридических лиц, индивидуальных предпринимателей, в отношении которых проводятся мероприятия по региональному государственному контролю в сфере архивного дела</w:t>
      </w:r>
      <w:r w:rsidR="00C65AF2" w:rsidRPr="0066326A">
        <w:t>, за услуги организации (организаций), участвующей (участвующих) в осуществлении регионального государственного контроля в сфере архивного дела, не взимается.</w:t>
      </w:r>
    </w:p>
    <w:p w:rsidR="008826B0" w:rsidRPr="00EF5D4E" w:rsidRDefault="0066326A" w:rsidP="00EF5D4E">
      <w:pPr>
        <w:ind w:firstLine="708"/>
        <w:jc w:val="both"/>
      </w:pPr>
      <w:r w:rsidRPr="00EF5D4E">
        <w:t>Управление ГАС НСО не привлекает сторонние организации для участия в осуществлении регионального государственного контроля в сфере архивного дела.»;</w:t>
      </w:r>
    </w:p>
    <w:p w:rsidR="000B3887" w:rsidRPr="00EF5D4E" w:rsidRDefault="0066326A" w:rsidP="00EF5D4E">
      <w:pPr>
        <w:ind w:firstLine="708"/>
        <w:jc w:val="both"/>
      </w:pPr>
      <w:r w:rsidRPr="00EF5D4E">
        <w:t>11</w:t>
      </w:r>
      <w:r w:rsidR="000B3887" w:rsidRPr="00EF5D4E">
        <w:t>) в абзаце первом пункта 10 слова «исполнения государственной функции» заменить словами «осуществления регионального государственного контроля в сфере архивного дела»;</w:t>
      </w:r>
    </w:p>
    <w:p w:rsidR="00153CB1" w:rsidRPr="00EF5D4E" w:rsidRDefault="00AB0CF6" w:rsidP="00EF5D4E">
      <w:pPr>
        <w:ind w:firstLine="708"/>
        <w:jc w:val="both"/>
      </w:pPr>
      <w:r w:rsidRPr="00EF5D4E">
        <w:t>1</w:t>
      </w:r>
      <w:r w:rsidR="0066326A" w:rsidRPr="00EF5D4E">
        <w:t>2</w:t>
      </w:r>
      <w:r w:rsidRPr="00EF5D4E">
        <w:t xml:space="preserve">) </w:t>
      </w:r>
      <w:r w:rsidR="00153CB1" w:rsidRPr="00EF5D4E">
        <w:t>в пункте 11:</w:t>
      </w:r>
    </w:p>
    <w:p w:rsidR="00153CB1" w:rsidRPr="00EF5D4E" w:rsidRDefault="00153CB1" w:rsidP="00EF5D4E">
      <w:pPr>
        <w:ind w:firstLine="708"/>
        <w:jc w:val="both"/>
      </w:pPr>
      <w:r w:rsidRPr="00EF5D4E">
        <w:t>а) в абзаце первом слова «Исполнение государственной функции» заменить словами «Осуществление регионального государственного контроля в сфере архивного дела»;</w:t>
      </w:r>
    </w:p>
    <w:p w:rsidR="00C70F88" w:rsidRPr="00EF5D4E" w:rsidRDefault="00153CB1" w:rsidP="00EF5D4E">
      <w:pPr>
        <w:ind w:firstLine="708"/>
        <w:jc w:val="both"/>
      </w:pPr>
      <w:r w:rsidRPr="00EF5D4E">
        <w:t xml:space="preserve">б) </w:t>
      </w:r>
      <w:r w:rsidR="00C70F88" w:rsidRPr="00EF5D4E">
        <w:t>абзац восьмой признать утратившим силу;</w:t>
      </w:r>
    </w:p>
    <w:p w:rsidR="00C70F88" w:rsidRPr="00EF5D4E" w:rsidRDefault="00153CB1" w:rsidP="00EF5D4E">
      <w:pPr>
        <w:ind w:firstLine="708"/>
        <w:jc w:val="both"/>
      </w:pPr>
      <w:r w:rsidRPr="00EF5D4E">
        <w:t xml:space="preserve">в) </w:t>
      </w:r>
      <w:r w:rsidR="00C70F88" w:rsidRPr="00EF5D4E">
        <w:t>в абзаце девятом слова «исполнения государственной функции» заменить словами «осуществления регионального государственного контроля в сфере архивного дела»;</w:t>
      </w:r>
    </w:p>
    <w:p w:rsidR="002C7E1A" w:rsidRPr="00EF5D4E" w:rsidRDefault="008339D0" w:rsidP="00EF5D4E">
      <w:pPr>
        <w:ind w:firstLine="708"/>
        <w:jc w:val="both"/>
      </w:pPr>
      <w:r w:rsidRPr="00EF5D4E">
        <w:t>1</w:t>
      </w:r>
      <w:r w:rsidR="0066326A" w:rsidRPr="00EF5D4E">
        <w:t>3</w:t>
      </w:r>
      <w:r w:rsidRPr="00EF5D4E">
        <w:t xml:space="preserve">) </w:t>
      </w:r>
      <w:r w:rsidR="00300ACD" w:rsidRPr="00EF5D4E">
        <w:t>в пункт</w:t>
      </w:r>
      <w:r w:rsidR="00DB0BF5" w:rsidRPr="00EF5D4E">
        <w:t>е</w:t>
      </w:r>
      <w:r w:rsidR="00300ACD" w:rsidRPr="00EF5D4E">
        <w:t xml:space="preserve"> 12 слова «</w:t>
      </w:r>
      <w:r w:rsidR="00DB0BF5" w:rsidRPr="00EF5D4E">
        <w:t>(действий) при исполнении государственной функции» заменить словами «при осуществлении регионального государственного контроля в сфере архивного дела»;</w:t>
      </w:r>
    </w:p>
    <w:p w:rsidR="008A4217" w:rsidRPr="00EF5D4E" w:rsidRDefault="00300ACD" w:rsidP="00EF5D4E">
      <w:pPr>
        <w:ind w:firstLine="708"/>
        <w:jc w:val="both"/>
      </w:pPr>
      <w:r w:rsidRPr="00EF5D4E">
        <w:t>1</w:t>
      </w:r>
      <w:r w:rsidR="0066326A" w:rsidRPr="00EF5D4E">
        <w:t>4</w:t>
      </w:r>
      <w:r w:rsidRPr="00EF5D4E">
        <w:t xml:space="preserve">) </w:t>
      </w:r>
      <w:r w:rsidR="008A4217" w:rsidRPr="00EF5D4E">
        <w:t>в пункте 12.1:</w:t>
      </w:r>
    </w:p>
    <w:p w:rsidR="008A4217" w:rsidRPr="00EF5D4E" w:rsidRDefault="008A4217" w:rsidP="00EF5D4E">
      <w:pPr>
        <w:ind w:firstLine="708"/>
        <w:jc w:val="both"/>
      </w:pPr>
      <w:r w:rsidRPr="00EF5D4E">
        <w:t>а) в абзаце втором слова «исполнению государственной функции» заменить словами «осуществлению регионального государственного контроля в сфере архивного дела»;</w:t>
      </w:r>
    </w:p>
    <w:p w:rsidR="008A4217" w:rsidRPr="00EF5D4E" w:rsidRDefault="008A4217" w:rsidP="00EF5D4E">
      <w:pPr>
        <w:ind w:firstLine="708"/>
        <w:jc w:val="both"/>
      </w:pPr>
      <w:r w:rsidRPr="00EF5D4E">
        <w:lastRenderedPageBreak/>
        <w:t>б) в абзаце девятнадцатом слова «Правительством Российской Федерации в соответствующей сфере федеральный орган исполнительной власти» заменить словами «в соответствующей сфере деятельности орган государственного контроля (надзора)»;</w:t>
      </w:r>
    </w:p>
    <w:p w:rsidR="00DB0BF5" w:rsidRPr="00EF5D4E" w:rsidRDefault="00153CB1" w:rsidP="00EF5D4E">
      <w:pPr>
        <w:ind w:firstLine="708"/>
        <w:jc w:val="both"/>
      </w:pPr>
      <w:r w:rsidRPr="00EF5D4E">
        <w:t>1</w:t>
      </w:r>
      <w:r w:rsidR="0066326A" w:rsidRPr="00EF5D4E">
        <w:t>5</w:t>
      </w:r>
      <w:r w:rsidRPr="00EF5D4E">
        <w:t xml:space="preserve">) </w:t>
      </w:r>
      <w:r w:rsidR="005B33D3" w:rsidRPr="00EF5D4E">
        <w:t>абзацы с семнадцатого по двадцать шестой</w:t>
      </w:r>
      <w:r w:rsidR="00DB0BF5" w:rsidRPr="00EF5D4E">
        <w:t xml:space="preserve"> пункт</w:t>
      </w:r>
      <w:r w:rsidR="005B33D3" w:rsidRPr="00EF5D4E">
        <w:t>а</w:t>
      </w:r>
      <w:r w:rsidR="00DB0BF5" w:rsidRPr="00EF5D4E">
        <w:t xml:space="preserve"> 12.3 признать утратившими силу;</w:t>
      </w:r>
    </w:p>
    <w:p w:rsidR="00300ACD" w:rsidRPr="00EF5D4E" w:rsidRDefault="00575241" w:rsidP="00EF5D4E">
      <w:pPr>
        <w:ind w:firstLine="708"/>
        <w:jc w:val="both"/>
      </w:pPr>
      <w:r w:rsidRPr="00EF5D4E">
        <w:t>1</w:t>
      </w:r>
      <w:r w:rsidR="0066326A" w:rsidRPr="00EF5D4E">
        <w:t>6</w:t>
      </w:r>
      <w:r w:rsidRPr="00EF5D4E">
        <w:t xml:space="preserve">) </w:t>
      </w:r>
      <w:r w:rsidR="005B33D3" w:rsidRPr="00EF5D4E">
        <w:t>абзац восемнадцатый</w:t>
      </w:r>
      <w:r w:rsidR="00DB0BF5" w:rsidRPr="00EF5D4E">
        <w:t xml:space="preserve"> пункт</w:t>
      </w:r>
      <w:r w:rsidR="005B33D3" w:rsidRPr="00EF5D4E">
        <w:t>а</w:t>
      </w:r>
      <w:r w:rsidR="00DB0BF5" w:rsidRPr="00EF5D4E">
        <w:t xml:space="preserve"> 12.5 признать утратившими силу</w:t>
      </w:r>
      <w:r w:rsidR="005B33D3" w:rsidRPr="00EF5D4E">
        <w:t>;</w:t>
      </w:r>
    </w:p>
    <w:p w:rsidR="007F3566" w:rsidRPr="00EF5D4E" w:rsidRDefault="00586E02" w:rsidP="00EF5D4E">
      <w:pPr>
        <w:ind w:firstLine="708"/>
        <w:jc w:val="both"/>
      </w:pPr>
      <w:r w:rsidRPr="00EF5D4E">
        <w:t>1</w:t>
      </w:r>
      <w:r w:rsidR="0066326A" w:rsidRPr="00EF5D4E">
        <w:t>7</w:t>
      </w:r>
      <w:r w:rsidRPr="00EF5D4E">
        <w:t xml:space="preserve">) </w:t>
      </w:r>
      <w:r w:rsidR="007F3566" w:rsidRPr="00EF5D4E">
        <w:t>в пункте 13 слова «в разделе «Проверки соблюдения требований законодательства об архивном деле» заменить словами «в разделе «Деятельность/Контрольно-надзорная деятельность/Проверки»;</w:t>
      </w:r>
    </w:p>
    <w:p w:rsidR="007F3566" w:rsidRPr="00EF5D4E" w:rsidRDefault="00C815B7" w:rsidP="00EF5D4E">
      <w:pPr>
        <w:ind w:firstLine="708"/>
        <w:jc w:val="both"/>
      </w:pPr>
      <w:r w:rsidRPr="00EF5D4E">
        <w:t>1</w:t>
      </w:r>
      <w:r w:rsidR="0066326A" w:rsidRPr="00EF5D4E">
        <w:t>8</w:t>
      </w:r>
      <w:r w:rsidRPr="00EF5D4E">
        <w:t>) в абзаце третьем пункта 13.1 слова «об исполнении государственной функции» заменить словами «об осуществлении регионального государственного контроля в сфере архивного дела»;</w:t>
      </w:r>
    </w:p>
    <w:p w:rsidR="00912C45" w:rsidRPr="00EF5D4E" w:rsidRDefault="00912C45" w:rsidP="00EF5D4E">
      <w:pPr>
        <w:ind w:firstLine="708"/>
        <w:jc w:val="both"/>
      </w:pPr>
      <w:r w:rsidRPr="00EF5D4E">
        <w:t>1</w:t>
      </w:r>
      <w:r w:rsidR="0066326A" w:rsidRPr="00EF5D4E">
        <w:t>9</w:t>
      </w:r>
      <w:r w:rsidRPr="00EF5D4E">
        <w:t>) пункт 13.2 признать утратившим силу;</w:t>
      </w:r>
    </w:p>
    <w:p w:rsidR="00C815B7" w:rsidRPr="00EF5D4E" w:rsidRDefault="0066326A" w:rsidP="00EF5D4E">
      <w:pPr>
        <w:ind w:firstLine="708"/>
        <w:jc w:val="both"/>
      </w:pPr>
      <w:r w:rsidRPr="00EF5D4E">
        <w:t>20</w:t>
      </w:r>
      <w:r w:rsidR="006B0152" w:rsidRPr="00EF5D4E">
        <w:t xml:space="preserve">) в </w:t>
      </w:r>
      <w:r w:rsidR="005B33D3" w:rsidRPr="00EF5D4E">
        <w:t>наименовании</w:t>
      </w:r>
      <w:r w:rsidR="006B0152" w:rsidRPr="00EF5D4E">
        <w:t xml:space="preserve"> раздела IV слова «исполнением государственной функции» заменить словами «осуществлением регионального государственного контроля в сфере архивного дела»;</w:t>
      </w:r>
    </w:p>
    <w:p w:rsidR="006B0152" w:rsidRPr="00EF5D4E" w:rsidRDefault="0066326A" w:rsidP="00EF5D4E">
      <w:pPr>
        <w:ind w:firstLine="708"/>
        <w:jc w:val="both"/>
      </w:pPr>
      <w:r w:rsidRPr="00EF5D4E">
        <w:t>2</w:t>
      </w:r>
      <w:r w:rsidR="006B0152" w:rsidRPr="00EF5D4E">
        <w:t>1) в пункте 14:</w:t>
      </w:r>
    </w:p>
    <w:p w:rsidR="006B0152" w:rsidRPr="00EF5D4E" w:rsidRDefault="006B0152" w:rsidP="00EF5D4E">
      <w:pPr>
        <w:ind w:firstLine="708"/>
        <w:jc w:val="both"/>
      </w:pPr>
      <w:r w:rsidRPr="00EF5D4E">
        <w:t>а) в абзаце первом слова «исполнению государственной функции» заменить словами «осуществлению регионального государственного контроля в сфере архивного дела»;</w:t>
      </w:r>
    </w:p>
    <w:p w:rsidR="006B0152" w:rsidRPr="00EF5D4E" w:rsidRDefault="00FE234D" w:rsidP="00EF5D4E">
      <w:pPr>
        <w:ind w:firstLine="708"/>
        <w:jc w:val="both"/>
      </w:pPr>
      <w:r>
        <w:t>б) </w:t>
      </w:r>
      <w:r w:rsidR="006B0152" w:rsidRPr="00EF5D4E">
        <w:t xml:space="preserve">в абзаце втором слова «исполнения государственной функции осуществляется» заменить словами </w:t>
      </w:r>
      <w:r w:rsidR="001440CA" w:rsidRPr="00EF5D4E">
        <w:t>«осуществления регионального государственного контроля в сфере архивного дела проводится»;</w:t>
      </w:r>
    </w:p>
    <w:p w:rsidR="006B0152" w:rsidRPr="00EF5D4E" w:rsidRDefault="001440CA" w:rsidP="00EF5D4E">
      <w:pPr>
        <w:ind w:firstLine="708"/>
        <w:jc w:val="both"/>
      </w:pPr>
      <w:r w:rsidRPr="00EF5D4E">
        <w:t>2</w:t>
      </w:r>
      <w:r w:rsidR="0066326A" w:rsidRPr="00EF5D4E">
        <w:t>2</w:t>
      </w:r>
      <w:r w:rsidRPr="00EF5D4E">
        <w:t>) в пункте 15:</w:t>
      </w:r>
    </w:p>
    <w:p w:rsidR="001440CA" w:rsidRPr="00EF5D4E" w:rsidRDefault="001440CA" w:rsidP="00EF5D4E">
      <w:pPr>
        <w:ind w:firstLine="708"/>
        <w:jc w:val="both"/>
      </w:pPr>
      <w:r w:rsidRPr="00EF5D4E">
        <w:t>а) в абзаце первом слова «исполнения государственной функции» заменить словами «осуществления регионального государственного контроля в сфере архивного дела»;</w:t>
      </w:r>
    </w:p>
    <w:p w:rsidR="001440CA" w:rsidRPr="00EF5D4E" w:rsidRDefault="001440CA" w:rsidP="00EF5D4E">
      <w:pPr>
        <w:ind w:firstLine="708"/>
        <w:jc w:val="both"/>
      </w:pPr>
      <w:r w:rsidRPr="00EF5D4E">
        <w:t>б) в абзаце втором слова «исполнению государственной функции» заменить словами «осуществлению регионального государственного контроля в сфере архивного дела»;</w:t>
      </w:r>
    </w:p>
    <w:p w:rsidR="006448AB" w:rsidRPr="00EF5D4E" w:rsidRDefault="001440CA" w:rsidP="00EF5D4E">
      <w:pPr>
        <w:ind w:firstLine="708"/>
        <w:jc w:val="both"/>
      </w:pPr>
      <w:r w:rsidRPr="00EF5D4E">
        <w:t>2</w:t>
      </w:r>
      <w:r w:rsidR="0066326A" w:rsidRPr="00EF5D4E">
        <w:t>3</w:t>
      </w:r>
      <w:r w:rsidRPr="00EF5D4E">
        <w:t xml:space="preserve">) пункт 15.1 изложить в </w:t>
      </w:r>
      <w:r w:rsidR="007F2B84" w:rsidRPr="00EF5D4E">
        <w:t xml:space="preserve">следующей </w:t>
      </w:r>
      <w:r w:rsidRPr="00EF5D4E">
        <w:t>редакции:</w:t>
      </w:r>
    </w:p>
    <w:p w:rsidR="006448AB" w:rsidRPr="00EF5D4E" w:rsidRDefault="007F2B84" w:rsidP="00EF5D4E">
      <w:pPr>
        <w:ind w:firstLine="708"/>
        <w:jc w:val="both"/>
      </w:pPr>
      <w:r w:rsidRPr="00EF5D4E">
        <w:t>«</w:t>
      </w:r>
      <w:r w:rsidR="00FE234D">
        <w:t>15.1. </w:t>
      </w:r>
      <w:r w:rsidR="001440CA" w:rsidRPr="00EF5D4E">
        <w:t xml:space="preserve">Контроль за </w:t>
      </w:r>
      <w:r w:rsidRPr="00EF5D4E">
        <w:t xml:space="preserve">осуществлением регионального государственного контроля в сфере архивного дела </w:t>
      </w:r>
      <w:r w:rsidR="001440CA" w:rsidRPr="00EF5D4E">
        <w:t xml:space="preserve">со стороны граждан, их объединений и организаций может осуществляться путем получения информации по телефону, на официальном сайте управления ГАС НСО либо путем направления в адрес управления ГАС НСО в письменной форме или в форме электронного документа предложений о совершенствовании </w:t>
      </w:r>
      <w:r w:rsidRPr="00EF5D4E">
        <w:t>осуществления регионального государственного контроля в сфере архивного дела</w:t>
      </w:r>
      <w:r w:rsidR="001440CA" w:rsidRPr="00EF5D4E">
        <w:t xml:space="preserve">, сообщений о недостатках в работе должностных лиц управления ГАС НСО, </w:t>
      </w:r>
      <w:r w:rsidR="006448AB" w:rsidRPr="00EF5D4E">
        <w:t>уполномоченных на осуществление регионального государственного контроля в сфере архивного дела</w:t>
      </w:r>
      <w:r w:rsidRPr="00EF5D4E">
        <w:t>,</w:t>
      </w:r>
      <w:r w:rsidR="001440CA" w:rsidRPr="00EF5D4E">
        <w:t xml:space="preserve"> или нарушении ими законов и иных нормативных правовых актов, а также жалоб по фактам нарушения должностными лицами управления ГАС НСО при </w:t>
      </w:r>
      <w:r w:rsidR="006448AB" w:rsidRPr="00EF5D4E">
        <w:t xml:space="preserve">осуществлении регионального государственного контроля в сфере архивного дела </w:t>
      </w:r>
      <w:r w:rsidR="006448AB" w:rsidRPr="00EF5D4E">
        <w:lastRenderedPageBreak/>
        <w:t>прав и (или) законных интересов юридических лиц, индивидуальных предпринимателей.»;</w:t>
      </w:r>
    </w:p>
    <w:p w:rsidR="00A36DA8" w:rsidRPr="00EF5D4E" w:rsidRDefault="00A36DA8" w:rsidP="00EF5D4E">
      <w:pPr>
        <w:ind w:firstLine="708"/>
        <w:jc w:val="both"/>
      </w:pPr>
      <w:r w:rsidRPr="00EF5D4E">
        <w:t>2</w:t>
      </w:r>
      <w:r w:rsidR="0066326A" w:rsidRPr="00EF5D4E">
        <w:t>4</w:t>
      </w:r>
      <w:r w:rsidRPr="00EF5D4E">
        <w:t xml:space="preserve">) в абзаце первом пункта 16 слова «исполнения государственной функции» заменить словами </w:t>
      </w:r>
      <w:r w:rsidR="00B34217" w:rsidRPr="00EF5D4E">
        <w:t>«осуществления регионального государственного контроля в сфере архивного дела»;</w:t>
      </w:r>
    </w:p>
    <w:p w:rsidR="00B34217" w:rsidRPr="00EF5D4E" w:rsidRDefault="00B34217" w:rsidP="00EF5D4E">
      <w:pPr>
        <w:ind w:firstLine="708"/>
        <w:jc w:val="both"/>
      </w:pPr>
      <w:r w:rsidRPr="00EF5D4E">
        <w:t>2</w:t>
      </w:r>
      <w:r w:rsidR="0066326A" w:rsidRPr="00EF5D4E">
        <w:t>5</w:t>
      </w:r>
      <w:r w:rsidRPr="00EF5D4E">
        <w:t>) пункт 17 изложить в следующей редакции:</w:t>
      </w:r>
    </w:p>
    <w:p w:rsidR="00B34217" w:rsidRPr="00EF5D4E" w:rsidRDefault="00FE234D" w:rsidP="00EF5D4E">
      <w:pPr>
        <w:ind w:firstLine="708"/>
        <w:jc w:val="both"/>
      </w:pPr>
      <w:r>
        <w:t>«17. </w:t>
      </w:r>
      <w:r w:rsidR="00B34217" w:rsidRPr="00EF5D4E">
        <w:t>Предметом досудебного (внесудебного) обжалования являются действия (бездействие) должностных лиц управления ГАС НСО и принятые ими решения в ходе осуществления регионального государственного контроля в сфере архивного дела, в том числе связанные с:</w:t>
      </w:r>
    </w:p>
    <w:p w:rsidR="00B34217" w:rsidRPr="00EF5D4E" w:rsidRDefault="00FE234D" w:rsidP="00EF5D4E">
      <w:pPr>
        <w:ind w:firstLine="708"/>
        <w:jc w:val="both"/>
      </w:pPr>
      <w:r>
        <w:t>1) </w:t>
      </w:r>
      <w:r w:rsidR="00B34217" w:rsidRPr="00EF5D4E">
        <w:t>необоснованным отказом в осуществлении регионального государственного контроля в сфере архивного дела;</w:t>
      </w:r>
    </w:p>
    <w:p w:rsidR="00B34217" w:rsidRPr="00EF5D4E" w:rsidRDefault="00FE234D" w:rsidP="00EF5D4E">
      <w:pPr>
        <w:ind w:firstLine="708"/>
        <w:jc w:val="both"/>
      </w:pPr>
      <w:r>
        <w:t>2) </w:t>
      </w:r>
      <w:r w:rsidR="00B34217" w:rsidRPr="00EF5D4E">
        <w:t>нарушением установленного порядка осуществления регионального государственного контроля в сфере архивного дела;</w:t>
      </w:r>
    </w:p>
    <w:p w:rsidR="00B34217" w:rsidRPr="00EF5D4E" w:rsidRDefault="00FE234D" w:rsidP="00EF5D4E">
      <w:pPr>
        <w:ind w:firstLine="708"/>
        <w:jc w:val="both"/>
      </w:pPr>
      <w:r>
        <w:t>3) </w:t>
      </w:r>
      <w:r w:rsidR="00B34217" w:rsidRPr="00EF5D4E">
        <w:t>нарушением иных прав заявителя при осуществлении регионального государственного контроля в сфере архивного дела.»;</w:t>
      </w:r>
    </w:p>
    <w:p w:rsidR="00EB0041" w:rsidRPr="00EF5D4E" w:rsidRDefault="00AB0E79" w:rsidP="00EF5D4E">
      <w:pPr>
        <w:ind w:firstLine="708"/>
        <w:jc w:val="both"/>
      </w:pPr>
      <w:r w:rsidRPr="00EF5D4E">
        <w:t>2</w:t>
      </w:r>
      <w:r w:rsidR="0066326A" w:rsidRPr="00EF5D4E">
        <w:t>6</w:t>
      </w:r>
      <w:r w:rsidRPr="00EF5D4E">
        <w:t xml:space="preserve">) </w:t>
      </w:r>
      <w:r w:rsidR="00EB0041" w:rsidRPr="00EF5D4E">
        <w:t xml:space="preserve">в пункте </w:t>
      </w:r>
      <w:r w:rsidRPr="00EF5D4E">
        <w:t>19</w:t>
      </w:r>
      <w:r w:rsidR="00EB0041" w:rsidRPr="00EF5D4E">
        <w:t xml:space="preserve"> слова «исполнения государственной функции» заменить словами «осуществления регионального государственного контроля в сфере архивного дела»;</w:t>
      </w:r>
    </w:p>
    <w:p w:rsidR="00EB0041" w:rsidRPr="00EF5D4E" w:rsidRDefault="00EB0041" w:rsidP="00EF5D4E">
      <w:pPr>
        <w:ind w:firstLine="708"/>
        <w:jc w:val="both"/>
      </w:pPr>
      <w:r w:rsidRPr="00EF5D4E">
        <w:t>2</w:t>
      </w:r>
      <w:r w:rsidR="0066326A" w:rsidRPr="00EF5D4E">
        <w:t>7</w:t>
      </w:r>
      <w:r w:rsidRPr="00EF5D4E">
        <w:t>) приложение № 1 признать утратившим силу;</w:t>
      </w:r>
    </w:p>
    <w:p w:rsidR="00EB0041" w:rsidRPr="00EF5D4E" w:rsidRDefault="0066326A" w:rsidP="00EF5D4E">
      <w:pPr>
        <w:ind w:firstLine="708"/>
        <w:jc w:val="both"/>
      </w:pPr>
      <w:r w:rsidRPr="00EF5D4E">
        <w:t>28</w:t>
      </w:r>
      <w:r w:rsidR="00EB0041" w:rsidRPr="00EF5D4E">
        <w:t>) в подстрочнике приложения № 3 слова «наименование должности лица, наименование юридического лица» заменить словами «наименование должности лица</w:t>
      </w:r>
      <w:r w:rsidR="008826B0" w:rsidRPr="00EF5D4E">
        <w:t>, в отношении которого возбуждено административное производство</w:t>
      </w:r>
      <w:r w:rsidR="00EB0041" w:rsidRPr="00EF5D4E">
        <w:t>; наименование юридического лица».</w:t>
      </w:r>
    </w:p>
    <w:p w:rsidR="009F47F8" w:rsidRDefault="009F47F8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9F47F8" w:rsidRDefault="009F47F8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D6348B" w:rsidRDefault="00D6348B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691025" w:rsidRDefault="00346882" w:rsidP="00F81598">
      <w:pPr>
        <w:jc w:val="both"/>
        <w:rPr>
          <w:szCs w:val="28"/>
        </w:rPr>
      </w:pPr>
      <w:r>
        <w:rPr>
          <w:szCs w:val="28"/>
        </w:rPr>
        <w:t>Н</w:t>
      </w:r>
      <w:r w:rsidRPr="007B7EE5">
        <w:rPr>
          <w:szCs w:val="28"/>
        </w:rPr>
        <w:t xml:space="preserve">ачальник </w:t>
      </w:r>
      <w:r>
        <w:rPr>
          <w:szCs w:val="28"/>
        </w:rPr>
        <w:t>управления                                                                             К.В. Захаров</w:t>
      </w:r>
    </w:p>
    <w:sectPr w:rsidR="00691025" w:rsidSect="00FE234D">
      <w:headerReference w:type="default" r:id="rId11"/>
      <w:headerReference w:type="first" r:id="rId12"/>
      <w:pgSz w:w="11906" w:h="16838"/>
      <w:pgMar w:top="1134" w:right="566" w:bottom="993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171" w:rsidRDefault="00B02171" w:rsidP="00346882">
      <w:r>
        <w:separator/>
      </w:r>
    </w:p>
  </w:endnote>
  <w:endnote w:type="continuationSeparator" w:id="0">
    <w:p w:rsidR="00B02171" w:rsidRDefault="00B02171" w:rsidP="0034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171" w:rsidRDefault="00B02171" w:rsidP="00346882">
      <w:r>
        <w:separator/>
      </w:r>
    </w:p>
  </w:footnote>
  <w:footnote w:type="continuationSeparator" w:id="0">
    <w:p w:rsidR="00B02171" w:rsidRDefault="00B02171" w:rsidP="00346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CD7" w:rsidRPr="00346882" w:rsidRDefault="009C5CD7">
    <w:pPr>
      <w:pStyle w:val="a7"/>
      <w:jc w:val="center"/>
      <w:rPr>
        <w:sz w:val="20"/>
        <w:szCs w:val="20"/>
      </w:rPr>
    </w:pPr>
    <w:r w:rsidRPr="00346882">
      <w:rPr>
        <w:sz w:val="20"/>
        <w:szCs w:val="20"/>
      </w:rPr>
      <w:fldChar w:fldCharType="begin"/>
    </w:r>
    <w:r w:rsidRPr="00346882">
      <w:rPr>
        <w:sz w:val="20"/>
        <w:szCs w:val="20"/>
      </w:rPr>
      <w:instrText>PAGE   \* MERGEFORMAT</w:instrText>
    </w:r>
    <w:r w:rsidRPr="00346882">
      <w:rPr>
        <w:sz w:val="20"/>
        <w:szCs w:val="20"/>
      </w:rPr>
      <w:fldChar w:fldCharType="separate"/>
    </w:r>
    <w:r w:rsidR="009208B6">
      <w:rPr>
        <w:noProof/>
        <w:sz w:val="20"/>
        <w:szCs w:val="20"/>
      </w:rPr>
      <w:t>7</w:t>
    </w:r>
    <w:r w:rsidRPr="00346882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674" w:rsidRDefault="00F71674">
    <w:pPr>
      <w:pStyle w:val="a7"/>
    </w:pPr>
    <w:r w:rsidRPr="002666D0"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87C3272" wp14:editId="2FA82FF5">
              <wp:simplePos x="0" y="0"/>
              <wp:positionH relativeFrom="column">
                <wp:posOffset>5191125</wp:posOffset>
              </wp:positionH>
              <wp:positionV relativeFrom="paragraph">
                <wp:posOffset>-250190</wp:posOffset>
              </wp:positionV>
              <wp:extent cx="971550" cy="304800"/>
              <wp:effectExtent l="0" t="0" r="0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1674" w:rsidRPr="009C3328" w:rsidRDefault="00F71674" w:rsidP="00F71674">
                          <w:pPr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ПРОЕКТ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7C3272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08.75pt;margin-top:-19.7pt;width:76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" stroked="f">
              <v:textbox>
                <w:txbxContent>
                  <w:p w:rsidR="00F71674" w:rsidRPr="009C3328" w:rsidRDefault="00F71674" w:rsidP="00F71674">
                    <w:p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ПРОЕКТ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A0517"/>
    <w:multiLevelType w:val="multilevel"/>
    <w:tmpl w:val="E8B85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037D7F"/>
    <w:multiLevelType w:val="hybridMultilevel"/>
    <w:tmpl w:val="405A2832"/>
    <w:lvl w:ilvl="0" w:tplc="4056746E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E881450"/>
    <w:multiLevelType w:val="hybridMultilevel"/>
    <w:tmpl w:val="4CDC0F08"/>
    <w:lvl w:ilvl="0" w:tplc="FE2A3D9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F4"/>
    <w:rsid w:val="00001FCE"/>
    <w:rsid w:val="00012069"/>
    <w:rsid w:val="00016A57"/>
    <w:rsid w:val="00026ADB"/>
    <w:rsid w:val="00030948"/>
    <w:rsid w:val="00036597"/>
    <w:rsid w:val="0003774D"/>
    <w:rsid w:val="0004541A"/>
    <w:rsid w:val="000459EB"/>
    <w:rsid w:val="000634C0"/>
    <w:rsid w:val="00063DAC"/>
    <w:rsid w:val="00067171"/>
    <w:rsid w:val="000818F7"/>
    <w:rsid w:val="0008271A"/>
    <w:rsid w:val="000910F1"/>
    <w:rsid w:val="0009377C"/>
    <w:rsid w:val="00094346"/>
    <w:rsid w:val="00096F91"/>
    <w:rsid w:val="00097AFA"/>
    <w:rsid w:val="000B0D2E"/>
    <w:rsid w:val="000B0E57"/>
    <w:rsid w:val="000B11C4"/>
    <w:rsid w:val="000B2658"/>
    <w:rsid w:val="000B3887"/>
    <w:rsid w:val="000C42A8"/>
    <w:rsid w:val="000D364D"/>
    <w:rsid w:val="000F503C"/>
    <w:rsid w:val="001055F4"/>
    <w:rsid w:val="00107560"/>
    <w:rsid w:val="001116FC"/>
    <w:rsid w:val="001156B7"/>
    <w:rsid w:val="00117DDD"/>
    <w:rsid w:val="00122507"/>
    <w:rsid w:val="00122972"/>
    <w:rsid w:val="0012585E"/>
    <w:rsid w:val="001275E7"/>
    <w:rsid w:val="001326AD"/>
    <w:rsid w:val="00132C80"/>
    <w:rsid w:val="00134492"/>
    <w:rsid w:val="00135DD7"/>
    <w:rsid w:val="001440CA"/>
    <w:rsid w:val="00145091"/>
    <w:rsid w:val="00146AFC"/>
    <w:rsid w:val="00150A9D"/>
    <w:rsid w:val="0015170C"/>
    <w:rsid w:val="00153CB1"/>
    <w:rsid w:val="00153D4F"/>
    <w:rsid w:val="00156E42"/>
    <w:rsid w:val="001630C5"/>
    <w:rsid w:val="00177788"/>
    <w:rsid w:val="0018165B"/>
    <w:rsid w:val="00187096"/>
    <w:rsid w:val="00187F4C"/>
    <w:rsid w:val="001918DD"/>
    <w:rsid w:val="001938A1"/>
    <w:rsid w:val="00197A42"/>
    <w:rsid w:val="001A34D0"/>
    <w:rsid w:val="001B20F4"/>
    <w:rsid w:val="001B2F4B"/>
    <w:rsid w:val="001C0E4F"/>
    <w:rsid w:val="001C0E8A"/>
    <w:rsid w:val="001C73D0"/>
    <w:rsid w:val="001E3E79"/>
    <w:rsid w:val="001E7E9F"/>
    <w:rsid w:val="001F1902"/>
    <w:rsid w:val="001F22A9"/>
    <w:rsid w:val="002054EA"/>
    <w:rsid w:val="00210FE7"/>
    <w:rsid w:val="00214056"/>
    <w:rsid w:val="00214F1C"/>
    <w:rsid w:val="00216F6B"/>
    <w:rsid w:val="00220511"/>
    <w:rsid w:val="00222ED9"/>
    <w:rsid w:val="00225216"/>
    <w:rsid w:val="00225C9F"/>
    <w:rsid w:val="002363E2"/>
    <w:rsid w:val="002379E8"/>
    <w:rsid w:val="00250633"/>
    <w:rsid w:val="00251B09"/>
    <w:rsid w:val="002623F4"/>
    <w:rsid w:val="00264B87"/>
    <w:rsid w:val="0026796E"/>
    <w:rsid w:val="0027465E"/>
    <w:rsid w:val="002756A9"/>
    <w:rsid w:val="00277139"/>
    <w:rsid w:val="00277804"/>
    <w:rsid w:val="002816D2"/>
    <w:rsid w:val="0028173F"/>
    <w:rsid w:val="002861D1"/>
    <w:rsid w:val="0029372A"/>
    <w:rsid w:val="00293E3F"/>
    <w:rsid w:val="002A2820"/>
    <w:rsid w:val="002A650B"/>
    <w:rsid w:val="002B0C8F"/>
    <w:rsid w:val="002C48B3"/>
    <w:rsid w:val="002C66CD"/>
    <w:rsid w:val="002C7E1A"/>
    <w:rsid w:val="002D14A9"/>
    <w:rsid w:val="002D4C05"/>
    <w:rsid w:val="002E1401"/>
    <w:rsid w:val="002E31FC"/>
    <w:rsid w:val="002E5120"/>
    <w:rsid w:val="002E525B"/>
    <w:rsid w:val="002F0784"/>
    <w:rsid w:val="002F1F73"/>
    <w:rsid w:val="002F3DFE"/>
    <w:rsid w:val="002F4F49"/>
    <w:rsid w:val="00300ACD"/>
    <w:rsid w:val="00301D4B"/>
    <w:rsid w:val="0030426C"/>
    <w:rsid w:val="00310189"/>
    <w:rsid w:val="003104F1"/>
    <w:rsid w:val="00313210"/>
    <w:rsid w:val="00325B07"/>
    <w:rsid w:val="003321C7"/>
    <w:rsid w:val="00333091"/>
    <w:rsid w:val="003331D7"/>
    <w:rsid w:val="00333ACF"/>
    <w:rsid w:val="0033655D"/>
    <w:rsid w:val="00342AC4"/>
    <w:rsid w:val="003443F2"/>
    <w:rsid w:val="00346882"/>
    <w:rsid w:val="003471F7"/>
    <w:rsid w:val="003538A8"/>
    <w:rsid w:val="003543FA"/>
    <w:rsid w:val="00356A12"/>
    <w:rsid w:val="00362B47"/>
    <w:rsid w:val="00366704"/>
    <w:rsid w:val="00367477"/>
    <w:rsid w:val="0036791C"/>
    <w:rsid w:val="00367F78"/>
    <w:rsid w:val="003722CF"/>
    <w:rsid w:val="0039041D"/>
    <w:rsid w:val="0039573D"/>
    <w:rsid w:val="00397ED3"/>
    <w:rsid w:val="003A018C"/>
    <w:rsid w:val="003A3C8A"/>
    <w:rsid w:val="003A4117"/>
    <w:rsid w:val="003C091A"/>
    <w:rsid w:val="003D0048"/>
    <w:rsid w:val="003E03B7"/>
    <w:rsid w:val="003E2166"/>
    <w:rsid w:val="003E7F9B"/>
    <w:rsid w:val="003F0615"/>
    <w:rsid w:val="003F47E4"/>
    <w:rsid w:val="003F4CD0"/>
    <w:rsid w:val="00402E09"/>
    <w:rsid w:val="00406A66"/>
    <w:rsid w:val="00411D67"/>
    <w:rsid w:val="00416C7E"/>
    <w:rsid w:val="004177FD"/>
    <w:rsid w:val="004240F0"/>
    <w:rsid w:val="00425344"/>
    <w:rsid w:val="004301E7"/>
    <w:rsid w:val="00436FF2"/>
    <w:rsid w:val="00440B42"/>
    <w:rsid w:val="00460892"/>
    <w:rsid w:val="00466129"/>
    <w:rsid w:val="00471958"/>
    <w:rsid w:val="00471C15"/>
    <w:rsid w:val="0047306E"/>
    <w:rsid w:val="00473667"/>
    <w:rsid w:val="00484CAA"/>
    <w:rsid w:val="00494280"/>
    <w:rsid w:val="00494BD6"/>
    <w:rsid w:val="004A07A5"/>
    <w:rsid w:val="004A271D"/>
    <w:rsid w:val="004B6A2F"/>
    <w:rsid w:val="004C5C45"/>
    <w:rsid w:val="004C6BAE"/>
    <w:rsid w:val="004C7211"/>
    <w:rsid w:val="004E20AB"/>
    <w:rsid w:val="004F4DEF"/>
    <w:rsid w:val="004F5A9E"/>
    <w:rsid w:val="004F7F69"/>
    <w:rsid w:val="00513085"/>
    <w:rsid w:val="005230E3"/>
    <w:rsid w:val="00527D0C"/>
    <w:rsid w:val="005307DF"/>
    <w:rsid w:val="00531111"/>
    <w:rsid w:val="00532D90"/>
    <w:rsid w:val="005334CC"/>
    <w:rsid w:val="00536A1D"/>
    <w:rsid w:val="005403F7"/>
    <w:rsid w:val="00545513"/>
    <w:rsid w:val="00554306"/>
    <w:rsid w:val="0055492C"/>
    <w:rsid w:val="00557308"/>
    <w:rsid w:val="005579DE"/>
    <w:rsid w:val="00561A75"/>
    <w:rsid w:val="00561C7D"/>
    <w:rsid w:val="00564B9F"/>
    <w:rsid w:val="00574412"/>
    <w:rsid w:val="00575241"/>
    <w:rsid w:val="005843CD"/>
    <w:rsid w:val="00586E02"/>
    <w:rsid w:val="00592C58"/>
    <w:rsid w:val="00593591"/>
    <w:rsid w:val="00593731"/>
    <w:rsid w:val="005946EC"/>
    <w:rsid w:val="005962A4"/>
    <w:rsid w:val="00597CED"/>
    <w:rsid w:val="005A0E7C"/>
    <w:rsid w:val="005A0FC5"/>
    <w:rsid w:val="005A13A7"/>
    <w:rsid w:val="005A174F"/>
    <w:rsid w:val="005A20E5"/>
    <w:rsid w:val="005B2777"/>
    <w:rsid w:val="005B33D3"/>
    <w:rsid w:val="005B56E1"/>
    <w:rsid w:val="005B6EA4"/>
    <w:rsid w:val="005C061D"/>
    <w:rsid w:val="005C06DF"/>
    <w:rsid w:val="005E43EA"/>
    <w:rsid w:val="005F2349"/>
    <w:rsid w:val="00600B46"/>
    <w:rsid w:val="006018BF"/>
    <w:rsid w:val="006025EE"/>
    <w:rsid w:val="00605A13"/>
    <w:rsid w:val="006075EF"/>
    <w:rsid w:val="0061064E"/>
    <w:rsid w:val="00612D7C"/>
    <w:rsid w:val="0061394A"/>
    <w:rsid w:val="00613CC4"/>
    <w:rsid w:val="006149D5"/>
    <w:rsid w:val="00616ACB"/>
    <w:rsid w:val="00617EB5"/>
    <w:rsid w:val="0062216C"/>
    <w:rsid w:val="00623072"/>
    <w:rsid w:val="006238CF"/>
    <w:rsid w:val="00626205"/>
    <w:rsid w:val="006353DB"/>
    <w:rsid w:val="0063609E"/>
    <w:rsid w:val="00636CF2"/>
    <w:rsid w:val="006448AB"/>
    <w:rsid w:val="0066326A"/>
    <w:rsid w:val="006703C8"/>
    <w:rsid w:val="00670B46"/>
    <w:rsid w:val="006716B0"/>
    <w:rsid w:val="0067536C"/>
    <w:rsid w:val="006820C7"/>
    <w:rsid w:val="00685089"/>
    <w:rsid w:val="00685226"/>
    <w:rsid w:val="006862FC"/>
    <w:rsid w:val="00686CEE"/>
    <w:rsid w:val="00691025"/>
    <w:rsid w:val="00693CD0"/>
    <w:rsid w:val="0069404C"/>
    <w:rsid w:val="0069694A"/>
    <w:rsid w:val="006A0BF3"/>
    <w:rsid w:val="006A6FA5"/>
    <w:rsid w:val="006A7BFC"/>
    <w:rsid w:val="006B0152"/>
    <w:rsid w:val="006C1402"/>
    <w:rsid w:val="006C54FD"/>
    <w:rsid w:val="006E4B60"/>
    <w:rsid w:val="006F53F9"/>
    <w:rsid w:val="006F55B3"/>
    <w:rsid w:val="006F625D"/>
    <w:rsid w:val="007025BD"/>
    <w:rsid w:val="00704408"/>
    <w:rsid w:val="007164B4"/>
    <w:rsid w:val="0071727C"/>
    <w:rsid w:val="00724A7F"/>
    <w:rsid w:val="007251B1"/>
    <w:rsid w:val="007271AF"/>
    <w:rsid w:val="00727C99"/>
    <w:rsid w:val="00735BA7"/>
    <w:rsid w:val="0074503E"/>
    <w:rsid w:val="007451A9"/>
    <w:rsid w:val="007476AC"/>
    <w:rsid w:val="007560FC"/>
    <w:rsid w:val="007569BA"/>
    <w:rsid w:val="00761FE4"/>
    <w:rsid w:val="007623F4"/>
    <w:rsid w:val="00762806"/>
    <w:rsid w:val="00770A21"/>
    <w:rsid w:val="007713E5"/>
    <w:rsid w:val="00783D5B"/>
    <w:rsid w:val="007A07BC"/>
    <w:rsid w:val="007A19C7"/>
    <w:rsid w:val="007A6FFA"/>
    <w:rsid w:val="007B1244"/>
    <w:rsid w:val="007B3167"/>
    <w:rsid w:val="007B639C"/>
    <w:rsid w:val="007C6D9A"/>
    <w:rsid w:val="007D1BFD"/>
    <w:rsid w:val="007E06D9"/>
    <w:rsid w:val="007E26B8"/>
    <w:rsid w:val="007E3E85"/>
    <w:rsid w:val="007E71C3"/>
    <w:rsid w:val="007E770B"/>
    <w:rsid w:val="007F0060"/>
    <w:rsid w:val="007F13E2"/>
    <w:rsid w:val="007F2B84"/>
    <w:rsid w:val="007F2F2C"/>
    <w:rsid w:val="007F3566"/>
    <w:rsid w:val="007F5D4C"/>
    <w:rsid w:val="007F6B0A"/>
    <w:rsid w:val="00800F9E"/>
    <w:rsid w:val="008013FE"/>
    <w:rsid w:val="00801CFB"/>
    <w:rsid w:val="00801F5C"/>
    <w:rsid w:val="00803EB4"/>
    <w:rsid w:val="00805BA7"/>
    <w:rsid w:val="008161CA"/>
    <w:rsid w:val="00822125"/>
    <w:rsid w:val="00826DCB"/>
    <w:rsid w:val="008339D0"/>
    <w:rsid w:val="008358ED"/>
    <w:rsid w:val="00840FC2"/>
    <w:rsid w:val="00844C3C"/>
    <w:rsid w:val="00850C46"/>
    <w:rsid w:val="0085403F"/>
    <w:rsid w:val="008540C5"/>
    <w:rsid w:val="00855BAF"/>
    <w:rsid w:val="008602D7"/>
    <w:rsid w:val="00862736"/>
    <w:rsid w:val="0086381C"/>
    <w:rsid w:val="00864FE6"/>
    <w:rsid w:val="00866331"/>
    <w:rsid w:val="00872A63"/>
    <w:rsid w:val="00881E5F"/>
    <w:rsid w:val="008826B0"/>
    <w:rsid w:val="00882F79"/>
    <w:rsid w:val="008839AB"/>
    <w:rsid w:val="008878A8"/>
    <w:rsid w:val="00892B06"/>
    <w:rsid w:val="00893081"/>
    <w:rsid w:val="00897AF8"/>
    <w:rsid w:val="008A4217"/>
    <w:rsid w:val="008B05D3"/>
    <w:rsid w:val="008B0FFD"/>
    <w:rsid w:val="008B3A16"/>
    <w:rsid w:val="008C34CE"/>
    <w:rsid w:val="008C48C8"/>
    <w:rsid w:val="008D02CA"/>
    <w:rsid w:val="008D3972"/>
    <w:rsid w:val="008D67ED"/>
    <w:rsid w:val="008E1C18"/>
    <w:rsid w:val="008E1F29"/>
    <w:rsid w:val="008E217B"/>
    <w:rsid w:val="008F608F"/>
    <w:rsid w:val="008F77BE"/>
    <w:rsid w:val="00900977"/>
    <w:rsid w:val="009036A4"/>
    <w:rsid w:val="00911E1A"/>
    <w:rsid w:val="00912592"/>
    <w:rsid w:val="00912C45"/>
    <w:rsid w:val="009130AE"/>
    <w:rsid w:val="009138C2"/>
    <w:rsid w:val="009147A7"/>
    <w:rsid w:val="009208B6"/>
    <w:rsid w:val="00945CEA"/>
    <w:rsid w:val="009549E9"/>
    <w:rsid w:val="009613CC"/>
    <w:rsid w:val="00964102"/>
    <w:rsid w:val="0096522A"/>
    <w:rsid w:val="009663F7"/>
    <w:rsid w:val="009744F9"/>
    <w:rsid w:val="00981767"/>
    <w:rsid w:val="00987C0E"/>
    <w:rsid w:val="009908C0"/>
    <w:rsid w:val="00990EF6"/>
    <w:rsid w:val="0099589A"/>
    <w:rsid w:val="009A08A9"/>
    <w:rsid w:val="009A33D1"/>
    <w:rsid w:val="009A680C"/>
    <w:rsid w:val="009A6A2C"/>
    <w:rsid w:val="009A7AC6"/>
    <w:rsid w:val="009C116C"/>
    <w:rsid w:val="009C1837"/>
    <w:rsid w:val="009C5CD7"/>
    <w:rsid w:val="009D4631"/>
    <w:rsid w:val="009D7860"/>
    <w:rsid w:val="009D7E02"/>
    <w:rsid w:val="009E22D9"/>
    <w:rsid w:val="009F010F"/>
    <w:rsid w:val="009F1A9D"/>
    <w:rsid w:val="009F47F8"/>
    <w:rsid w:val="00A0161A"/>
    <w:rsid w:val="00A02490"/>
    <w:rsid w:val="00A17E95"/>
    <w:rsid w:val="00A2141B"/>
    <w:rsid w:val="00A26C46"/>
    <w:rsid w:val="00A35BAD"/>
    <w:rsid w:val="00A36DA8"/>
    <w:rsid w:val="00A41207"/>
    <w:rsid w:val="00A43433"/>
    <w:rsid w:val="00A4418E"/>
    <w:rsid w:val="00A46CFB"/>
    <w:rsid w:val="00A52BE7"/>
    <w:rsid w:val="00A5559B"/>
    <w:rsid w:val="00A647CE"/>
    <w:rsid w:val="00A73791"/>
    <w:rsid w:val="00A75D6D"/>
    <w:rsid w:val="00A83A28"/>
    <w:rsid w:val="00A86AB8"/>
    <w:rsid w:val="00A911C1"/>
    <w:rsid w:val="00AB0ABD"/>
    <w:rsid w:val="00AB0CF6"/>
    <w:rsid w:val="00AB0E79"/>
    <w:rsid w:val="00AB4FE8"/>
    <w:rsid w:val="00AC3624"/>
    <w:rsid w:val="00AC3635"/>
    <w:rsid w:val="00AC4239"/>
    <w:rsid w:val="00AD368D"/>
    <w:rsid w:val="00AD4416"/>
    <w:rsid w:val="00AE0DAC"/>
    <w:rsid w:val="00AE3357"/>
    <w:rsid w:val="00AE3CED"/>
    <w:rsid w:val="00AF093A"/>
    <w:rsid w:val="00AF1F13"/>
    <w:rsid w:val="00AF218F"/>
    <w:rsid w:val="00AF2294"/>
    <w:rsid w:val="00AF2ADC"/>
    <w:rsid w:val="00AF626A"/>
    <w:rsid w:val="00B02171"/>
    <w:rsid w:val="00B15532"/>
    <w:rsid w:val="00B159AF"/>
    <w:rsid w:val="00B169CF"/>
    <w:rsid w:val="00B205E3"/>
    <w:rsid w:val="00B212D1"/>
    <w:rsid w:val="00B221B1"/>
    <w:rsid w:val="00B2644C"/>
    <w:rsid w:val="00B2773B"/>
    <w:rsid w:val="00B277E8"/>
    <w:rsid w:val="00B34217"/>
    <w:rsid w:val="00B4486D"/>
    <w:rsid w:val="00B54C11"/>
    <w:rsid w:val="00B56F12"/>
    <w:rsid w:val="00B621D7"/>
    <w:rsid w:val="00B64B55"/>
    <w:rsid w:val="00B70AEE"/>
    <w:rsid w:val="00B719F5"/>
    <w:rsid w:val="00B82A25"/>
    <w:rsid w:val="00B842AC"/>
    <w:rsid w:val="00B9012F"/>
    <w:rsid w:val="00B95A1F"/>
    <w:rsid w:val="00B97FF4"/>
    <w:rsid w:val="00BA172A"/>
    <w:rsid w:val="00BA2127"/>
    <w:rsid w:val="00BA59C7"/>
    <w:rsid w:val="00BB14D7"/>
    <w:rsid w:val="00BB4171"/>
    <w:rsid w:val="00BB75D2"/>
    <w:rsid w:val="00BC5A57"/>
    <w:rsid w:val="00BC66E4"/>
    <w:rsid w:val="00BD46DE"/>
    <w:rsid w:val="00BD51AD"/>
    <w:rsid w:val="00BE6C43"/>
    <w:rsid w:val="00BF68E7"/>
    <w:rsid w:val="00C00C76"/>
    <w:rsid w:val="00C05E2B"/>
    <w:rsid w:val="00C05FA8"/>
    <w:rsid w:val="00C11A7F"/>
    <w:rsid w:val="00C16A5F"/>
    <w:rsid w:val="00C16C58"/>
    <w:rsid w:val="00C17B50"/>
    <w:rsid w:val="00C207CB"/>
    <w:rsid w:val="00C27939"/>
    <w:rsid w:val="00C326D8"/>
    <w:rsid w:val="00C327DF"/>
    <w:rsid w:val="00C34553"/>
    <w:rsid w:val="00C4162F"/>
    <w:rsid w:val="00C458E7"/>
    <w:rsid w:val="00C5169B"/>
    <w:rsid w:val="00C55AB4"/>
    <w:rsid w:val="00C63C2A"/>
    <w:rsid w:val="00C63F9A"/>
    <w:rsid w:val="00C644DC"/>
    <w:rsid w:val="00C64F7F"/>
    <w:rsid w:val="00C65968"/>
    <w:rsid w:val="00C65AF2"/>
    <w:rsid w:val="00C66157"/>
    <w:rsid w:val="00C70F88"/>
    <w:rsid w:val="00C718B4"/>
    <w:rsid w:val="00C72AB6"/>
    <w:rsid w:val="00C76195"/>
    <w:rsid w:val="00C77472"/>
    <w:rsid w:val="00C815B7"/>
    <w:rsid w:val="00C83AB9"/>
    <w:rsid w:val="00C872F8"/>
    <w:rsid w:val="00C91275"/>
    <w:rsid w:val="00CA377B"/>
    <w:rsid w:val="00CA6F9B"/>
    <w:rsid w:val="00CB2094"/>
    <w:rsid w:val="00CC5684"/>
    <w:rsid w:val="00CD2E48"/>
    <w:rsid w:val="00CE6DDE"/>
    <w:rsid w:val="00CF2536"/>
    <w:rsid w:val="00CF2E6B"/>
    <w:rsid w:val="00CF3537"/>
    <w:rsid w:val="00CF7494"/>
    <w:rsid w:val="00D04367"/>
    <w:rsid w:val="00D0664B"/>
    <w:rsid w:val="00D14703"/>
    <w:rsid w:val="00D22C0C"/>
    <w:rsid w:val="00D26013"/>
    <w:rsid w:val="00D3049D"/>
    <w:rsid w:val="00D34B32"/>
    <w:rsid w:val="00D4048D"/>
    <w:rsid w:val="00D4605D"/>
    <w:rsid w:val="00D60BB7"/>
    <w:rsid w:val="00D60E29"/>
    <w:rsid w:val="00D6348B"/>
    <w:rsid w:val="00D63727"/>
    <w:rsid w:val="00D65545"/>
    <w:rsid w:val="00D92C46"/>
    <w:rsid w:val="00D95F20"/>
    <w:rsid w:val="00D95FA7"/>
    <w:rsid w:val="00DA03A7"/>
    <w:rsid w:val="00DA23E3"/>
    <w:rsid w:val="00DA3FE3"/>
    <w:rsid w:val="00DA4148"/>
    <w:rsid w:val="00DA6971"/>
    <w:rsid w:val="00DB0BF5"/>
    <w:rsid w:val="00DB1B09"/>
    <w:rsid w:val="00DB1F02"/>
    <w:rsid w:val="00DB2D1B"/>
    <w:rsid w:val="00DB5837"/>
    <w:rsid w:val="00DB6D95"/>
    <w:rsid w:val="00DB7338"/>
    <w:rsid w:val="00DB7ACF"/>
    <w:rsid w:val="00DD2599"/>
    <w:rsid w:val="00DD2C52"/>
    <w:rsid w:val="00DE3019"/>
    <w:rsid w:val="00DE3D98"/>
    <w:rsid w:val="00DE3F64"/>
    <w:rsid w:val="00DE77A3"/>
    <w:rsid w:val="00DF10D7"/>
    <w:rsid w:val="00DF3C8D"/>
    <w:rsid w:val="00DF6989"/>
    <w:rsid w:val="00E001CA"/>
    <w:rsid w:val="00E028C5"/>
    <w:rsid w:val="00E1372A"/>
    <w:rsid w:val="00E2097F"/>
    <w:rsid w:val="00E30979"/>
    <w:rsid w:val="00E47D98"/>
    <w:rsid w:val="00E516E4"/>
    <w:rsid w:val="00E51ECA"/>
    <w:rsid w:val="00E56DD0"/>
    <w:rsid w:val="00E72F78"/>
    <w:rsid w:val="00E74F04"/>
    <w:rsid w:val="00E777BD"/>
    <w:rsid w:val="00E85397"/>
    <w:rsid w:val="00E859A8"/>
    <w:rsid w:val="00E92CA8"/>
    <w:rsid w:val="00E97BC5"/>
    <w:rsid w:val="00EA02E1"/>
    <w:rsid w:val="00EA2B22"/>
    <w:rsid w:val="00EB0041"/>
    <w:rsid w:val="00EB04CC"/>
    <w:rsid w:val="00EB3EA6"/>
    <w:rsid w:val="00ED4C72"/>
    <w:rsid w:val="00EE4CFA"/>
    <w:rsid w:val="00EE6D8B"/>
    <w:rsid w:val="00EF4319"/>
    <w:rsid w:val="00EF5D4E"/>
    <w:rsid w:val="00EF6D8C"/>
    <w:rsid w:val="00EF7F92"/>
    <w:rsid w:val="00F046FA"/>
    <w:rsid w:val="00F04C7E"/>
    <w:rsid w:val="00F13AAD"/>
    <w:rsid w:val="00F14544"/>
    <w:rsid w:val="00F17362"/>
    <w:rsid w:val="00F20743"/>
    <w:rsid w:val="00F21FBD"/>
    <w:rsid w:val="00F354BB"/>
    <w:rsid w:val="00F45D85"/>
    <w:rsid w:val="00F46B2A"/>
    <w:rsid w:val="00F60A4D"/>
    <w:rsid w:val="00F67F93"/>
    <w:rsid w:val="00F71674"/>
    <w:rsid w:val="00F73B39"/>
    <w:rsid w:val="00F74E5C"/>
    <w:rsid w:val="00F81598"/>
    <w:rsid w:val="00F85EBD"/>
    <w:rsid w:val="00FA115A"/>
    <w:rsid w:val="00FA2D68"/>
    <w:rsid w:val="00FA4DA5"/>
    <w:rsid w:val="00FB01B3"/>
    <w:rsid w:val="00FB227E"/>
    <w:rsid w:val="00FB5477"/>
    <w:rsid w:val="00FB7316"/>
    <w:rsid w:val="00FC5678"/>
    <w:rsid w:val="00FD034B"/>
    <w:rsid w:val="00FD367B"/>
    <w:rsid w:val="00FD3C1D"/>
    <w:rsid w:val="00FD3FFF"/>
    <w:rsid w:val="00FD5A26"/>
    <w:rsid w:val="00FE234D"/>
    <w:rsid w:val="00FE4177"/>
    <w:rsid w:val="00FE4BA4"/>
    <w:rsid w:val="00FE521A"/>
    <w:rsid w:val="00FF2C5F"/>
    <w:rsid w:val="00FF4D86"/>
    <w:rsid w:val="00FF4E38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BA2E9C-FA44-4377-B3A8-B5B1938B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оловок 6"/>
    <w:basedOn w:val="a"/>
    <w:next w:val="a"/>
    <w:pPr>
      <w:keepNext/>
      <w:autoSpaceDE w:val="0"/>
      <w:autoSpaceDN w:val="0"/>
      <w:jc w:val="center"/>
    </w:pPr>
    <w:rPr>
      <w:color w:val="auto"/>
      <w:szCs w:val="28"/>
    </w:rPr>
  </w:style>
  <w:style w:type="paragraph" w:styleId="a3">
    <w:name w:val="Body Text Indent"/>
    <w:basedOn w:val="a"/>
    <w:pPr>
      <w:autoSpaceDE w:val="0"/>
      <w:autoSpaceDN w:val="0"/>
      <w:jc w:val="both"/>
    </w:pPr>
    <w:rPr>
      <w:color w:val="auto"/>
      <w:szCs w:val="28"/>
    </w:rPr>
  </w:style>
  <w:style w:type="paragraph" w:styleId="2">
    <w:name w:val="Body Text 2"/>
    <w:basedOn w:val="a"/>
    <w:pPr>
      <w:jc w:val="center"/>
    </w:pPr>
    <w:rPr>
      <w:b/>
      <w:bCs/>
    </w:rPr>
  </w:style>
  <w:style w:type="paragraph" w:styleId="20">
    <w:name w:val="Body Text Indent 2"/>
    <w:basedOn w:val="a"/>
    <w:pPr>
      <w:ind w:firstLine="720"/>
    </w:pPr>
  </w:style>
  <w:style w:type="paragraph" w:styleId="3">
    <w:name w:val="Body Text 3"/>
    <w:basedOn w:val="a"/>
    <w:pPr>
      <w:spacing w:after="120"/>
    </w:pPr>
    <w:rPr>
      <w:color w:val="auto"/>
      <w:sz w:val="16"/>
      <w:szCs w:val="16"/>
    </w:rPr>
  </w:style>
  <w:style w:type="paragraph" w:styleId="a4">
    <w:name w:val="Body Text"/>
    <w:basedOn w:val="a"/>
    <w:pPr>
      <w:spacing w:after="120"/>
    </w:pPr>
    <w:rPr>
      <w:color w:val="auto"/>
      <w:sz w:val="24"/>
      <w:szCs w:val="24"/>
    </w:rPr>
  </w:style>
  <w:style w:type="table" w:styleId="a5">
    <w:name w:val="Table Grid"/>
    <w:basedOn w:val="a1"/>
    <w:rsid w:val="00C6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85EBD"/>
    <w:rPr>
      <w:b/>
      <w:bCs/>
    </w:rPr>
  </w:style>
  <w:style w:type="paragraph" w:styleId="a7">
    <w:name w:val="header"/>
    <w:basedOn w:val="a"/>
    <w:link w:val="a8"/>
    <w:uiPriority w:val="99"/>
    <w:rsid w:val="003468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46882"/>
    <w:rPr>
      <w:color w:val="000000"/>
      <w:sz w:val="28"/>
      <w:szCs w:val="35"/>
    </w:rPr>
  </w:style>
  <w:style w:type="paragraph" w:styleId="a9">
    <w:name w:val="footer"/>
    <w:basedOn w:val="a"/>
    <w:link w:val="aa"/>
    <w:rsid w:val="003468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46882"/>
    <w:rPr>
      <w:color w:val="000000"/>
      <w:sz w:val="28"/>
      <w:szCs w:val="35"/>
    </w:rPr>
  </w:style>
  <w:style w:type="paragraph" w:styleId="ab">
    <w:name w:val="Balloon Text"/>
    <w:basedOn w:val="a"/>
    <w:link w:val="ac"/>
    <w:rsid w:val="00AF218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F218F"/>
    <w:rPr>
      <w:rFonts w:ascii="Tahoma" w:hAnsi="Tahoma" w:cs="Tahoma"/>
      <w:color w:val="000000"/>
      <w:sz w:val="16"/>
      <w:szCs w:val="16"/>
    </w:rPr>
  </w:style>
  <w:style w:type="paragraph" w:styleId="ad">
    <w:name w:val="Normal (Web)"/>
    <w:basedOn w:val="a"/>
    <w:rsid w:val="00FF4E3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Normal">
    <w:name w:val="ConsNormal"/>
    <w:rsid w:val="00FF4E3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FF4E38"/>
    <w:pPr>
      <w:autoSpaceDE w:val="0"/>
      <w:autoSpaceDN w:val="0"/>
      <w:adjustRightInd w:val="0"/>
    </w:pPr>
    <w:rPr>
      <w:rFonts w:ascii="Arial" w:hAnsi="Arial" w:cs="Arial"/>
    </w:rPr>
  </w:style>
  <w:style w:type="character" w:styleId="ae">
    <w:name w:val="Hyperlink"/>
    <w:rsid w:val="00342AC4"/>
    <w:rPr>
      <w:color w:val="0563C1"/>
      <w:u w:val="single"/>
    </w:rPr>
  </w:style>
  <w:style w:type="paragraph" w:customStyle="1" w:styleId="ConsPlusNonformat">
    <w:name w:val="ConsPlusNonformat"/>
    <w:uiPriority w:val="99"/>
    <w:rsid w:val="00FF2C5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AD368D"/>
    <w:pPr>
      <w:ind w:left="720"/>
      <w:contextualSpacing/>
    </w:pPr>
  </w:style>
  <w:style w:type="paragraph" w:customStyle="1" w:styleId="ConsPlusTitle">
    <w:name w:val="ConsPlusTitle"/>
    <w:rsid w:val="003538A8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rgu.gosuslug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FB6D1-1A5E-48F4-9A32-F80717ED9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2794</Words>
  <Characters>15930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Комитет ГАС адм. НСО</Company>
  <LinksUpToDate>false</LinksUpToDate>
  <CharactersWithSpaces>18687</CharactersWithSpaces>
  <SharedDoc>false</SharedDoc>
  <HLinks>
    <vt:vector size="24" baseType="variant">
      <vt:variant>
        <vt:i4>3145837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consultantplus://offline/ref=AAC3023076EE5A24A12AB9D7354B5DB7F64CB6C2D71923AAE924E2A9E053C85ED64D8126FBB30B30Z4N7L</vt:lpwstr>
      </vt:variant>
      <vt:variant>
        <vt:lpwstr/>
      </vt:variant>
      <vt:variant>
        <vt:i4>327762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consultantplus://offline/ref=AAC3023076EE5A24A12AA7DA232703BEFE4EEDC6D7192FF8BD7BB9F4B75AC2099102D864BFBC0F3744D8ACZAN0L</vt:lpwstr>
      </vt:variant>
      <vt:variant>
        <vt:lpwstr/>
      </vt:variant>
      <vt:variant>
        <vt:i4>1966125</vt:i4>
      </vt:variant>
      <vt:variant>
        <vt:i4>3</vt:i4>
      </vt:variant>
      <vt:variant>
        <vt:i4>0</vt:i4>
      </vt:variant>
      <vt:variant>
        <vt:i4>5</vt:i4>
      </vt:variant>
      <vt:variant>
        <vt:lpwstr>mailto:ugas@nso.ru</vt:lpwstr>
      </vt:variant>
      <vt:variant>
        <vt:lpwstr/>
      </vt:variant>
      <vt:variant>
        <vt:i4>2293861</vt:i4>
      </vt:variant>
      <vt:variant>
        <vt:i4>0</vt:i4>
      </vt:variant>
      <vt:variant>
        <vt:i4>0</vt:i4>
      </vt:variant>
      <vt:variant>
        <vt:i4>5</vt:i4>
      </vt:variant>
      <vt:variant>
        <vt:lpwstr>http://archives.nso.ru/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shlva</dc:creator>
  <cp:keywords/>
  <dc:description/>
  <cp:lastModifiedBy>Ивановская Елена Владимировна</cp:lastModifiedBy>
  <cp:revision>4</cp:revision>
  <cp:lastPrinted>2018-04-19T04:59:00Z</cp:lastPrinted>
  <dcterms:created xsi:type="dcterms:W3CDTF">2019-07-23T12:05:00Z</dcterms:created>
  <dcterms:modified xsi:type="dcterms:W3CDTF">2019-07-24T08:35:00Z</dcterms:modified>
</cp:coreProperties>
</file>