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9" w:type="dxa"/>
        <w:tblLook w:val="00A0" w:firstRow="1" w:lastRow="0" w:firstColumn="1" w:lastColumn="0" w:noHBand="0" w:noVBand="0"/>
      </w:tblPr>
      <w:tblGrid>
        <w:gridCol w:w="108"/>
        <w:gridCol w:w="1356"/>
        <w:gridCol w:w="6312"/>
        <w:gridCol w:w="540"/>
        <w:gridCol w:w="1715"/>
        <w:gridCol w:w="108"/>
      </w:tblGrid>
      <w:tr w:rsidR="003E0D46" w:rsidRPr="003E0D46" w:rsidTr="003E0D46">
        <w:trPr>
          <w:gridAfter w:val="1"/>
          <w:wAfter w:w="108" w:type="dxa"/>
          <w:trHeight w:val="2698"/>
        </w:trPr>
        <w:tc>
          <w:tcPr>
            <w:tcW w:w="10031" w:type="dxa"/>
            <w:gridSpan w:val="5"/>
          </w:tcPr>
          <w:p w:rsidR="003E0D46" w:rsidRPr="003E0D46" w:rsidRDefault="003E0D46" w:rsidP="003E0D46">
            <w:pPr>
              <w:spacing w:after="0" w:line="240" w:lineRule="auto"/>
              <w:jc w:val="center"/>
              <w:rPr>
                <w:rFonts w:ascii="Times New Roman" w:eastAsia="Calibri" w:hAnsi="Times New Roman" w:cs="Times New Roman"/>
                <w:sz w:val="28"/>
                <w:szCs w:val="28"/>
                <w:lang w:eastAsia="ru-RU"/>
              </w:rPr>
            </w:pPr>
            <w:r w:rsidRPr="003E0D46">
              <w:rPr>
                <w:rFonts w:ascii="Times New Roman" w:eastAsia="Calibri" w:hAnsi="Times New Roman" w:cs="Times New Roman"/>
                <w:noProof/>
                <w:sz w:val="28"/>
                <w:szCs w:val="28"/>
                <w:lang w:eastAsia="ru-RU"/>
              </w:rPr>
              <w:drawing>
                <wp:inline distT="0" distB="0" distL="0" distR="0" wp14:anchorId="2772E5E3" wp14:editId="7DE9EB43">
                  <wp:extent cx="533400" cy="647700"/>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3E0D46" w:rsidRPr="003E0D46" w:rsidRDefault="003E0D46" w:rsidP="003E0D46">
            <w:pPr>
              <w:spacing w:after="0" w:line="240" w:lineRule="auto"/>
              <w:jc w:val="center"/>
              <w:rPr>
                <w:rFonts w:ascii="Times New Roman" w:eastAsia="Calibri" w:hAnsi="Times New Roman" w:cs="Times New Roman"/>
                <w:sz w:val="28"/>
                <w:szCs w:val="28"/>
                <w:lang w:eastAsia="ru-RU"/>
              </w:rPr>
            </w:pPr>
          </w:p>
          <w:p w:rsidR="003E0D46" w:rsidRPr="003E0D46" w:rsidRDefault="003E0D46" w:rsidP="003E0D46">
            <w:pPr>
              <w:spacing w:after="0" w:line="240" w:lineRule="auto"/>
              <w:jc w:val="center"/>
              <w:rPr>
                <w:rFonts w:ascii="Times New Roman" w:eastAsia="Calibri" w:hAnsi="Times New Roman" w:cs="Times New Roman"/>
                <w:b/>
                <w:sz w:val="28"/>
                <w:szCs w:val="28"/>
                <w:lang w:eastAsia="ru-RU"/>
              </w:rPr>
            </w:pPr>
            <w:r w:rsidRPr="003E0D46">
              <w:rPr>
                <w:rFonts w:ascii="Times New Roman" w:eastAsia="Calibri" w:hAnsi="Times New Roman" w:cs="Times New Roman"/>
                <w:b/>
                <w:sz w:val="28"/>
                <w:szCs w:val="28"/>
                <w:lang w:eastAsia="ru-RU"/>
              </w:rPr>
              <w:t>МИНИСТЕРСТВО ТРУДА И СОЦИАЛЬНОГО РАЗВИТИЯ</w:t>
            </w:r>
          </w:p>
          <w:p w:rsidR="003E0D46" w:rsidRPr="003E0D46" w:rsidRDefault="003E0D46" w:rsidP="003E0D46">
            <w:pPr>
              <w:spacing w:after="0" w:line="240" w:lineRule="auto"/>
              <w:jc w:val="center"/>
              <w:rPr>
                <w:rFonts w:ascii="Times New Roman" w:eastAsia="Calibri" w:hAnsi="Times New Roman" w:cs="Times New Roman"/>
                <w:b/>
                <w:sz w:val="28"/>
                <w:szCs w:val="28"/>
                <w:lang w:eastAsia="ru-RU"/>
              </w:rPr>
            </w:pPr>
            <w:r w:rsidRPr="003E0D46">
              <w:rPr>
                <w:rFonts w:ascii="Times New Roman" w:eastAsia="Calibri" w:hAnsi="Times New Roman" w:cs="Times New Roman"/>
                <w:b/>
                <w:sz w:val="28"/>
                <w:szCs w:val="28"/>
                <w:lang w:eastAsia="ru-RU"/>
              </w:rPr>
              <w:t>НОВОСИБИРСКОЙ ОБЛАСТИ</w:t>
            </w:r>
          </w:p>
          <w:p w:rsidR="003E0D46" w:rsidRPr="003E0D46" w:rsidRDefault="003E0D46" w:rsidP="003E0D46">
            <w:pPr>
              <w:spacing w:after="0" w:line="240" w:lineRule="auto"/>
              <w:jc w:val="center"/>
              <w:rPr>
                <w:rFonts w:ascii="Times New Roman" w:eastAsia="Calibri" w:hAnsi="Times New Roman" w:cs="Times New Roman"/>
                <w:b/>
                <w:sz w:val="28"/>
                <w:szCs w:val="28"/>
                <w:lang w:eastAsia="ru-RU"/>
              </w:rPr>
            </w:pPr>
          </w:p>
          <w:p w:rsidR="003E0D46" w:rsidRPr="003E0D46" w:rsidRDefault="003E0D46" w:rsidP="003E0D46">
            <w:pPr>
              <w:spacing w:after="0" w:line="240" w:lineRule="auto"/>
              <w:jc w:val="center"/>
              <w:rPr>
                <w:rFonts w:ascii="Times New Roman" w:eastAsia="Calibri" w:hAnsi="Times New Roman" w:cs="Times New Roman"/>
                <w:b/>
                <w:sz w:val="28"/>
                <w:szCs w:val="28"/>
                <w:lang w:eastAsia="ru-RU"/>
              </w:rPr>
            </w:pPr>
            <w:r w:rsidRPr="003E0D46">
              <w:rPr>
                <w:rFonts w:ascii="Times New Roman" w:eastAsia="Calibri" w:hAnsi="Times New Roman" w:cs="Times New Roman"/>
                <w:b/>
                <w:sz w:val="28"/>
                <w:szCs w:val="28"/>
                <w:lang w:eastAsia="ru-RU"/>
              </w:rPr>
              <w:t>ПРИКАЗ</w:t>
            </w:r>
          </w:p>
          <w:p w:rsidR="003E0D46" w:rsidRPr="003E0D46" w:rsidRDefault="003E0D46" w:rsidP="003E0D46">
            <w:pPr>
              <w:spacing w:after="0" w:line="240" w:lineRule="auto"/>
              <w:jc w:val="center"/>
              <w:rPr>
                <w:rFonts w:ascii="Times New Roman" w:eastAsia="Calibri" w:hAnsi="Times New Roman" w:cs="Times New Roman"/>
                <w:sz w:val="28"/>
                <w:szCs w:val="28"/>
                <w:lang w:eastAsia="ru-RU"/>
              </w:rPr>
            </w:pPr>
          </w:p>
        </w:tc>
      </w:tr>
      <w:tr w:rsidR="003E0D46" w:rsidRPr="003E0D46" w:rsidTr="003E0D46">
        <w:trPr>
          <w:gridBefore w:val="1"/>
          <w:wBefore w:w="108" w:type="dxa"/>
        </w:trPr>
        <w:tc>
          <w:tcPr>
            <w:tcW w:w="1356" w:type="dxa"/>
            <w:tcBorders>
              <w:bottom w:val="single" w:sz="4" w:space="0" w:color="auto"/>
            </w:tcBorders>
          </w:tcPr>
          <w:p w:rsidR="003E0D46" w:rsidRPr="003E0D46" w:rsidRDefault="003E0D46" w:rsidP="003E0D46">
            <w:pPr>
              <w:spacing w:after="0" w:line="240" w:lineRule="auto"/>
              <w:jc w:val="center"/>
              <w:rPr>
                <w:rFonts w:ascii="Times New Roman" w:eastAsia="Calibri" w:hAnsi="Times New Roman" w:cs="Times New Roman"/>
                <w:sz w:val="28"/>
                <w:szCs w:val="28"/>
                <w:lang w:eastAsia="ru-RU"/>
              </w:rPr>
            </w:pPr>
          </w:p>
        </w:tc>
        <w:tc>
          <w:tcPr>
            <w:tcW w:w="6312" w:type="dxa"/>
          </w:tcPr>
          <w:p w:rsidR="003E0D46" w:rsidRPr="003E0D46" w:rsidRDefault="003E0D46" w:rsidP="003E0D46">
            <w:pPr>
              <w:spacing w:after="0" w:line="240" w:lineRule="auto"/>
              <w:rPr>
                <w:rFonts w:ascii="Times New Roman" w:eastAsia="Calibri" w:hAnsi="Times New Roman" w:cs="Times New Roman"/>
                <w:sz w:val="28"/>
                <w:szCs w:val="28"/>
                <w:lang w:eastAsia="ru-RU"/>
              </w:rPr>
            </w:pPr>
          </w:p>
        </w:tc>
        <w:tc>
          <w:tcPr>
            <w:tcW w:w="540" w:type="dxa"/>
          </w:tcPr>
          <w:p w:rsidR="003E0D46" w:rsidRPr="003E0D46" w:rsidRDefault="003E0D46" w:rsidP="003E0D46">
            <w:pPr>
              <w:spacing w:after="0" w:line="240" w:lineRule="auto"/>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w:t>
            </w:r>
          </w:p>
        </w:tc>
        <w:tc>
          <w:tcPr>
            <w:tcW w:w="1823" w:type="dxa"/>
            <w:gridSpan w:val="2"/>
            <w:tcBorders>
              <w:bottom w:val="single" w:sz="4" w:space="0" w:color="auto"/>
            </w:tcBorders>
          </w:tcPr>
          <w:p w:rsidR="003E0D46" w:rsidRPr="003E0D46" w:rsidRDefault="003E0D46" w:rsidP="003E0D46">
            <w:pPr>
              <w:spacing w:after="0" w:line="240" w:lineRule="auto"/>
              <w:jc w:val="center"/>
              <w:rPr>
                <w:rFonts w:ascii="Times New Roman" w:eastAsia="Calibri" w:hAnsi="Times New Roman" w:cs="Times New Roman"/>
                <w:sz w:val="28"/>
                <w:szCs w:val="28"/>
                <w:lang w:eastAsia="ru-RU"/>
              </w:rPr>
            </w:pPr>
          </w:p>
        </w:tc>
      </w:tr>
      <w:tr w:rsidR="003E0D46" w:rsidRPr="003E0D46" w:rsidTr="003E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8" w:type="dxa"/>
          <w:trHeight w:val="347"/>
        </w:trPr>
        <w:tc>
          <w:tcPr>
            <w:tcW w:w="10031" w:type="dxa"/>
            <w:gridSpan w:val="5"/>
            <w:tcBorders>
              <w:top w:val="nil"/>
              <w:left w:val="nil"/>
              <w:bottom w:val="nil"/>
              <w:right w:val="nil"/>
            </w:tcBorders>
          </w:tcPr>
          <w:p w:rsidR="003E0D46" w:rsidRPr="003E0D46" w:rsidRDefault="003E0D46" w:rsidP="003E0D46">
            <w:pPr>
              <w:spacing w:after="0" w:line="240" w:lineRule="auto"/>
              <w:jc w:val="center"/>
              <w:rPr>
                <w:rFonts w:ascii="Times New Roman" w:eastAsia="Calibri" w:hAnsi="Times New Roman" w:cs="Times New Roman"/>
                <w:sz w:val="28"/>
                <w:szCs w:val="28"/>
                <w:lang w:eastAsia="ru-RU"/>
              </w:rPr>
            </w:pPr>
          </w:p>
          <w:p w:rsidR="003E0D46" w:rsidRPr="003E0D46" w:rsidRDefault="003E0D46" w:rsidP="003E0D46">
            <w:pPr>
              <w:spacing w:after="0" w:line="240" w:lineRule="auto"/>
              <w:jc w:val="center"/>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г. Новосибирск</w:t>
            </w:r>
          </w:p>
        </w:tc>
      </w:tr>
    </w:tbl>
    <w:p w:rsidR="003E0D46" w:rsidRPr="003E0D46" w:rsidRDefault="003E0D46" w:rsidP="003E0D46">
      <w:pPr>
        <w:shd w:val="clear" w:color="auto" w:fill="FFFFFF"/>
        <w:spacing w:after="0" w:line="240" w:lineRule="auto"/>
        <w:ind w:right="-142" w:firstLine="709"/>
        <w:rPr>
          <w:rFonts w:ascii="Times New Roman" w:eastAsia="Calibri" w:hAnsi="Times New Roman" w:cs="Times New Roman"/>
          <w:sz w:val="28"/>
          <w:szCs w:val="28"/>
          <w:lang w:eastAsia="ru-RU"/>
        </w:rPr>
      </w:pPr>
    </w:p>
    <w:p w:rsidR="003E0D46" w:rsidRPr="003E0D46" w:rsidRDefault="003E0D46" w:rsidP="003E0D4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0D46">
        <w:rPr>
          <w:rFonts w:ascii="Times New Roman" w:eastAsia="Times New Roman" w:hAnsi="Times New Roman" w:cs="Times New Roman"/>
          <w:sz w:val="28"/>
          <w:szCs w:val="28"/>
          <w:lang w:eastAsia="ru-RU"/>
        </w:rPr>
        <w:t xml:space="preserve">Об утверждении форм проверочных листов, </w:t>
      </w:r>
    </w:p>
    <w:p w:rsidR="003E0D46" w:rsidRPr="003E0D46" w:rsidRDefault="003E0D46" w:rsidP="003E0D4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0D46">
        <w:rPr>
          <w:rFonts w:ascii="Times New Roman" w:eastAsia="Times New Roman" w:hAnsi="Times New Roman" w:cs="Times New Roman"/>
          <w:sz w:val="28"/>
          <w:szCs w:val="28"/>
          <w:lang w:eastAsia="ru-RU"/>
        </w:rPr>
        <w:t>используемых при осуществлении регионального государственного контроля (надзора) в сфере социального обслуживания</w:t>
      </w:r>
    </w:p>
    <w:p w:rsidR="003E0D46" w:rsidRPr="003E0D46" w:rsidRDefault="003E0D46" w:rsidP="003E0D4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0D46">
        <w:rPr>
          <w:rFonts w:ascii="Times New Roman" w:eastAsia="Times New Roman" w:hAnsi="Times New Roman" w:cs="Times New Roman"/>
          <w:sz w:val="28"/>
          <w:szCs w:val="28"/>
          <w:lang w:eastAsia="ru-RU"/>
        </w:rPr>
        <w:t xml:space="preserve"> </w:t>
      </w:r>
    </w:p>
    <w:p w:rsidR="003E0D46" w:rsidRPr="003E0D46" w:rsidRDefault="003E0D46" w:rsidP="003E0D46">
      <w:pPr>
        <w:spacing w:after="0" w:line="240" w:lineRule="auto"/>
        <w:ind w:firstLine="709"/>
        <w:jc w:val="both"/>
        <w:rPr>
          <w:rFonts w:ascii="Times New Roman" w:eastAsia="Calibri" w:hAnsi="Times New Roman" w:cs="Times New Roman"/>
          <w:b/>
          <w:sz w:val="28"/>
          <w:szCs w:val="28"/>
          <w:lang w:eastAsia="ru-RU"/>
        </w:rPr>
      </w:pPr>
      <w:r w:rsidRPr="003E0D46">
        <w:rPr>
          <w:rFonts w:ascii="Times New Roman" w:eastAsia="Times New Roman" w:hAnsi="Times New Roman" w:cs="Times New Roman"/>
          <w:sz w:val="28"/>
          <w:szCs w:val="28"/>
          <w:lang w:eastAsia="ru-RU"/>
        </w:rPr>
        <w:t xml:space="preserve">В соответствии с частью 1 статьи 53 Федерального закона от 31.07.2020               № 248-ФЗ «О государственном контроле (надзоре) и муниципальном контроле в Российской Федерации», пунктом 3 постановления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Положением  о региональном государственном контроле (надзоре) в сфере социального обслуживания, утвержденным </w:t>
      </w:r>
      <w:r w:rsidRPr="003E0D46">
        <w:rPr>
          <w:rFonts w:ascii="Times New Roman" w:eastAsia="Calibri" w:hAnsi="Times New Roman" w:cs="Times New Roman"/>
          <w:sz w:val="28"/>
          <w:szCs w:val="28"/>
          <w:lang w:eastAsia="ru-RU"/>
        </w:rPr>
        <w:t xml:space="preserve">постановлением Правительства Новосибирской области от 20.09.2021 № 363-п «Об утверждении Положения о региональном государственном контроле (надзоре) в сфере социального обслуживания» </w:t>
      </w:r>
      <w:r w:rsidRPr="003E0D46">
        <w:rPr>
          <w:rFonts w:ascii="Times New Roman" w:eastAsia="Times New Roman" w:hAnsi="Times New Roman" w:cs="Times New Roman"/>
          <w:sz w:val="28"/>
          <w:szCs w:val="28"/>
          <w:lang w:eastAsia="ru-RU"/>
        </w:rPr>
        <w:t xml:space="preserve"> </w:t>
      </w: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p>
    <w:p w:rsidR="003E0D46" w:rsidRPr="003E0D46" w:rsidRDefault="003E0D46" w:rsidP="003E0D46">
      <w:pPr>
        <w:spacing w:after="0" w:line="240" w:lineRule="auto"/>
        <w:rPr>
          <w:rFonts w:ascii="Times New Roman" w:eastAsia="Calibri" w:hAnsi="Times New Roman" w:cs="Times New Roman"/>
          <w:b/>
          <w:sz w:val="28"/>
          <w:szCs w:val="28"/>
          <w:lang w:eastAsia="ru-RU"/>
        </w:rPr>
      </w:pPr>
      <w:r w:rsidRPr="003E0D46">
        <w:rPr>
          <w:rFonts w:ascii="Times New Roman" w:eastAsia="Calibri" w:hAnsi="Times New Roman" w:cs="Times New Roman"/>
          <w:b/>
          <w:sz w:val="28"/>
          <w:szCs w:val="28"/>
          <w:lang w:eastAsia="ru-RU"/>
        </w:rPr>
        <w:t>ПРИКАЗЫВАЮ:</w:t>
      </w:r>
    </w:p>
    <w:p w:rsidR="003E0D46" w:rsidRPr="003E0D46" w:rsidRDefault="003E0D46" w:rsidP="003E0D46">
      <w:pPr>
        <w:spacing w:after="0" w:line="240" w:lineRule="auto"/>
        <w:rPr>
          <w:rFonts w:ascii="Times New Roman" w:eastAsia="Calibri" w:hAnsi="Times New Roman" w:cs="Times New Roman"/>
          <w:b/>
          <w:sz w:val="28"/>
          <w:szCs w:val="28"/>
          <w:lang w:eastAsia="ru-RU"/>
        </w:rPr>
      </w:pP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1. Утвердить прилагаемые:</w:t>
      </w: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1) форму проверочного листа, используемую при осуществлении регионального государственного контроля (надзора) в сфере социального обслуживания в части предоставления социальных услуг в стационарной форме социального обслуживания;</w:t>
      </w: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2) форму проверочного листа, используемую при осуществлении регионального государственного контроля (надзора) в сфере социального обслуживания в части предоставления социальных услуг в полустационарной форме социального обслуживания;</w:t>
      </w: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3) форму проверочного листа, используемую при осуществлении регионального государственного контроля (надзора) в сфере социального обслуживания в части предоставления социальных услуг в форме социального обслуживания на дому;</w:t>
      </w: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lastRenderedPageBreak/>
        <w:t>4) форму проверочного листа, используемую при осуществлении регионального государственного контроля (надзора) в сфере социального обслуживания в части обеспечения доступности для инвалидов объектов социальной инфраструктуры и услуг;</w:t>
      </w: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5) форму проверочного листа, используемую при осуществлении регионального государственного контроля (надзора) в сфере социального обслуживания в части проверки информационной открытости поставщика социальных услуг.</w:t>
      </w:r>
    </w:p>
    <w:p w:rsidR="003E0D46" w:rsidRPr="003E0D46" w:rsidRDefault="003E0D46" w:rsidP="003E0D46">
      <w:pPr>
        <w:spacing w:after="0" w:line="240" w:lineRule="auto"/>
        <w:ind w:firstLine="709"/>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2. Настоящий приказ вступает в силу с 1 марта 2022 года.</w:t>
      </w:r>
    </w:p>
    <w:p w:rsidR="003E0D46" w:rsidRPr="003E0D46" w:rsidRDefault="003E0D46" w:rsidP="003E0D46">
      <w:pPr>
        <w:tabs>
          <w:tab w:val="left" w:pos="993"/>
        </w:tabs>
        <w:spacing w:after="0" w:line="240" w:lineRule="auto"/>
        <w:ind w:firstLine="709"/>
        <w:contextualSpacing/>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3. Контроль за  исполнением приказа оставляю за собой.</w:t>
      </w:r>
    </w:p>
    <w:p w:rsidR="003E0D46" w:rsidRPr="003E0D46" w:rsidRDefault="003E0D46" w:rsidP="003E0D46">
      <w:pPr>
        <w:tabs>
          <w:tab w:val="left" w:pos="993"/>
        </w:tabs>
        <w:spacing w:after="0" w:line="240" w:lineRule="auto"/>
        <w:jc w:val="both"/>
        <w:rPr>
          <w:rFonts w:ascii="Times New Roman" w:eastAsia="Calibri" w:hAnsi="Times New Roman" w:cs="Times New Roman"/>
          <w:sz w:val="28"/>
          <w:szCs w:val="28"/>
          <w:lang w:eastAsia="ru-RU"/>
        </w:rPr>
      </w:pPr>
    </w:p>
    <w:p w:rsidR="003E0D46" w:rsidRPr="003E0D46" w:rsidRDefault="003E0D46" w:rsidP="003E0D46">
      <w:pPr>
        <w:tabs>
          <w:tab w:val="left" w:pos="993"/>
        </w:tabs>
        <w:spacing w:after="0" w:line="240" w:lineRule="auto"/>
        <w:jc w:val="both"/>
        <w:rPr>
          <w:rFonts w:ascii="Times New Roman" w:eastAsia="Calibri" w:hAnsi="Times New Roman" w:cs="Times New Roman"/>
          <w:sz w:val="28"/>
          <w:szCs w:val="28"/>
          <w:lang w:eastAsia="ru-RU"/>
        </w:rPr>
      </w:pPr>
    </w:p>
    <w:p w:rsidR="003E0D46" w:rsidRPr="003E0D46" w:rsidRDefault="003E0D46" w:rsidP="003E0D46">
      <w:pPr>
        <w:tabs>
          <w:tab w:val="left" w:pos="993"/>
        </w:tabs>
        <w:spacing w:after="0" w:line="240" w:lineRule="auto"/>
        <w:jc w:val="both"/>
        <w:rPr>
          <w:rFonts w:ascii="Times New Roman" w:eastAsia="Calibri" w:hAnsi="Times New Roman" w:cs="Times New Roman"/>
          <w:sz w:val="28"/>
          <w:szCs w:val="28"/>
          <w:lang w:eastAsia="ru-RU"/>
        </w:rPr>
      </w:pPr>
    </w:p>
    <w:p w:rsidR="003E0D46" w:rsidRPr="003E0D46" w:rsidRDefault="003E0D46" w:rsidP="003E0D46">
      <w:pPr>
        <w:tabs>
          <w:tab w:val="left" w:pos="993"/>
        </w:tabs>
        <w:spacing w:after="0" w:line="240" w:lineRule="auto"/>
        <w:jc w:val="both"/>
        <w:rPr>
          <w:rFonts w:ascii="Times New Roman" w:eastAsia="Calibri" w:hAnsi="Times New Roman" w:cs="Times New Roman"/>
          <w:sz w:val="28"/>
          <w:szCs w:val="28"/>
          <w:lang w:eastAsia="ru-RU"/>
        </w:rPr>
      </w:pPr>
      <w:r w:rsidRPr="003E0D46">
        <w:rPr>
          <w:rFonts w:ascii="Times New Roman" w:eastAsia="Calibri" w:hAnsi="Times New Roman" w:cs="Times New Roman"/>
          <w:sz w:val="28"/>
          <w:szCs w:val="28"/>
          <w:lang w:eastAsia="ru-RU"/>
        </w:rPr>
        <w:t>Министр                                                                                                      Е.В. Бахарева</w:t>
      </w:r>
    </w:p>
    <w:p w:rsidR="003E0D46" w:rsidRPr="003E0D46" w:rsidRDefault="003E0D46" w:rsidP="003E0D46">
      <w:pPr>
        <w:tabs>
          <w:tab w:val="left" w:pos="7125"/>
        </w:tabs>
        <w:spacing w:after="0" w:line="240" w:lineRule="auto"/>
        <w:ind w:firstLine="709"/>
        <w:rPr>
          <w:rFonts w:ascii="Times New Roman" w:eastAsia="Times New Roman" w:hAnsi="Times New Roman" w:cs="Times New Roman"/>
          <w:b/>
          <w:bCs/>
          <w:kern w:val="32"/>
          <w:sz w:val="28"/>
          <w:szCs w:val="28"/>
          <w:lang w:eastAsia="ru-RU"/>
        </w:rPr>
      </w:pPr>
    </w:p>
    <w:p w:rsidR="003E0D46" w:rsidRPr="003E0D46" w:rsidRDefault="003E0D46" w:rsidP="003E0D46">
      <w:pPr>
        <w:tabs>
          <w:tab w:val="left" w:pos="7125"/>
        </w:tabs>
        <w:spacing w:after="0" w:line="240" w:lineRule="auto"/>
        <w:ind w:firstLine="709"/>
        <w:rPr>
          <w:rFonts w:ascii="Times New Roman" w:eastAsia="Times New Roman" w:hAnsi="Times New Roman" w:cs="Times New Roman"/>
          <w:b/>
          <w:bCs/>
          <w:kern w:val="32"/>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r w:rsidRPr="003E0D46">
        <w:rPr>
          <w:rFonts w:ascii="Times New Roman" w:eastAsia="Calibri" w:hAnsi="Times New Roman" w:cs="Times New Roman"/>
          <w:sz w:val="28"/>
          <w:szCs w:val="28"/>
        </w:rPr>
        <w:t xml:space="preserve"> </w:t>
      </w: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p w:rsidR="003E0D46" w:rsidRDefault="003E0D46" w:rsidP="003E0D46">
      <w:pPr>
        <w:widowControl w:val="0"/>
        <w:spacing w:after="0" w:line="240" w:lineRule="auto"/>
        <w:ind w:right="43"/>
        <w:rPr>
          <w:rFonts w:ascii="Times New Roman" w:eastAsia="Calibri" w:hAnsi="Times New Roman" w:cs="Times New Roman"/>
          <w:sz w:val="28"/>
          <w:szCs w:val="28"/>
          <w:lang w:eastAsia="ru-RU"/>
        </w:rPr>
      </w:pPr>
    </w:p>
    <w:tbl>
      <w:tblPr>
        <w:tblStyle w:val="a9"/>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101"/>
      </w:tblGrid>
      <w:tr w:rsidR="003E0D46" w:rsidRPr="007020EC" w:rsidTr="003E0D46">
        <w:tc>
          <w:tcPr>
            <w:tcW w:w="5778" w:type="dxa"/>
          </w:tcPr>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p>
        </w:tc>
        <w:tc>
          <w:tcPr>
            <w:tcW w:w="5101" w:type="dxa"/>
          </w:tcPr>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r w:rsidRPr="007020EC">
              <w:rPr>
                <w:rFonts w:ascii="Times New Roman" w:hAnsi="Times New Roman" w:cs="Times New Roman"/>
                <w:bCs/>
                <w:sz w:val="28"/>
                <w:szCs w:val="28"/>
              </w:rPr>
              <w:t>УТВЕРЖДЕНА</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приказом</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 xml:space="preserve">министерства труда и </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социального развития</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Новосибирской области</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от _________ №_________</w:t>
            </w:r>
          </w:p>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p>
        </w:tc>
      </w:tr>
    </w:tbl>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552"/>
      </w:tblGrid>
      <w:tr w:rsidR="003E0D46" w:rsidRPr="007020EC" w:rsidTr="003E0D46">
        <w:tc>
          <w:tcPr>
            <w:tcW w:w="7433" w:type="dxa"/>
            <w:tcBorders>
              <w:right w:val="single" w:sz="4" w:space="0" w:color="auto"/>
            </w:tcBorders>
            <w:vAlign w:val="center"/>
          </w:tcPr>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место для QR-кода,</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сформированного</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единым реестром</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контрольных</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(надзорных)</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мероприятий</w:t>
            </w:r>
          </w:p>
        </w:tc>
      </w:tr>
    </w:tbl>
    <w:p w:rsidR="003E0D46" w:rsidRPr="007020EC" w:rsidRDefault="003E0D46" w:rsidP="003E0D46">
      <w:pPr>
        <w:autoSpaceDE w:val="0"/>
        <w:autoSpaceDN w:val="0"/>
        <w:adjustRightInd w:val="0"/>
        <w:spacing w:after="0" w:line="240" w:lineRule="auto"/>
        <w:ind w:firstLine="540"/>
        <w:jc w:val="both"/>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ind w:right="139"/>
        <w:jc w:val="center"/>
        <w:rPr>
          <w:rFonts w:ascii="Times New Roman" w:hAnsi="Times New Roman" w:cs="Times New Roman"/>
          <w:bCs/>
          <w:sz w:val="28"/>
          <w:szCs w:val="28"/>
        </w:rPr>
      </w:pPr>
      <w:r>
        <w:rPr>
          <w:rFonts w:ascii="Times New Roman" w:hAnsi="Times New Roman" w:cs="Times New Roman"/>
          <w:bCs/>
          <w:sz w:val="28"/>
          <w:szCs w:val="28"/>
        </w:rPr>
        <w:t xml:space="preserve">ФОРМА </w:t>
      </w:r>
      <w:r w:rsidRPr="007020EC">
        <w:rPr>
          <w:rFonts w:ascii="Times New Roman" w:hAnsi="Times New Roman" w:cs="Times New Roman"/>
          <w:bCs/>
          <w:sz w:val="28"/>
          <w:szCs w:val="28"/>
        </w:rPr>
        <w:t>ПРОВЕРОЧН</w:t>
      </w:r>
      <w:r>
        <w:rPr>
          <w:rFonts w:ascii="Times New Roman" w:hAnsi="Times New Roman" w:cs="Times New Roman"/>
          <w:bCs/>
          <w:sz w:val="28"/>
          <w:szCs w:val="28"/>
        </w:rPr>
        <w:t>ОГО</w:t>
      </w:r>
      <w:r w:rsidRPr="007020EC">
        <w:rPr>
          <w:rFonts w:ascii="Times New Roman" w:hAnsi="Times New Roman" w:cs="Times New Roman"/>
          <w:bCs/>
          <w:sz w:val="28"/>
          <w:szCs w:val="28"/>
        </w:rPr>
        <w:t xml:space="preserve"> ЛИСТ</w:t>
      </w:r>
      <w:r>
        <w:rPr>
          <w:rFonts w:ascii="Times New Roman" w:hAnsi="Times New Roman" w:cs="Times New Roman"/>
          <w:bCs/>
          <w:sz w:val="28"/>
          <w:szCs w:val="28"/>
        </w:rPr>
        <w:t>А,</w:t>
      </w:r>
    </w:p>
    <w:p w:rsidR="003E0D46" w:rsidRPr="007020EC" w:rsidRDefault="003E0D46" w:rsidP="003E0D46">
      <w:pPr>
        <w:spacing w:after="0" w:line="240" w:lineRule="auto"/>
        <w:ind w:firstLine="709"/>
        <w:jc w:val="center"/>
        <w:rPr>
          <w:rFonts w:ascii="Times New Roman" w:hAnsi="Times New Roman" w:cs="Times New Roman"/>
          <w:bCs/>
          <w:sz w:val="28"/>
          <w:szCs w:val="28"/>
        </w:rPr>
      </w:pPr>
      <w:r w:rsidRPr="007020EC">
        <w:rPr>
          <w:rFonts w:ascii="Times New Roman" w:hAnsi="Times New Roman" w:cs="Times New Roman"/>
          <w:bCs/>
          <w:sz w:val="28"/>
          <w:szCs w:val="28"/>
        </w:rPr>
        <w:t>используем</w:t>
      </w:r>
      <w:r>
        <w:rPr>
          <w:rFonts w:ascii="Times New Roman" w:hAnsi="Times New Roman" w:cs="Times New Roman"/>
          <w:bCs/>
          <w:sz w:val="28"/>
          <w:szCs w:val="28"/>
        </w:rPr>
        <w:t>ая</w:t>
      </w:r>
      <w:r w:rsidRPr="007020EC">
        <w:rPr>
          <w:rFonts w:ascii="Times New Roman" w:hAnsi="Times New Roman" w:cs="Times New Roman"/>
          <w:bCs/>
          <w:sz w:val="28"/>
          <w:szCs w:val="28"/>
        </w:rPr>
        <w:t xml:space="preserve"> при осуществлении регионального государственного контроля (надзора) в сфере социального обслуживания в части предоставления социальных услуг в стационарной форме социального обслуживания</w:t>
      </w:r>
    </w:p>
    <w:p w:rsidR="003E0D46" w:rsidRPr="007020EC" w:rsidRDefault="003E0D46" w:rsidP="003E0D46">
      <w:pPr>
        <w:spacing w:after="0" w:line="240" w:lineRule="auto"/>
        <w:ind w:firstLine="709"/>
        <w:jc w:val="center"/>
        <w:rPr>
          <w:rFonts w:ascii="Times New Roman" w:hAnsi="Times New Roman" w:cs="Times New Roman"/>
          <w:bCs/>
          <w:sz w:val="28"/>
          <w:szCs w:val="28"/>
        </w:rPr>
      </w:pPr>
    </w:p>
    <w:p w:rsidR="003E0D46" w:rsidRPr="007020EC" w:rsidRDefault="003E0D46" w:rsidP="003E0D46">
      <w:pPr>
        <w:spacing w:after="0" w:line="240" w:lineRule="auto"/>
        <w:ind w:firstLine="709"/>
        <w:jc w:val="center"/>
        <w:rPr>
          <w:rFonts w:ascii="Times New Roman" w:hAnsi="Times New Roman" w:cs="Times New Roman"/>
          <w:bCs/>
          <w:sz w:val="28"/>
          <w:szCs w:val="28"/>
        </w:rPr>
      </w:pPr>
    </w:p>
    <w:p w:rsidR="003E0D46" w:rsidRPr="007020EC" w:rsidRDefault="003E0D46" w:rsidP="003E0D46">
      <w:pPr>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1. Настоящая форма проверочного листа</w:t>
      </w:r>
      <w:r>
        <w:rPr>
          <w:rFonts w:ascii="Times New Roman" w:hAnsi="Times New Roman" w:cs="Times New Roman"/>
          <w:sz w:val="28"/>
          <w:szCs w:val="28"/>
        </w:rPr>
        <w:t>,</w:t>
      </w:r>
      <w:r w:rsidRPr="007020EC">
        <w:rPr>
          <w:rFonts w:ascii="Times New Roman" w:hAnsi="Times New Roman" w:cs="Times New Roman"/>
          <w:sz w:val="28"/>
          <w:szCs w:val="28"/>
        </w:rPr>
        <w:t xml:space="preserve"> </w:t>
      </w:r>
      <w:r w:rsidRPr="007020EC">
        <w:rPr>
          <w:rFonts w:ascii="Times New Roman" w:hAnsi="Times New Roman" w:cs="Times New Roman"/>
          <w:bCs/>
          <w:sz w:val="28"/>
          <w:szCs w:val="28"/>
        </w:rPr>
        <w:t>используем</w:t>
      </w:r>
      <w:r>
        <w:rPr>
          <w:rFonts w:ascii="Times New Roman" w:hAnsi="Times New Roman" w:cs="Times New Roman"/>
          <w:bCs/>
          <w:sz w:val="28"/>
          <w:szCs w:val="28"/>
        </w:rPr>
        <w:t>ая</w:t>
      </w:r>
      <w:r w:rsidRPr="007020EC">
        <w:rPr>
          <w:rFonts w:ascii="Times New Roman" w:hAnsi="Times New Roman" w:cs="Times New Roman"/>
          <w:bCs/>
          <w:sz w:val="28"/>
          <w:szCs w:val="28"/>
        </w:rPr>
        <w:t xml:space="preserve"> при осуществлении регионального государственного контроля (надзора) в сфере социального обслуживания в части предоставления социальных услуг в стационарной форме социального обслуживания</w:t>
      </w:r>
      <w:r w:rsidRPr="007020EC">
        <w:rPr>
          <w:rFonts w:ascii="Times New Roman" w:hAnsi="Times New Roman" w:cs="Times New Roman"/>
          <w:sz w:val="28"/>
          <w:szCs w:val="28"/>
        </w:rPr>
        <w:t xml:space="preserve"> (далее – проверочный лист), утвержденная приказом министерства труда и социального развития Новосибирской области от_________№_________, подлежит обязательному применению при осуществлении министерством труда и социального развития Новосибирской области выездных контрольных (надзорных) мероприятий, проводимых в отношении поставщиков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и подлежащих региональному государственному контролю (надзору) в сфере социального обслуживания (далее – контролируемые лица).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 xml:space="preserve">2. Проверочные листы могут применяться при проведении иных плановых надзорных мероприятий, внеплановых надзорных мероприятий (за исключением </w:t>
      </w:r>
      <w:r w:rsidRPr="007020EC">
        <w:rPr>
          <w:rFonts w:ascii="Times New Roman" w:hAnsi="Times New Roman" w:cs="Times New Roman"/>
          <w:sz w:val="28"/>
          <w:szCs w:val="28"/>
        </w:rPr>
        <w:lastRenderedPageBreak/>
        <w:t>надзорных мероприятий, основанием для проведения которых является истечение срока исполнения решения надзорного органа об устранении выявленных нарушений обязательных требований).</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3. Предмет планового контрольного (надзорного) мероприятия, при котором проверочные листы подлежат обязательному применению, ограничивается установленными требованиями, изложенными в форме проверочного листа.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 xml:space="preserve">4. QR-код контрольного (надзорного) мероприятия, предусмотренный </w:t>
      </w:r>
      <w:hyperlink r:id="rId8" w:history="1">
        <w:r w:rsidRPr="007020EC">
          <w:rPr>
            <w:rFonts w:ascii="Times New Roman" w:hAnsi="Times New Roman" w:cs="Times New Roman"/>
            <w:sz w:val="28"/>
            <w:szCs w:val="28"/>
          </w:rPr>
          <w:t>постановлением</w:t>
        </w:r>
      </w:hyperlink>
      <w:r w:rsidRPr="007020EC">
        <w:rPr>
          <w:rFonts w:ascii="Times New Roman" w:hAnsi="Times New Roman" w:cs="Times New Roman"/>
          <w:sz w:val="28"/>
          <w:szCs w:val="28"/>
        </w:rPr>
        <w:t xml:space="preserve"> Правительства Российской Федерации от 16.04. 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подлежит обязательному расположению в правом верхнем углу первой страницы формы проверочного листа.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5. Поля, предусматривающие внесение следующих сведений:</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1) наименование вида контроля, включенного в единый реестр видов регионального государственного контроля (надзора): 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2) дата заполнения проверочного листа:_______________________________;</w:t>
      </w:r>
    </w:p>
    <w:p w:rsidR="003E0D46" w:rsidRPr="007020EC" w:rsidRDefault="003E0D46" w:rsidP="003E0D46">
      <w:pPr>
        <w:autoSpaceDE w:val="0"/>
        <w:autoSpaceDN w:val="0"/>
        <w:adjustRightInd w:val="0"/>
        <w:spacing w:before="280"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3) объект государственного контроля (надзора), в отношении которого проводится контрольное (надзорное) мероприятие:</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4)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5) место (места) проведения контрольного (надзорного) мероприятия с заполнением проверочного листа:</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6)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8"/>
        <w:jc w:val="both"/>
        <w:rPr>
          <w:rFonts w:ascii="Times New Roman" w:hAnsi="Times New Roman" w:cs="Times New Roman"/>
          <w:sz w:val="28"/>
          <w:szCs w:val="28"/>
        </w:rPr>
      </w:pPr>
      <w:r w:rsidRPr="007020EC">
        <w:rPr>
          <w:rFonts w:ascii="Times New Roman" w:hAnsi="Times New Roman" w:cs="Times New Roman"/>
          <w:sz w:val="28"/>
          <w:szCs w:val="28"/>
        </w:rPr>
        <w:t>7) учетный номер контрольного (надзорного) мероприятия:</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8) 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3E0D46" w:rsidRPr="007020EC" w:rsidRDefault="003E0D46" w:rsidP="003E0D4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7020EC">
        <w:rPr>
          <w:rFonts w:ascii="Times New Roman" w:eastAsia="Calibri" w:hAnsi="Times New Roman" w:cs="Times New Roman"/>
          <w:sz w:val="28"/>
          <w:szCs w:val="28"/>
          <w:lang w:eastAsia="ru-RU"/>
        </w:rPr>
        <w:t>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p>
    <w:p w:rsidR="003E0D46" w:rsidRPr="007020EC" w:rsidRDefault="003E0D46" w:rsidP="003E0D46">
      <w:pPr>
        <w:rPr>
          <w:sz w:val="28"/>
          <w:szCs w:val="28"/>
        </w:rPr>
      </w:pPr>
      <w:r w:rsidRPr="007020EC">
        <w:rPr>
          <w:sz w:val="28"/>
          <w:szCs w:val="28"/>
        </w:rPr>
        <w:br w:type="page"/>
      </w:r>
    </w:p>
    <w:p w:rsidR="003E0D46" w:rsidRPr="007020EC" w:rsidRDefault="003E0D46" w:rsidP="003E0D46">
      <w:pPr>
        <w:spacing w:after="0" w:line="240" w:lineRule="auto"/>
        <w:jc w:val="center"/>
        <w:rPr>
          <w:rFonts w:ascii="Times New Roman" w:eastAsia="Calibri" w:hAnsi="Times New Roman" w:cs="Times New Roman"/>
          <w:sz w:val="28"/>
          <w:szCs w:val="28"/>
          <w:lang w:eastAsia="ru-RU"/>
        </w:rPr>
        <w:sectPr w:rsidR="003E0D46" w:rsidRPr="007020EC" w:rsidSect="003E0D46">
          <w:headerReference w:type="default" r:id="rId9"/>
          <w:pgSz w:w="11905" w:h="16838"/>
          <w:pgMar w:top="1134" w:right="567" w:bottom="1134" w:left="1418" w:header="0" w:footer="0" w:gutter="0"/>
          <w:pgNumType w:start="1"/>
          <w:cols w:space="720"/>
          <w:noEndnote/>
          <w:titlePg/>
          <w:docGrid w:linePitch="299"/>
        </w:sectPr>
      </w:pPr>
    </w:p>
    <w:tbl>
      <w:tblPr>
        <w:tblW w:w="15025"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23"/>
        <w:gridCol w:w="4228"/>
        <w:gridCol w:w="454"/>
        <w:gridCol w:w="556"/>
        <w:gridCol w:w="1615"/>
        <w:gridCol w:w="2003"/>
      </w:tblGrid>
      <w:tr w:rsidR="003E0D46" w:rsidRPr="00801A0F" w:rsidTr="003E0D46">
        <w:trPr>
          <w:jc w:val="center"/>
        </w:trPr>
        <w:tc>
          <w:tcPr>
            <w:tcW w:w="546"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lastRenderedPageBreak/>
              <w:t>№, п/п</w:t>
            </w:r>
          </w:p>
        </w:tc>
        <w:tc>
          <w:tcPr>
            <w:tcW w:w="5623"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Вопросы, отражающие содержание обязательных требований</w:t>
            </w:r>
          </w:p>
        </w:tc>
        <w:tc>
          <w:tcPr>
            <w:tcW w:w="4228"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2625" w:type="dxa"/>
            <w:gridSpan w:val="3"/>
            <w:vAlign w:val="center"/>
          </w:tcPr>
          <w:p w:rsidR="003E0D46" w:rsidRPr="00801A0F" w:rsidRDefault="003E0D46" w:rsidP="003E0D46">
            <w:pPr>
              <w:spacing w:after="0" w:line="240" w:lineRule="auto"/>
              <w:jc w:val="center"/>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Ответы на вопросы </w:t>
            </w:r>
            <w:hyperlink r:id="rId10" w:history="1">
              <w:r w:rsidRPr="00801A0F">
                <w:rPr>
                  <w:rFonts w:ascii="Times New Roman" w:eastAsia="Calibri" w:hAnsi="Times New Roman" w:cs="Times New Roman"/>
                  <w:color w:val="000000"/>
                  <w:sz w:val="24"/>
                  <w:szCs w:val="24"/>
                  <w:lang w:eastAsia="ru-RU"/>
                </w:rPr>
                <w:t xml:space="preserve">&lt;*&gt; </w:t>
              </w:r>
            </w:hyperlink>
          </w:p>
        </w:tc>
        <w:tc>
          <w:tcPr>
            <w:tcW w:w="2003"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color w:val="000000"/>
                <w:sz w:val="24"/>
                <w:szCs w:val="24"/>
                <w:lang w:eastAsia="ru-RU"/>
              </w:rPr>
            </w:pPr>
          </w:p>
          <w:p w:rsidR="003E0D46" w:rsidRPr="00801A0F" w:rsidRDefault="003E0D46" w:rsidP="003E0D46">
            <w:pPr>
              <w:spacing w:after="0" w:line="240" w:lineRule="auto"/>
              <w:jc w:val="center"/>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Примечание </w:t>
            </w:r>
            <w:hyperlink r:id="rId11" w:history="1">
              <w:r w:rsidRPr="00801A0F">
                <w:rPr>
                  <w:rFonts w:ascii="Times New Roman" w:eastAsia="Calibri" w:hAnsi="Times New Roman" w:cs="Times New Roman"/>
                  <w:color w:val="000000"/>
                  <w:sz w:val="24"/>
                  <w:szCs w:val="24"/>
                  <w:lang w:eastAsia="ru-RU"/>
                </w:rPr>
                <w:t xml:space="preserve">&lt;**&gt; </w:t>
              </w:r>
            </w:hyperlink>
          </w:p>
        </w:tc>
      </w:tr>
      <w:tr w:rsidR="003E0D46" w:rsidRPr="00801A0F" w:rsidTr="003E0D46">
        <w:trPr>
          <w:cantSplit/>
          <w:trHeight w:val="847"/>
          <w:jc w:val="center"/>
        </w:trPr>
        <w:tc>
          <w:tcPr>
            <w:tcW w:w="546" w:type="dxa"/>
            <w:vMerge/>
            <w:vAlign w:val="center"/>
          </w:tcPr>
          <w:p w:rsidR="003E0D46" w:rsidRPr="00801A0F" w:rsidRDefault="003E0D46" w:rsidP="003E0D46">
            <w:pPr>
              <w:spacing w:after="0" w:line="240" w:lineRule="auto"/>
              <w:jc w:val="center"/>
              <w:rPr>
                <w:rFonts w:ascii="Times New Roman" w:eastAsia="Calibri" w:hAnsi="Times New Roman" w:cs="Times New Roman"/>
                <w:color w:val="FF0000"/>
                <w:sz w:val="24"/>
                <w:szCs w:val="24"/>
                <w:lang w:eastAsia="ru-RU"/>
              </w:rPr>
            </w:pPr>
          </w:p>
        </w:tc>
        <w:tc>
          <w:tcPr>
            <w:tcW w:w="5623" w:type="dxa"/>
            <w:vMerge/>
            <w:vAlign w:val="center"/>
          </w:tcPr>
          <w:p w:rsidR="003E0D46" w:rsidRPr="00801A0F" w:rsidRDefault="003E0D46" w:rsidP="003E0D46">
            <w:pPr>
              <w:spacing w:after="0" w:line="240" w:lineRule="auto"/>
              <w:jc w:val="center"/>
              <w:rPr>
                <w:rFonts w:ascii="Times New Roman" w:eastAsia="Calibri" w:hAnsi="Times New Roman" w:cs="Times New Roman"/>
                <w:color w:val="FF0000"/>
                <w:sz w:val="24"/>
                <w:szCs w:val="24"/>
                <w:lang w:eastAsia="ru-RU"/>
              </w:rPr>
            </w:pPr>
          </w:p>
        </w:tc>
        <w:tc>
          <w:tcPr>
            <w:tcW w:w="4228" w:type="dxa"/>
            <w:vMerge/>
            <w:vAlign w:val="center"/>
          </w:tcPr>
          <w:p w:rsidR="003E0D46" w:rsidRPr="00801A0F" w:rsidRDefault="003E0D46" w:rsidP="003E0D46">
            <w:pPr>
              <w:spacing w:after="0" w:line="240" w:lineRule="auto"/>
              <w:jc w:val="both"/>
              <w:rPr>
                <w:rFonts w:ascii="Times New Roman" w:eastAsia="Calibri" w:hAnsi="Times New Roman" w:cs="Times New Roman"/>
                <w:color w:val="FF0000"/>
                <w:sz w:val="24"/>
                <w:szCs w:val="24"/>
                <w:lang w:eastAsia="ru-RU"/>
              </w:rPr>
            </w:pPr>
          </w:p>
        </w:tc>
        <w:tc>
          <w:tcPr>
            <w:tcW w:w="454" w:type="dxa"/>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да</w:t>
            </w:r>
          </w:p>
        </w:tc>
        <w:tc>
          <w:tcPr>
            <w:tcW w:w="556" w:type="dxa"/>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нет</w:t>
            </w:r>
          </w:p>
        </w:tc>
        <w:tc>
          <w:tcPr>
            <w:tcW w:w="0" w:type="auto"/>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неприменимо</w:t>
            </w:r>
          </w:p>
        </w:tc>
        <w:tc>
          <w:tcPr>
            <w:tcW w:w="2003" w:type="dxa"/>
            <w:vMerge/>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p>
        </w:tc>
      </w:tr>
      <w:tr w:rsidR="003E0D46" w:rsidRPr="00801A0F" w:rsidTr="003E0D46">
        <w:trPr>
          <w:jc w:val="center"/>
        </w:trPr>
        <w:tc>
          <w:tcPr>
            <w:tcW w:w="15025" w:type="dxa"/>
            <w:gridSpan w:val="7"/>
            <w:vAlign w:val="center"/>
          </w:tcPr>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Федеральный закон от 28.12.2013 № 442-ФЗ «Об основах социального обслуживания граждан в Российской Федерации» (далее – Федеральный закон № 442-ФЗ);</w:t>
            </w:r>
          </w:p>
          <w:p w:rsidR="003E0D46"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hyperlink r:id="rId12" w:history="1">
              <w:r w:rsidRPr="00801A0F">
                <w:rPr>
                  <w:rFonts w:ascii="Times New Roman" w:hAnsi="Times New Roman" w:cs="Times New Roman"/>
                  <w:sz w:val="24"/>
                  <w:szCs w:val="24"/>
                </w:rPr>
                <w:t>приказ</w:t>
              </w:r>
            </w:hyperlink>
            <w:r w:rsidRPr="00801A0F">
              <w:rPr>
                <w:rFonts w:ascii="Times New Roman" w:hAnsi="Times New Roman" w:cs="Times New Roman"/>
                <w:sz w:val="24"/>
                <w:szCs w:val="24"/>
              </w:rPr>
              <w:t xml:space="preserve"> Министерства труда и социальной </w:t>
            </w:r>
            <w:r w:rsidRPr="00801A0F">
              <w:rPr>
                <w:rFonts w:ascii="Times New Roman" w:eastAsia="Calibri" w:hAnsi="Times New Roman" w:cs="Times New Roman"/>
                <w:color w:val="000000"/>
                <w:sz w:val="24"/>
                <w:szCs w:val="24"/>
                <w:lang w:eastAsia="ru-RU"/>
              </w:rPr>
              <w:t>защиты Российской Федерации от 28.03.2014 № 159н «Об утверждении формы заявления о предоставлении социальных услуг» (далее – Приказ Минтруд № 159н);</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постановление Главного государственного санитарного врача Российской Федерации от 24 декабря 2020 г. № 44 санитарные </w:t>
            </w:r>
            <w:hyperlink r:id="rId13" w:history="1">
              <w:r w:rsidRPr="00801A0F">
                <w:rPr>
                  <w:rFonts w:ascii="Times New Roman" w:eastAsia="Calibri" w:hAnsi="Times New Roman" w:cs="Times New Roman"/>
                  <w:color w:val="000000"/>
                  <w:sz w:val="24"/>
                  <w:szCs w:val="24"/>
                  <w:lang w:eastAsia="ru-RU"/>
                </w:rPr>
                <w:t>правила</w:t>
              </w:r>
            </w:hyperlink>
            <w:r w:rsidRPr="00801A0F">
              <w:rPr>
                <w:rFonts w:ascii="Times New Roman" w:eastAsia="Calibri" w:hAnsi="Times New Roman" w:cs="Times New Roman"/>
                <w:color w:val="000000"/>
                <w:sz w:val="24"/>
                <w:szCs w:val="24"/>
                <w:lang w:eastAsia="ru-RU"/>
              </w:rPr>
              <w:t xml:space="preserve"> СП 2.1.3678-20 «Об утверждении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(далее – Постановление № 44);</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Закон Новосибирской области от 18.12.2014 № 499-ОЗ «Об отдельных вопросах организации социального обслуживания граждан в Новосибирской области» (далее – Закон НСО № 499-ОЗ);</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постановление Правительства Новосибирской области от 05.03.2015 № 74-п «О дополнительных категориях граждан, которым социальные услуги в Новосибирской области предоставляются бесплатно» (далее – Постановление 74-п);</w:t>
            </w:r>
          </w:p>
          <w:p w:rsidR="003E0D46" w:rsidRPr="00801A0F" w:rsidRDefault="003E0D46" w:rsidP="003E0D46">
            <w:pPr>
              <w:spacing w:after="0" w:line="240" w:lineRule="auto"/>
              <w:ind w:firstLine="567"/>
              <w:jc w:val="both"/>
              <w:rPr>
                <w:rFonts w:ascii="Times New Roman" w:hAnsi="Times New Roman" w:cs="Times New Roman"/>
                <w:sz w:val="24"/>
                <w:szCs w:val="24"/>
              </w:rPr>
            </w:pPr>
            <w:r w:rsidRPr="00801A0F">
              <w:rPr>
                <w:rFonts w:ascii="Times New Roman" w:eastAsia="Calibri" w:hAnsi="Times New Roman" w:cs="Times New Roman"/>
                <w:color w:val="000000"/>
                <w:sz w:val="24"/>
                <w:szCs w:val="24"/>
                <w:lang w:eastAsia="ru-RU"/>
              </w:rPr>
              <w:t>приказ д</w:t>
            </w:r>
            <w:r w:rsidRPr="00801A0F">
              <w:rPr>
                <w:rFonts w:ascii="Times New Roman" w:hAnsi="Times New Roman" w:cs="Times New Roman"/>
                <w:sz w:val="24"/>
                <w:szCs w:val="24"/>
              </w:rPr>
              <w:t xml:space="preserve">епартамента по тарифам Новосибирской области от 14.12.2021 № 432-ТС «Об установлении предельных максимальных </w:t>
            </w:r>
            <w:hyperlink r:id="rId14" w:history="1">
              <w:r w:rsidRPr="00801A0F">
                <w:rPr>
                  <w:rFonts w:ascii="Times New Roman" w:hAnsi="Times New Roman" w:cs="Times New Roman"/>
                  <w:sz w:val="24"/>
                  <w:szCs w:val="24"/>
                </w:rPr>
                <w:t>тарифов</w:t>
              </w:r>
            </w:hyperlink>
            <w:r w:rsidRPr="00801A0F">
              <w:rPr>
                <w:rFonts w:ascii="Times New Roman" w:hAnsi="Times New Roman" w:cs="Times New Roman"/>
                <w:sz w:val="24"/>
                <w:szCs w:val="24"/>
              </w:rPr>
              <w:t xml:space="preserve"> на социальные услуги, предоставляемые поставщиками социальных услуг получателям социальных услуг на территории Новосибирской области, и о признании утратившими силу приказов департамента по тарифам Новосибирской области от 29.12.2014 № 502-ТС, от 26.02.2015 № 30-ТС, от 10.09.2015 № 147-ТС, от 24.03.2020 № 77-ТС, от 20.07.2020 № 157-ТС» (далее – Приказ № 432-ТС);</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приказ министерства труда и социального развития Новосибирской области от 31.10.2014 № 1288 «Об утверждении Порядка предоставления социальных услуг поставщиками социальных услуг в Новосибирской области» (далее – Порядок № 1288);</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приказ министерства социального развития Новосибирской области от 23.12.2014 № 1446 «Об утверждении Стандартов социальных услуг, предоставляемых поставщиками социальных услуг» (далее – Стандарты № 1446);</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приказ министерства социального развития Новосибирской области от 19.12.2014 № 1431 «Об утверждении рекомендуемых форм договоров о предоставлении социальных услуг, рекомендуемой формы акта о предоставлении срочных социальных услуг»                         (далее – Приказ № 1431)</w:t>
            </w:r>
          </w:p>
        </w:tc>
      </w:tr>
      <w:tr w:rsidR="003E0D46" w:rsidRPr="00801A0F" w:rsidTr="003E0D46">
        <w:trPr>
          <w:trHeight w:val="167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1.</w:t>
            </w:r>
          </w:p>
        </w:tc>
        <w:tc>
          <w:tcPr>
            <w:tcW w:w="5623" w:type="dxa"/>
          </w:tcPr>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Обеспечивается ли предоставление социальных услуг в соответствии с индивидуальными программами предоставления социальных услуг (ИППСУ) и условиями договоров, заключенных с получателями социальных услуг или их законными представителями?</w:t>
            </w:r>
          </w:p>
        </w:tc>
        <w:tc>
          <w:tcPr>
            <w:tcW w:w="4228" w:type="dxa"/>
          </w:tcPr>
          <w:p w:rsidR="003E0D46" w:rsidRPr="00801A0F" w:rsidRDefault="003E0D46" w:rsidP="003E0D46">
            <w:pPr>
              <w:spacing w:after="0" w:line="240" w:lineRule="auto"/>
              <w:jc w:val="both"/>
              <w:rPr>
                <w:rFonts w:ascii="Times New Roman" w:eastAsia="Calibri" w:hAnsi="Times New Roman" w:cs="Times New Roman"/>
                <w:kern w:val="3"/>
                <w:sz w:val="24"/>
                <w:szCs w:val="24"/>
                <w:lang w:eastAsia="ar-SA"/>
              </w:rPr>
            </w:pPr>
            <w:r w:rsidRPr="00801A0F">
              <w:rPr>
                <w:rFonts w:ascii="Times New Roman" w:eastAsia="Calibri" w:hAnsi="Times New Roman" w:cs="Times New Roman"/>
                <w:kern w:val="3"/>
                <w:sz w:val="24"/>
                <w:szCs w:val="24"/>
                <w:lang w:eastAsia="ar-SA"/>
              </w:rPr>
              <w:t>статьи 12, 16, 17, 19 Федерального закона № 442-ФЗ;</w:t>
            </w:r>
          </w:p>
          <w:p w:rsidR="003E0D46" w:rsidRPr="00801A0F" w:rsidRDefault="003E0D46" w:rsidP="003E0D46">
            <w:pPr>
              <w:spacing w:after="0" w:line="240" w:lineRule="auto"/>
              <w:jc w:val="both"/>
              <w:rPr>
                <w:rFonts w:ascii="Times New Roman" w:eastAsia="Calibri" w:hAnsi="Times New Roman" w:cs="Times New Roman"/>
                <w:kern w:val="3"/>
                <w:sz w:val="24"/>
                <w:szCs w:val="24"/>
                <w:lang w:eastAsia="ar-SA"/>
              </w:rPr>
            </w:pP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kern w:val="3"/>
                <w:sz w:val="24"/>
                <w:szCs w:val="24"/>
                <w:lang w:eastAsia="hi-IN"/>
              </w:rPr>
              <w:t xml:space="preserve">статья 4 Закон НСО № 499-ОЗ; </w:t>
            </w: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1</w:t>
            </w:r>
            <w:r w:rsidRPr="00801A0F">
              <w:rPr>
                <w:rFonts w:ascii="Times New Roman" w:eastAsia="Calibri" w:hAnsi="Times New Roman" w:cs="Times New Roman"/>
                <w:color w:val="000000"/>
                <w:sz w:val="24"/>
                <w:szCs w:val="24"/>
                <w:lang w:eastAsia="ru-RU"/>
              </w:rPr>
              <w:t xml:space="preserve"> Порядка № 1288;</w:t>
            </w: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lastRenderedPageBreak/>
              <w:t>Постановление 74-п;</w:t>
            </w: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hAnsi="Times New Roman" w:cs="Times New Roman"/>
                <w:sz w:val="24"/>
                <w:szCs w:val="24"/>
              </w:rPr>
              <w:t>Приказ № 432-ТС</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1401"/>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lastRenderedPageBreak/>
              <w:t>2.</w:t>
            </w:r>
          </w:p>
        </w:tc>
        <w:tc>
          <w:tcPr>
            <w:tcW w:w="5623" w:type="dxa"/>
          </w:tcPr>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Соответствует ли перечень оказанных социальных услуг социальным услугам, указанным в ИППСУ?</w:t>
            </w:r>
          </w:p>
        </w:tc>
        <w:tc>
          <w:tcPr>
            <w:tcW w:w="4228" w:type="dxa"/>
          </w:tcPr>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kern w:val="3"/>
                <w:sz w:val="24"/>
                <w:szCs w:val="24"/>
                <w:lang w:eastAsia="hi-IN"/>
              </w:rPr>
              <w:t>статья 20 Федерального закона           № 442-ФЗ;</w:t>
            </w: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kern w:val="3"/>
                <w:sz w:val="24"/>
                <w:szCs w:val="24"/>
                <w:lang w:eastAsia="hi-IN"/>
              </w:rPr>
              <w:t xml:space="preserve">статья 4 Закона НСО № 499-ОЗ; </w:t>
            </w: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1</w:t>
            </w:r>
            <w:r w:rsidRPr="00801A0F">
              <w:rPr>
                <w:rFonts w:ascii="Times New Roman" w:eastAsia="Calibri" w:hAnsi="Times New Roman" w:cs="Times New Roman"/>
                <w:color w:val="000000"/>
                <w:sz w:val="24"/>
                <w:szCs w:val="24"/>
                <w:lang w:eastAsia="ru-RU"/>
              </w:rPr>
              <w:t xml:space="preserve"> Стандартов № 1446</w:t>
            </w: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1</w:t>
            </w:r>
            <w:r w:rsidRPr="00801A0F">
              <w:rPr>
                <w:rFonts w:ascii="Times New Roman" w:eastAsia="Calibri" w:hAnsi="Times New Roman" w:cs="Times New Roman"/>
                <w:color w:val="000000"/>
                <w:sz w:val="24"/>
                <w:szCs w:val="24"/>
                <w:lang w:eastAsia="ru-RU"/>
              </w:rPr>
              <w:t xml:space="preserve"> 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826"/>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3.</w:t>
            </w:r>
          </w:p>
        </w:tc>
        <w:tc>
          <w:tcPr>
            <w:tcW w:w="5623" w:type="dxa"/>
          </w:tcPr>
          <w:p w:rsidR="003E0D46" w:rsidRPr="00801A0F" w:rsidRDefault="003E0D46" w:rsidP="003E0D46">
            <w:pPr>
              <w:pStyle w:val="ConsPlusNormal"/>
              <w:jc w:val="both"/>
            </w:pPr>
            <w:r w:rsidRPr="00801A0F">
              <w:t>Соответствует ли форма заявлений о предоставлении социальных услуг утвержденной форме?</w:t>
            </w:r>
          </w:p>
        </w:tc>
        <w:tc>
          <w:tcPr>
            <w:tcW w:w="4228" w:type="dxa"/>
          </w:tcPr>
          <w:p w:rsidR="003E0D46" w:rsidRPr="00801A0F" w:rsidRDefault="003E0D46" w:rsidP="003E0D46">
            <w:pPr>
              <w:spacing w:after="0" w:line="240" w:lineRule="auto"/>
              <w:jc w:val="both"/>
              <w:rPr>
                <w:rFonts w:ascii="Times New Roman" w:eastAsia="Calibri" w:hAnsi="Times New Roman" w:cs="Times New Roman"/>
                <w:kern w:val="3"/>
                <w:sz w:val="24"/>
                <w:szCs w:val="24"/>
                <w:lang w:eastAsia="hi-IN"/>
              </w:rPr>
            </w:pPr>
            <w:r w:rsidRPr="00801A0F">
              <w:rPr>
                <w:rFonts w:ascii="Times New Roman" w:eastAsia="Calibri" w:hAnsi="Times New Roman" w:cs="Times New Roman"/>
                <w:sz w:val="24"/>
                <w:szCs w:val="24"/>
                <w:lang w:eastAsia="ru-RU"/>
              </w:rPr>
              <w:t>Приказ Минтруда № 159н</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556"/>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4.</w:t>
            </w:r>
          </w:p>
        </w:tc>
        <w:tc>
          <w:tcPr>
            <w:tcW w:w="5623" w:type="dxa"/>
          </w:tcPr>
          <w:p w:rsidR="003E0D46" w:rsidRPr="00801A0F" w:rsidRDefault="003E0D46" w:rsidP="003E0D46">
            <w:pPr>
              <w:pStyle w:val="ConsPlusNormal"/>
              <w:jc w:val="both"/>
            </w:pPr>
            <w:r w:rsidRPr="00801A0F">
              <w:t>Соответствует ли форма договоров о предоставлении социальных услуг утвержденной форме?</w:t>
            </w:r>
          </w:p>
        </w:tc>
        <w:tc>
          <w:tcPr>
            <w:tcW w:w="4228" w:type="dxa"/>
          </w:tcPr>
          <w:p w:rsidR="003E0D46" w:rsidRPr="00801A0F" w:rsidRDefault="003E0D46" w:rsidP="003E0D46">
            <w:pPr>
              <w:spacing w:after="0" w:line="240" w:lineRule="auto"/>
              <w:jc w:val="both"/>
              <w:rPr>
                <w:rFonts w:ascii="Times New Roman" w:eastAsia="Calibri" w:hAnsi="Times New Roman" w:cs="Times New Roman"/>
                <w:kern w:val="3"/>
                <w:sz w:val="24"/>
                <w:szCs w:val="24"/>
                <w:lang w:eastAsia="hi-IN"/>
              </w:rPr>
            </w:pPr>
            <w:r w:rsidRPr="00801A0F">
              <w:rPr>
                <w:rFonts w:ascii="Times New Roman" w:eastAsia="Calibri" w:hAnsi="Times New Roman" w:cs="Times New Roman"/>
                <w:color w:val="000000"/>
                <w:sz w:val="24"/>
                <w:szCs w:val="24"/>
                <w:lang w:eastAsia="ru-RU"/>
              </w:rPr>
              <w:t>Приказ № 1431</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1401"/>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5.</w:t>
            </w:r>
          </w:p>
        </w:tc>
        <w:tc>
          <w:tcPr>
            <w:tcW w:w="5623" w:type="dxa"/>
          </w:tcPr>
          <w:p w:rsidR="003E0D46" w:rsidRPr="00801A0F" w:rsidRDefault="003E0D46" w:rsidP="003E0D46">
            <w:pPr>
              <w:pStyle w:val="ConsPlusNormal"/>
              <w:jc w:val="both"/>
            </w:pPr>
            <w:r w:rsidRPr="00801A0F">
              <w:t>Обеспечивается ли возможность свободного посещения получателей социальных услуг их законными представителями, адвокатами, нотариусами, представителями общественных и (или) иных организаций, священнослужителями, родственниками и другими лицами?</w:t>
            </w:r>
          </w:p>
        </w:tc>
        <w:tc>
          <w:tcPr>
            <w:tcW w:w="4228" w:type="dxa"/>
          </w:tcPr>
          <w:p w:rsidR="003E0D46" w:rsidRPr="00801A0F" w:rsidRDefault="003E0D46" w:rsidP="003E0D46">
            <w:pPr>
              <w:pStyle w:val="ConsPlusNormal"/>
              <w:jc w:val="both"/>
            </w:pPr>
            <w:hyperlink r:id="rId15" w:history="1">
              <w:r w:rsidRPr="00801A0F">
                <w:t>пункт 11 части 2 статьи 12</w:t>
              </w:r>
            </w:hyperlink>
            <w:r w:rsidRPr="00801A0F">
              <w:t xml:space="preserve"> Федерального закона № 442-ФЗ</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760"/>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6.</w:t>
            </w:r>
          </w:p>
        </w:tc>
        <w:tc>
          <w:tcPr>
            <w:tcW w:w="5623" w:type="dxa"/>
          </w:tcPr>
          <w:p w:rsidR="003E0D46" w:rsidRPr="00801A0F" w:rsidRDefault="003E0D46" w:rsidP="003E0D46">
            <w:pPr>
              <w:pStyle w:val="ConsPlusNormal"/>
              <w:jc w:val="both"/>
            </w:pPr>
            <w:r w:rsidRPr="00801A0F">
              <w:t>Предоставляется ли получателям социальных услуг возможность пользоваться услугами связи, в том числе сети «Интернет» и услугами почтовой связи?</w:t>
            </w:r>
          </w:p>
        </w:tc>
        <w:tc>
          <w:tcPr>
            <w:tcW w:w="4228" w:type="dxa"/>
          </w:tcPr>
          <w:p w:rsidR="003E0D46" w:rsidRPr="00801A0F" w:rsidRDefault="003E0D46" w:rsidP="003E0D46">
            <w:pPr>
              <w:pStyle w:val="ConsPlusNormal"/>
              <w:jc w:val="both"/>
            </w:pPr>
            <w:hyperlink r:id="rId16" w:history="1">
              <w:r w:rsidRPr="00801A0F">
                <w:t>пункт 9 части 1 статьи 12</w:t>
              </w:r>
            </w:hyperlink>
            <w:r w:rsidRPr="00801A0F">
              <w:t xml:space="preserve"> Федерального закона № 442-ФЗ</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761"/>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7.</w:t>
            </w:r>
          </w:p>
        </w:tc>
        <w:tc>
          <w:tcPr>
            <w:tcW w:w="5623" w:type="dxa"/>
          </w:tcPr>
          <w:p w:rsidR="003E0D46" w:rsidRPr="00801A0F" w:rsidRDefault="003E0D46" w:rsidP="003E0D46">
            <w:pPr>
              <w:pStyle w:val="ConsPlusNormal"/>
              <w:jc w:val="both"/>
            </w:pPr>
            <w:r w:rsidRPr="00801A0F">
              <w:t xml:space="preserve">Имеются ли в личном деле документы, предусмотренные порядком предоставления социальных услуг?  </w:t>
            </w:r>
          </w:p>
        </w:tc>
        <w:tc>
          <w:tcPr>
            <w:tcW w:w="4228" w:type="dxa"/>
          </w:tcPr>
          <w:p w:rsidR="003E0D46" w:rsidRPr="00801A0F" w:rsidRDefault="003E0D46" w:rsidP="003E0D46">
            <w:pPr>
              <w:pStyle w:val="ConsPlusNormal"/>
              <w:jc w:val="both"/>
            </w:pPr>
            <w:r w:rsidRPr="00801A0F">
              <w:rPr>
                <w:rFonts w:eastAsia="Calibri"/>
                <w:color w:val="000000"/>
              </w:rPr>
              <w:t xml:space="preserve">раздел </w:t>
            </w:r>
            <w:r>
              <w:rPr>
                <w:rFonts w:eastAsia="Calibri"/>
                <w:color w:val="000000"/>
              </w:rPr>
              <w:t>1</w:t>
            </w:r>
            <w:r w:rsidRPr="00801A0F">
              <w:rPr>
                <w:rFonts w:eastAsia="Calibri"/>
                <w:color w:val="000000"/>
              </w:rPr>
              <w:t xml:space="preserve"> 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8.</w:t>
            </w:r>
          </w:p>
        </w:tc>
        <w:tc>
          <w:tcPr>
            <w:tcW w:w="5623" w:type="dxa"/>
          </w:tcPr>
          <w:p w:rsidR="003E0D46" w:rsidRPr="00801A0F" w:rsidRDefault="003E0D46" w:rsidP="003E0D46">
            <w:pPr>
              <w:pStyle w:val="ConsPlusNormal"/>
              <w:jc w:val="both"/>
            </w:pPr>
            <w:r w:rsidRPr="00801A0F">
              <w:t xml:space="preserve">Соблюдаются ли санитарно-эпидемиологические </w:t>
            </w:r>
            <w:r w:rsidRPr="00801A0F">
              <w:lastRenderedPageBreak/>
              <w:t>требования?</w:t>
            </w: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lastRenderedPageBreak/>
              <w:t>раздел 9 Постановления № 44</w:t>
            </w:r>
          </w:p>
          <w:p w:rsidR="003E0D46" w:rsidRPr="00801A0F" w:rsidRDefault="003E0D46" w:rsidP="003E0D46">
            <w:pPr>
              <w:pStyle w:val="ConsPlusNormal"/>
              <w:jc w:val="both"/>
              <w:rPr>
                <w:rFonts w:eastAsia="Calibri"/>
                <w:color w:val="000000"/>
              </w:rPr>
            </w:pP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lastRenderedPageBreak/>
              <w:t>9.</w:t>
            </w:r>
          </w:p>
        </w:tc>
        <w:tc>
          <w:tcPr>
            <w:tcW w:w="5623" w:type="dxa"/>
          </w:tcPr>
          <w:p w:rsidR="003E0D46" w:rsidRPr="00801A0F" w:rsidRDefault="003E0D46" w:rsidP="003E0D46">
            <w:pPr>
              <w:pStyle w:val="ConsPlusNormal"/>
              <w:jc w:val="both"/>
            </w:pPr>
            <w:r w:rsidRPr="00801A0F">
              <w:t>Соблюдается ли порядок прекращения предоставления социальных услуг гражданину?</w:t>
            </w: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t xml:space="preserve">раздел </w:t>
            </w:r>
            <w:r>
              <w:rPr>
                <w:rFonts w:eastAsia="Calibri"/>
                <w:color w:val="000000"/>
              </w:rPr>
              <w:t>1</w:t>
            </w:r>
            <w:r w:rsidRPr="00801A0F">
              <w:rPr>
                <w:rFonts w:eastAsia="Calibri"/>
                <w:color w:val="000000"/>
              </w:rPr>
              <w:t xml:space="preserve"> 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10.</w:t>
            </w:r>
          </w:p>
        </w:tc>
        <w:tc>
          <w:tcPr>
            <w:tcW w:w="5623" w:type="dxa"/>
          </w:tcPr>
          <w:p w:rsidR="003E0D46" w:rsidRDefault="003E0D46" w:rsidP="003E0D46">
            <w:pPr>
              <w:pStyle w:val="ConsPlusNormal"/>
              <w:jc w:val="both"/>
            </w:pPr>
            <w:r w:rsidRPr="00801A0F">
              <w:t>Ознакомляется ли получатель социальных услуг с условиями предоставления социальных услуг, определенными стандартами социальных услуг, а также локальными нормативными актами поставщика социальных услуг, определяющими условия предоставления социальных услуг?</w:t>
            </w:r>
          </w:p>
          <w:p w:rsidR="003E0D46" w:rsidRPr="00801A0F" w:rsidRDefault="003E0D46" w:rsidP="003E0D46">
            <w:pPr>
              <w:pStyle w:val="ConsPlusNormal"/>
              <w:jc w:val="both"/>
            </w:pP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t xml:space="preserve">раздел </w:t>
            </w:r>
            <w:r>
              <w:rPr>
                <w:rFonts w:eastAsia="Calibri"/>
                <w:color w:val="000000"/>
              </w:rPr>
              <w:t xml:space="preserve">1 </w:t>
            </w:r>
            <w:r w:rsidRPr="00801A0F">
              <w:rPr>
                <w:rFonts w:eastAsia="Calibri"/>
                <w:color w:val="000000"/>
              </w:rPr>
              <w:t>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11.</w:t>
            </w:r>
          </w:p>
        </w:tc>
        <w:tc>
          <w:tcPr>
            <w:tcW w:w="5623" w:type="dxa"/>
          </w:tcPr>
          <w:p w:rsidR="003E0D46" w:rsidRPr="00801A0F" w:rsidRDefault="003E0D46" w:rsidP="003E0D46">
            <w:pPr>
              <w:pStyle w:val="ConsPlusNormal"/>
              <w:jc w:val="both"/>
            </w:pPr>
            <w:r w:rsidRPr="00801A0F">
              <w:rPr>
                <w:rFonts w:eastAsia="Calibri"/>
              </w:rPr>
              <w:t>Ведется ли журнал регистрации заявлений в номенклатуре дел учреждения?</w:t>
            </w: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t xml:space="preserve">раздел </w:t>
            </w:r>
            <w:r>
              <w:rPr>
                <w:rFonts w:eastAsia="Calibri"/>
                <w:color w:val="000000"/>
              </w:rPr>
              <w:t xml:space="preserve">1 </w:t>
            </w:r>
            <w:r w:rsidRPr="00801A0F">
              <w:rPr>
                <w:rFonts w:eastAsia="Calibri"/>
                <w:color w:val="000000"/>
              </w:rPr>
              <w:t>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bl>
    <w:p w:rsidR="003E0D46"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p>
    <w:p w:rsidR="003E0D46" w:rsidRPr="007D5507"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r w:rsidRPr="007D5507">
        <w:rPr>
          <w:rFonts w:ascii="Times New Roman" w:hAnsi="Times New Roman" w:cs="Times New Roman"/>
          <w:sz w:val="24"/>
          <w:szCs w:val="24"/>
        </w:rPr>
        <w:t>&lt;*&gt; Указывается: «да», «нет» либо «не применяется» - в случае, если требование на организацию не распространяется.</w:t>
      </w:r>
    </w:p>
    <w:p w:rsidR="003E0D46" w:rsidRPr="007D5507"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r w:rsidRPr="007D5507">
        <w:rPr>
          <w:rFonts w:ascii="Times New Roman" w:hAnsi="Times New Roman" w:cs="Times New Roman"/>
          <w:sz w:val="24"/>
          <w:szCs w:val="24"/>
        </w:rPr>
        <w:t>&lt;**&gt; Графа «примечание» подлежит обязательному заполнению в случае заполнения графы «неприменимо».</w:t>
      </w:r>
    </w:p>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0"/>
          <w:szCs w:val="20"/>
          <w:lang w:eastAsia="ru-RU"/>
        </w:rPr>
      </w:pPr>
    </w:p>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r w:rsidRPr="007D5507">
        <w:rPr>
          <w:rFonts w:ascii="Times New Roman CYR" w:eastAsia="Calibri" w:hAnsi="Times New Roman CYR" w:cs="Times New Roman CYR"/>
          <w:sz w:val="24"/>
          <w:szCs w:val="24"/>
          <w:lang w:eastAsia="ru-RU"/>
        </w:rPr>
        <w:t>Должности, фамилии и инициалы должностных лиц министерства труда и социального развития Новосибирской области, проводящих контрольное (надзорное) мероприятие и заполняющих проверочный лист:</w:t>
      </w:r>
    </w:p>
    <w:tbl>
      <w:tblPr>
        <w:tblW w:w="14850" w:type="dxa"/>
        <w:tblLook w:val="04A0" w:firstRow="1" w:lastRow="0" w:firstColumn="1" w:lastColumn="0" w:noHBand="0" w:noVBand="1"/>
      </w:tblPr>
      <w:tblGrid>
        <w:gridCol w:w="6629"/>
        <w:gridCol w:w="1417"/>
        <w:gridCol w:w="1701"/>
        <w:gridCol w:w="1276"/>
        <w:gridCol w:w="3827"/>
      </w:tblGrid>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r>
      <w:tr w:rsidR="003E0D46" w:rsidRPr="007D5507" w:rsidTr="003E0D46">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 (руководитель группы)</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r w:rsidR="003E0D46" w:rsidRPr="007D5507" w:rsidTr="003E0D46">
        <w:trPr>
          <w:trHeight w:val="192"/>
        </w:trPr>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bl>
    <w:p w:rsidR="003E0D46" w:rsidRPr="007D5507" w:rsidRDefault="003E0D46" w:rsidP="003E0D46">
      <w:pPr>
        <w:spacing w:after="0" w:line="240" w:lineRule="auto"/>
        <w:jc w:val="both"/>
        <w:rPr>
          <w:rFonts w:ascii="Times New Roman" w:eastAsia="Calibri" w:hAnsi="Times New Roman" w:cs="Times New Roman"/>
          <w:sz w:val="24"/>
          <w:szCs w:val="24"/>
          <w:lang w:eastAsia="ru-RU"/>
        </w:rPr>
      </w:pPr>
      <w:r w:rsidRPr="007D5507">
        <w:rPr>
          <w:rFonts w:ascii="Times New Roman CYR" w:eastAsia="Calibri" w:hAnsi="Times New Roman CYR" w:cs="Times New Roman CYR"/>
          <w:sz w:val="24"/>
          <w:szCs w:val="24"/>
          <w:lang w:eastAsia="ru-RU"/>
        </w:rPr>
        <w:t>Ознакомлен руководитель контролируемого лица</w:t>
      </w:r>
      <w:r w:rsidRPr="007D5507">
        <w:rPr>
          <w:rFonts w:ascii="Times New Roman" w:eastAsia="Calibri" w:hAnsi="Times New Roman" w:cs="Times New Roman"/>
          <w:sz w:val="24"/>
          <w:szCs w:val="24"/>
          <w:lang w:eastAsia="ru-RU"/>
        </w:rPr>
        <w:t>:</w:t>
      </w:r>
    </w:p>
    <w:tbl>
      <w:tblPr>
        <w:tblW w:w="14850" w:type="dxa"/>
        <w:tblLook w:val="04A0" w:firstRow="1" w:lastRow="0" w:firstColumn="1" w:lastColumn="0" w:noHBand="0" w:noVBand="1"/>
      </w:tblPr>
      <w:tblGrid>
        <w:gridCol w:w="6629"/>
        <w:gridCol w:w="1417"/>
        <w:gridCol w:w="1701"/>
        <w:gridCol w:w="1276"/>
        <w:gridCol w:w="3827"/>
      </w:tblGrid>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bl>
    <w:p w:rsidR="007226DA" w:rsidRDefault="007226DA"/>
    <w:tbl>
      <w:tblPr>
        <w:tblW w:w="14850" w:type="dxa"/>
        <w:tblLook w:val="04A0" w:firstRow="1" w:lastRow="0" w:firstColumn="1" w:lastColumn="0" w:noHBand="0" w:noVBand="1"/>
      </w:tblPr>
      <w:tblGrid>
        <w:gridCol w:w="6629"/>
        <w:gridCol w:w="1417"/>
        <w:gridCol w:w="1701"/>
        <w:gridCol w:w="1276"/>
        <w:gridCol w:w="3827"/>
      </w:tblGrid>
      <w:tr w:rsidR="003E0D46" w:rsidRPr="007D5507" w:rsidTr="003E0D46">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bl>
    <w:p w:rsidR="007226DA" w:rsidRDefault="007226DA" w:rsidP="003E0D46">
      <w:pPr>
        <w:spacing w:after="0" w:line="240" w:lineRule="auto"/>
        <w:rPr>
          <w:rFonts w:ascii="Times New Roman" w:eastAsia="Calibri" w:hAnsi="Times New Roman" w:cs="Times New Roman"/>
          <w:sz w:val="24"/>
          <w:szCs w:val="24"/>
          <w:lang w:eastAsia="ru-RU"/>
        </w:rPr>
        <w:sectPr w:rsidR="007226DA" w:rsidSect="007226DA">
          <w:headerReference w:type="default" r:id="rId17"/>
          <w:pgSz w:w="16838" w:h="11905" w:orient="landscape"/>
          <w:pgMar w:top="567" w:right="1134" w:bottom="1418" w:left="1134" w:header="0" w:footer="0" w:gutter="0"/>
          <w:pgNumType w:start="1"/>
          <w:cols w:space="720"/>
          <w:noEndnote/>
          <w:titlePg/>
          <w:docGrid w:linePitch="299"/>
        </w:sectPr>
      </w:pPr>
    </w:p>
    <w:p w:rsidR="003E0D46" w:rsidRPr="007D5507" w:rsidRDefault="003E0D46" w:rsidP="003E0D46">
      <w:pPr>
        <w:spacing w:after="0" w:line="240" w:lineRule="auto"/>
        <w:rPr>
          <w:rFonts w:ascii="Times New Roman" w:eastAsia="Calibri" w:hAnsi="Times New Roman" w:cs="Times New Roman"/>
          <w:sz w:val="24"/>
          <w:szCs w:val="24"/>
          <w:lang w:eastAsia="ru-RU"/>
        </w:rPr>
      </w:pPr>
      <w:r w:rsidRPr="007D5507">
        <w:rPr>
          <w:rFonts w:ascii="Times New Roman" w:eastAsia="Calibri" w:hAnsi="Times New Roman" w:cs="Times New Roman"/>
          <w:sz w:val="24"/>
          <w:szCs w:val="24"/>
          <w:lang w:eastAsia="ru-RU"/>
        </w:rPr>
        <w:lastRenderedPageBreak/>
        <w:t xml:space="preserve"> </w:t>
      </w:r>
    </w:p>
    <w:tbl>
      <w:tblPr>
        <w:tblStyle w:val="a9"/>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101"/>
      </w:tblGrid>
      <w:tr w:rsidR="003E0D46" w:rsidRPr="007020EC" w:rsidTr="003E0D46">
        <w:tc>
          <w:tcPr>
            <w:tcW w:w="5778" w:type="dxa"/>
          </w:tcPr>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p>
        </w:tc>
        <w:tc>
          <w:tcPr>
            <w:tcW w:w="5101" w:type="dxa"/>
          </w:tcPr>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r w:rsidRPr="007020EC">
              <w:rPr>
                <w:rFonts w:ascii="Times New Roman" w:hAnsi="Times New Roman" w:cs="Times New Roman"/>
                <w:bCs/>
                <w:sz w:val="28"/>
                <w:szCs w:val="28"/>
              </w:rPr>
              <w:t>УТВЕРЖДЕНА</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приказом</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 xml:space="preserve">министерства труда и </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социального развития</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Новосибирской области</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от _________ №_________</w:t>
            </w:r>
          </w:p>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p>
        </w:tc>
      </w:tr>
    </w:tbl>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552"/>
      </w:tblGrid>
      <w:tr w:rsidR="003E0D46" w:rsidRPr="007020EC" w:rsidTr="003E0D46">
        <w:tc>
          <w:tcPr>
            <w:tcW w:w="7433" w:type="dxa"/>
            <w:tcBorders>
              <w:right w:val="single" w:sz="4" w:space="0" w:color="auto"/>
            </w:tcBorders>
            <w:vAlign w:val="center"/>
          </w:tcPr>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место для QR-кода,</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сформированного</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единым реестром</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контрольных</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(надзорных)</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мероприятий</w:t>
            </w:r>
          </w:p>
        </w:tc>
      </w:tr>
    </w:tbl>
    <w:p w:rsidR="003E0D46" w:rsidRPr="007020EC" w:rsidRDefault="003E0D46" w:rsidP="003E0D46">
      <w:pPr>
        <w:autoSpaceDE w:val="0"/>
        <w:autoSpaceDN w:val="0"/>
        <w:adjustRightInd w:val="0"/>
        <w:spacing w:after="0" w:line="240" w:lineRule="auto"/>
        <w:ind w:firstLine="540"/>
        <w:jc w:val="both"/>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ind w:right="139"/>
        <w:jc w:val="center"/>
        <w:rPr>
          <w:rFonts w:ascii="Times New Roman" w:hAnsi="Times New Roman" w:cs="Times New Roman"/>
          <w:bCs/>
          <w:sz w:val="28"/>
          <w:szCs w:val="28"/>
        </w:rPr>
      </w:pPr>
      <w:r>
        <w:rPr>
          <w:rFonts w:ascii="Times New Roman" w:hAnsi="Times New Roman" w:cs="Times New Roman"/>
          <w:bCs/>
          <w:sz w:val="28"/>
          <w:szCs w:val="28"/>
        </w:rPr>
        <w:t xml:space="preserve">ФОРМА </w:t>
      </w:r>
      <w:r w:rsidRPr="007020EC">
        <w:rPr>
          <w:rFonts w:ascii="Times New Roman" w:hAnsi="Times New Roman" w:cs="Times New Roman"/>
          <w:bCs/>
          <w:sz w:val="28"/>
          <w:szCs w:val="28"/>
        </w:rPr>
        <w:t>ПРОВЕРОЧН</w:t>
      </w:r>
      <w:r>
        <w:rPr>
          <w:rFonts w:ascii="Times New Roman" w:hAnsi="Times New Roman" w:cs="Times New Roman"/>
          <w:bCs/>
          <w:sz w:val="28"/>
          <w:szCs w:val="28"/>
        </w:rPr>
        <w:t>ОГО</w:t>
      </w:r>
      <w:r w:rsidRPr="007020EC">
        <w:rPr>
          <w:rFonts w:ascii="Times New Roman" w:hAnsi="Times New Roman" w:cs="Times New Roman"/>
          <w:bCs/>
          <w:sz w:val="28"/>
          <w:szCs w:val="28"/>
        </w:rPr>
        <w:t xml:space="preserve"> ЛИСТ</w:t>
      </w:r>
      <w:r>
        <w:rPr>
          <w:rFonts w:ascii="Times New Roman" w:hAnsi="Times New Roman" w:cs="Times New Roman"/>
          <w:bCs/>
          <w:sz w:val="28"/>
          <w:szCs w:val="28"/>
        </w:rPr>
        <w:t>А,</w:t>
      </w:r>
    </w:p>
    <w:p w:rsidR="003E0D46" w:rsidRPr="007020EC" w:rsidRDefault="003E0D46" w:rsidP="003E0D46">
      <w:pPr>
        <w:spacing w:after="0" w:line="240" w:lineRule="auto"/>
        <w:ind w:firstLine="709"/>
        <w:jc w:val="center"/>
        <w:rPr>
          <w:rFonts w:ascii="Times New Roman" w:hAnsi="Times New Roman" w:cs="Times New Roman"/>
          <w:bCs/>
          <w:sz w:val="28"/>
          <w:szCs w:val="28"/>
        </w:rPr>
      </w:pPr>
      <w:r w:rsidRPr="007020EC">
        <w:rPr>
          <w:rFonts w:ascii="Times New Roman" w:hAnsi="Times New Roman" w:cs="Times New Roman"/>
          <w:bCs/>
          <w:sz w:val="28"/>
          <w:szCs w:val="28"/>
        </w:rPr>
        <w:t>используем</w:t>
      </w:r>
      <w:r>
        <w:rPr>
          <w:rFonts w:ascii="Times New Roman" w:hAnsi="Times New Roman" w:cs="Times New Roman"/>
          <w:bCs/>
          <w:sz w:val="28"/>
          <w:szCs w:val="28"/>
        </w:rPr>
        <w:t>ая</w:t>
      </w:r>
      <w:r w:rsidRPr="007020EC">
        <w:rPr>
          <w:rFonts w:ascii="Times New Roman" w:hAnsi="Times New Roman" w:cs="Times New Roman"/>
          <w:bCs/>
          <w:sz w:val="28"/>
          <w:szCs w:val="28"/>
        </w:rPr>
        <w:t xml:space="preserve"> при осуществлении регионального государственного контроля (надзора) в сфере социального обслуживания в части предоставления социальных услуг в </w:t>
      </w:r>
      <w:r>
        <w:rPr>
          <w:rFonts w:ascii="Times New Roman" w:hAnsi="Times New Roman" w:cs="Times New Roman"/>
          <w:bCs/>
          <w:sz w:val="28"/>
          <w:szCs w:val="28"/>
        </w:rPr>
        <w:t>полу</w:t>
      </w:r>
      <w:r w:rsidRPr="007020EC">
        <w:rPr>
          <w:rFonts w:ascii="Times New Roman" w:hAnsi="Times New Roman" w:cs="Times New Roman"/>
          <w:bCs/>
          <w:sz w:val="28"/>
          <w:szCs w:val="28"/>
        </w:rPr>
        <w:t>стационарной форме социального обслуживания</w:t>
      </w:r>
    </w:p>
    <w:p w:rsidR="003E0D46" w:rsidRPr="007020EC" w:rsidRDefault="003E0D46" w:rsidP="003E0D46">
      <w:pPr>
        <w:spacing w:after="0" w:line="240" w:lineRule="auto"/>
        <w:ind w:firstLine="709"/>
        <w:jc w:val="center"/>
        <w:rPr>
          <w:rFonts w:ascii="Times New Roman" w:hAnsi="Times New Roman" w:cs="Times New Roman"/>
          <w:bCs/>
          <w:sz w:val="28"/>
          <w:szCs w:val="28"/>
        </w:rPr>
      </w:pPr>
    </w:p>
    <w:p w:rsidR="003E0D46" w:rsidRPr="007020EC" w:rsidRDefault="003E0D46" w:rsidP="003E0D46">
      <w:pPr>
        <w:spacing w:after="0" w:line="240" w:lineRule="auto"/>
        <w:ind w:firstLine="709"/>
        <w:jc w:val="center"/>
        <w:rPr>
          <w:rFonts w:ascii="Times New Roman" w:hAnsi="Times New Roman" w:cs="Times New Roman"/>
          <w:bCs/>
          <w:sz w:val="28"/>
          <w:szCs w:val="28"/>
        </w:rPr>
      </w:pPr>
    </w:p>
    <w:p w:rsidR="003E0D46" w:rsidRPr="007020EC" w:rsidRDefault="003E0D46" w:rsidP="003E0D46">
      <w:pPr>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1. Настоящая форма проверочного листа</w:t>
      </w:r>
      <w:r>
        <w:rPr>
          <w:rFonts w:ascii="Times New Roman" w:hAnsi="Times New Roman" w:cs="Times New Roman"/>
          <w:sz w:val="28"/>
          <w:szCs w:val="28"/>
        </w:rPr>
        <w:t>,</w:t>
      </w:r>
      <w:r w:rsidRPr="007020EC">
        <w:rPr>
          <w:rFonts w:ascii="Times New Roman" w:hAnsi="Times New Roman" w:cs="Times New Roman"/>
          <w:sz w:val="28"/>
          <w:szCs w:val="28"/>
        </w:rPr>
        <w:t xml:space="preserve"> </w:t>
      </w:r>
      <w:r w:rsidRPr="007020EC">
        <w:rPr>
          <w:rFonts w:ascii="Times New Roman" w:hAnsi="Times New Roman" w:cs="Times New Roman"/>
          <w:bCs/>
          <w:sz w:val="28"/>
          <w:szCs w:val="28"/>
        </w:rPr>
        <w:t>используем</w:t>
      </w:r>
      <w:r>
        <w:rPr>
          <w:rFonts w:ascii="Times New Roman" w:hAnsi="Times New Roman" w:cs="Times New Roman"/>
          <w:bCs/>
          <w:sz w:val="28"/>
          <w:szCs w:val="28"/>
        </w:rPr>
        <w:t>ая</w:t>
      </w:r>
      <w:r w:rsidRPr="007020EC">
        <w:rPr>
          <w:rFonts w:ascii="Times New Roman" w:hAnsi="Times New Roman" w:cs="Times New Roman"/>
          <w:bCs/>
          <w:sz w:val="28"/>
          <w:szCs w:val="28"/>
        </w:rPr>
        <w:t xml:space="preserve"> при осуществлении регионального государственного контроля (надзора) в сфере социального обслуживания в части предоставления социальных услуг в </w:t>
      </w:r>
      <w:r>
        <w:rPr>
          <w:rFonts w:ascii="Times New Roman" w:hAnsi="Times New Roman" w:cs="Times New Roman"/>
          <w:bCs/>
          <w:sz w:val="28"/>
          <w:szCs w:val="28"/>
        </w:rPr>
        <w:t>полу</w:t>
      </w:r>
      <w:r w:rsidRPr="007020EC">
        <w:rPr>
          <w:rFonts w:ascii="Times New Roman" w:hAnsi="Times New Roman" w:cs="Times New Roman"/>
          <w:bCs/>
          <w:sz w:val="28"/>
          <w:szCs w:val="28"/>
        </w:rPr>
        <w:t>стационарной форме социального обслуживания</w:t>
      </w:r>
      <w:r w:rsidRPr="007020EC">
        <w:rPr>
          <w:rFonts w:ascii="Times New Roman" w:hAnsi="Times New Roman" w:cs="Times New Roman"/>
          <w:sz w:val="28"/>
          <w:szCs w:val="28"/>
        </w:rPr>
        <w:t xml:space="preserve"> (далее – проверочный лист), утвержденная приказом министерства труда и социального развития Новосибирской области от_________№_________, подлежит обязательному применению при осуществлении министерством труда и социального развития Новосибирской области выездных контрольных (надзорных) мероприятий, проводимых в отношении поставщиков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и подлежащих региональному государственному контролю (надзору) в сфере социального обслуживания (далее – контролируемые лица).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lastRenderedPageBreak/>
        <w:t>2. Проверочные листы могут применяться при проведении иных плановых надзорных мероприятий, внеплановых надзорных мероприятий (за исключением надзорных мероприятий, основанием для проведения которых является истечение срока исполнения решения надзорного органа об устранении выявленных нарушений обязательных требований).</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3. Предмет планового контрольного (надзорного) мероприятия, при котором проверочные листы подлежат обязательному применению, ограничивается установленными требованиями, изложенными в форме проверочного листа.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 xml:space="preserve">4. QR-код контрольного (надзорного) мероприятия, предусмотренный </w:t>
      </w:r>
      <w:hyperlink r:id="rId18" w:history="1">
        <w:r w:rsidRPr="007020EC">
          <w:rPr>
            <w:rFonts w:ascii="Times New Roman" w:hAnsi="Times New Roman" w:cs="Times New Roman"/>
            <w:sz w:val="28"/>
            <w:szCs w:val="28"/>
          </w:rPr>
          <w:t>постановлением</w:t>
        </w:r>
      </w:hyperlink>
      <w:r w:rsidRPr="007020EC">
        <w:rPr>
          <w:rFonts w:ascii="Times New Roman" w:hAnsi="Times New Roman" w:cs="Times New Roman"/>
          <w:sz w:val="28"/>
          <w:szCs w:val="28"/>
        </w:rPr>
        <w:t xml:space="preserve"> Правительства Российской Федерации от 16.04. 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подлежит обязательному расположению в правом верхнем углу первой страницы формы проверочного листа.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5. Поля, предусматривающие внесение следующих сведений:</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1) наименование вида контроля, включенного в единый реестр видов регионального государственного контроля (надзора): 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2) дата заполнения проверочного листа:_______________________________;</w:t>
      </w:r>
    </w:p>
    <w:p w:rsidR="003E0D46" w:rsidRPr="007020EC" w:rsidRDefault="003E0D46" w:rsidP="003E0D46">
      <w:pPr>
        <w:autoSpaceDE w:val="0"/>
        <w:autoSpaceDN w:val="0"/>
        <w:adjustRightInd w:val="0"/>
        <w:spacing w:before="280"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3) объект государственного контроля (надзора), в отношении которого проводится контрольное (надзорное) мероприятие:</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4)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lastRenderedPageBreak/>
        <w:t>5) место (места) проведения контрольного (надзорного) мероприятия с заполнением проверочного листа:</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6)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8"/>
        <w:jc w:val="both"/>
        <w:rPr>
          <w:rFonts w:ascii="Times New Roman" w:hAnsi="Times New Roman" w:cs="Times New Roman"/>
          <w:sz w:val="28"/>
          <w:szCs w:val="28"/>
        </w:rPr>
      </w:pPr>
      <w:r w:rsidRPr="007020EC">
        <w:rPr>
          <w:rFonts w:ascii="Times New Roman" w:hAnsi="Times New Roman" w:cs="Times New Roman"/>
          <w:sz w:val="28"/>
          <w:szCs w:val="28"/>
        </w:rPr>
        <w:t>7) учетный номер контрольного (надзорного) мероприятия:</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8) 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3E0D46" w:rsidRPr="007020EC" w:rsidRDefault="003E0D46" w:rsidP="003E0D4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7020EC">
        <w:rPr>
          <w:rFonts w:ascii="Times New Roman" w:eastAsia="Calibri" w:hAnsi="Times New Roman" w:cs="Times New Roman"/>
          <w:sz w:val="28"/>
          <w:szCs w:val="28"/>
          <w:lang w:eastAsia="ru-RU"/>
        </w:rPr>
        <w:t>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p>
    <w:p w:rsidR="003E0D46" w:rsidRPr="007020EC" w:rsidRDefault="003E0D46" w:rsidP="003E0D46">
      <w:pPr>
        <w:rPr>
          <w:sz w:val="28"/>
          <w:szCs w:val="28"/>
        </w:rPr>
      </w:pPr>
      <w:r w:rsidRPr="007020EC">
        <w:rPr>
          <w:sz w:val="28"/>
          <w:szCs w:val="28"/>
        </w:rPr>
        <w:br w:type="page"/>
      </w:r>
    </w:p>
    <w:p w:rsidR="003E0D46" w:rsidRPr="007020EC" w:rsidRDefault="003E0D46" w:rsidP="003E0D46">
      <w:pPr>
        <w:spacing w:after="0" w:line="240" w:lineRule="auto"/>
        <w:jc w:val="center"/>
        <w:rPr>
          <w:rFonts w:ascii="Times New Roman" w:eastAsia="Calibri" w:hAnsi="Times New Roman" w:cs="Times New Roman"/>
          <w:sz w:val="28"/>
          <w:szCs w:val="28"/>
          <w:lang w:eastAsia="ru-RU"/>
        </w:rPr>
        <w:sectPr w:rsidR="003E0D46" w:rsidRPr="007020EC" w:rsidSect="007226DA">
          <w:pgSz w:w="11905" w:h="16838"/>
          <w:pgMar w:top="1134" w:right="567" w:bottom="1134" w:left="1418" w:header="0" w:footer="0" w:gutter="0"/>
          <w:pgNumType w:start="1"/>
          <w:cols w:space="720"/>
          <w:noEndnote/>
          <w:titlePg/>
          <w:docGrid w:linePitch="299"/>
        </w:sectPr>
      </w:pPr>
    </w:p>
    <w:tbl>
      <w:tblPr>
        <w:tblW w:w="15025"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23"/>
        <w:gridCol w:w="4228"/>
        <w:gridCol w:w="454"/>
        <w:gridCol w:w="556"/>
        <w:gridCol w:w="1615"/>
        <w:gridCol w:w="2003"/>
      </w:tblGrid>
      <w:tr w:rsidR="003E0D46" w:rsidRPr="00801A0F" w:rsidTr="003E0D46">
        <w:trPr>
          <w:jc w:val="center"/>
        </w:trPr>
        <w:tc>
          <w:tcPr>
            <w:tcW w:w="546"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lastRenderedPageBreak/>
              <w:t>№, п/п</w:t>
            </w:r>
          </w:p>
        </w:tc>
        <w:tc>
          <w:tcPr>
            <w:tcW w:w="5623"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Вопросы, отражающие содержание обязательных требований</w:t>
            </w:r>
          </w:p>
        </w:tc>
        <w:tc>
          <w:tcPr>
            <w:tcW w:w="4228"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2625" w:type="dxa"/>
            <w:gridSpan w:val="3"/>
            <w:vAlign w:val="center"/>
          </w:tcPr>
          <w:p w:rsidR="003E0D46" w:rsidRPr="00801A0F" w:rsidRDefault="003E0D46" w:rsidP="003E0D46">
            <w:pPr>
              <w:spacing w:after="0" w:line="240" w:lineRule="auto"/>
              <w:jc w:val="center"/>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Ответы на вопросы </w:t>
            </w:r>
            <w:hyperlink r:id="rId19" w:history="1">
              <w:r w:rsidRPr="00801A0F">
                <w:rPr>
                  <w:rFonts w:ascii="Times New Roman" w:eastAsia="Calibri" w:hAnsi="Times New Roman" w:cs="Times New Roman"/>
                  <w:color w:val="000000"/>
                  <w:sz w:val="24"/>
                  <w:szCs w:val="24"/>
                  <w:lang w:eastAsia="ru-RU"/>
                </w:rPr>
                <w:t xml:space="preserve">&lt;*&gt; </w:t>
              </w:r>
            </w:hyperlink>
          </w:p>
        </w:tc>
        <w:tc>
          <w:tcPr>
            <w:tcW w:w="2003" w:type="dxa"/>
            <w:vMerge w:val="restart"/>
            <w:vAlign w:val="center"/>
          </w:tcPr>
          <w:p w:rsidR="003E0D46" w:rsidRPr="00801A0F" w:rsidRDefault="003E0D46" w:rsidP="003E0D46">
            <w:pPr>
              <w:spacing w:after="0" w:line="240" w:lineRule="auto"/>
              <w:jc w:val="center"/>
              <w:rPr>
                <w:rFonts w:ascii="Times New Roman" w:eastAsia="Calibri" w:hAnsi="Times New Roman" w:cs="Times New Roman"/>
                <w:color w:val="000000"/>
                <w:sz w:val="24"/>
                <w:szCs w:val="24"/>
                <w:lang w:eastAsia="ru-RU"/>
              </w:rPr>
            </w:pPr>
          </w:p>
          <w:p w:rsidR="003E0D46" w:rsidRPr="00801A0F" w:rsidRDefault="003E0D46" w:rsidP="003E0D46">
            <w:pPr>
              <w:spacing w:after="0" w:line="240" w:lineRule="auto"/>
              <w:jc w:val="center"/>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Примечание </w:t>
            </w:r>
            <w:hyperlink r:id="rId20" w:history="1">
              <w:r w:rsidRPr="00801A0F">
                <w:rPr>
                  <w:rFonts w:ascii="Times New Roman" w:eastAsia="Calibri" w:hAnsi="Times New Roman" w:cs="Times New Roman"/>
                  <w:color w:val="000000"/>
                  <w:sz w:val="24"/>
                  <w:szCs w:val="24"/>
                  <w:lang w:eastAsia="ru-RU"/>
                </w:rPr>
                <w:t xml:space="preserve">&lt;**&gt; </w:t>
              </w:r>
            </w:hyperlink>
          </w:p>
        </w:tc>
      </w:tr>
      <w:tr w:rsidR="003E0D46" w:rsidRPr="00801A0F" w:rsidTr="003E0D46">
        <w:trPr>
          <w:cantSplit/>
          <w:trHeight w:val="847"/>
          <w:jc w:val="center"/>
        </w:trPr>
        <w:tc>
          <w:tcPr>
            <w:tcW w:w="546" w:type="dxa"/>
            <w:vMerge/>
            <w:vAlign w:val="center"/>
          </w:tcPr>
          <w:p w:rsidR="003E0D46" w:rsidRPr="00801A0F" w:rsidRDefault="003E0D46" w:rsidP="003E0D46">
            <w:pPr>
              <w:spacing w:after="0" w:line="240" w:lineRule="auto"/>
              <w:jc w:val="center"/>
              <w:rPr>
                <w:rFonts w:ascii="Times New Roman" w:eastAsia="Calibri" w:hAnsi="Times New Roman" w:cs="Times New Roman"/>
                <w:color w:val="FF0000"/>
                <w:sz w:val="24"/>
                <w:szCs w:val="24"/>
                <w:lang w:eastAsia="ru-RU"/>
              </w:rPr>
            </w:pPr>
          </w:p>
        </w:tc>
        <w:tc>
          <w:tcPr>
            <w:tcW w:w="5623" w:type="dxa"/>
            <w:vMerge/>
            <w:vAlign w:val="center"/>
          </w:tcPr>
          <w:p w:rsidR="003E0D46" w:rsidRPr="00801A0F" w:rsidRDefault="003E0D46" w:rsidP="003E0D46">
            <w:pPr>
              <w:spacing w:after="0" w:line="240" w:lineRule="auto"/>
              <w:jc w:val="center"/>
              <w:rPr>
                <w:rFonts w:ascii="Times New Roman" w:eastAsia="Calibri" w:hAnsi="Times New Roman" w:cs="Times New Roman"/>
                <w:color w:val="FF0000"/>
                <w:sz w:val="24"/>
                <w:szCs w:val="24"/>
                <w:lang w:eastAsia="ru-RU"/>
              </w:rPr>
            </w:pPr>
          </w:p>
        </w:tc>
        <w:tc>
          <w:tcPr>
            <w:tcW w:w="4228" w:type="dxa"/>
            <w:vMerge/>
            <w:vAlign w:val="center"/>
          </w:tcPr>
          <w:p w:rsidR="003E0D46" w:rsidRPr="00801A0F" w:rsidRDefault="003E0D46" w:rsidP="003E0D46">
            <w:pPr>
              <w:spacing w:after="0" w:line="240" w:lineRule="auto"/>
              <w:jc w:val="both"/>
              <w:rPr>
                <w:rFonts w:ascii="Times New Roman" w:eastAsia="Calibri" w:hAnsi="Times New Roman" w:cs="Times New Roman"/>
                <w:color w:val="FF0000"/>
                <w:sz w:val="24"/>
                <w:szCs w:val="24"/>
                <w:lang w:eastAsia="ru-RU"/>
              </w:rPr>
            </w:pPr>
          </w:p>
        </w:tc>
        <w:tc>
          <w:tcPr>
            <w:tcW w:w="454" w:type="dxa"/>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да</w:t>
            </w:r>
          </w:p>
        </w:tc>
        <w:tc>
          <w:tcPr>
            <w:tcW w:w="556" w:type="dxa"/>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нет</w:t>
            </w:r>
          </w:p>
        </w:tc>
        <w:tc>
          <w:tcPr>
            <w:tcW w:w="0" w:type="auto"/>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r w:rsidRPr="00801A0F">
              <w:rPr>
                <w:rFonts w:ascii="Times New Roman" w:eastAsia="Calibri" w:hAnsi="Times New Roman" w:cs="Times New Roman"/>
                <w:sz w:val="24"/>
                <w:szCs w:val="24"/>
                <w:lang w:eastAsia="ru-RU"/>
              </w:rPr>
              <w:t>неприменимо</w:t>
            </w:r>
          </w:p>
        </w:tc>
        <w:tc>
          <w:tcPr>
            <w:tcW w:w="2003" w:type="dxa"/>
            <w:vMerge/>
            <w:vAlign w:val="center"/>
          </w:tcPr>
          <w:p w:rsidR="003E0D46" w:rsidRPr="00801A0F" w:rsidRDefault="003E0D46" w:rsidP="003E0D46">
            <w:pPr>
              <w:spacing w:after="0" w:line="240" w:lineRule="auto"/>
              <w:jc w:val="center"/>
              <w:rPr>
                <w:rFonts w:ascii="Times New Roman" w:eastAsia="Calibri" w:hAnsi="Times New Roman" w:cs="Times New Roman"/>
                <w:sz w:val="24"/>
                <w:szCs w:val="24"/>
                <w:lang w:eastAsia="ru-RU"/>
              </w:rPr>
            </w:pPr>
          </w:p>
        </w:tc>
      </w:tr>
      <w:tr w:rsidR="003E0D46" w:rsidRPr="00801A0F" w:rsidTr="003E0D46">
        <w:trPr>
          <w:jc w:val="center"/>
        </w:trPr>
        <w:tc>
          <w:tcPr>
            <w:tcW w:w="15025" w:type="dxa"/>
            <w:gridSpan w:val="7"/>
            <w:vAlign w:val="center"/>
          </w:tcPr>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Федеральный закон от 28.12.2013 № 442-ФЗ «Об основах социального обслуживания граждан в Российской Федерации» (далее – Федеральный закон № 442-ФЗ);</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hyperlink r:id="rId21" w:history="1">
              <w:r w:rsidRPr="00801A0F">
                <w:rPr>
                  <w:rFonts w:ascii="Times New Roman" w:hAnsi="Times New Roman" w:cs="Times New Roman"/>
                  <w:sz w:val="24"/>
                  <w:szCs w:val="24"/>
                </w:rPr>
                <w:t>приказ</w:t>
              </w:r>
            </w:hyperlink>
            <w:r w:rsidRPr="00801A0F">
              <w:rPr>
                <w:rFonts w:ascii="Times New Roman" w:hAnsi="Times New Roman" w:cs="Times New Roman"/>
                <w:sz w:val="24"/>
                <w:szCs w:val="24"/>
              </w:rPr>
              <w:t xml:space="preserve"> Министерства труда и социальной </w:t>
            </w:r>
            <w:r w:rsidRPr="00801A0F">
              <w:rPr>
                <w:rFonts w:ascii="Times New Roman" w:eastAsia="Calibri" w:hAnsi="Times New Roman" w:cs="Times New Roman"/>
                <w:color w:val="000000"/>
                <w:sz w:val="24"/>
                <w:szCs w:val="24"/>
                <w:lang w:eastAsia="ru-RU"/>
              </w:rPr>
              <w:t>защиты Российской Федерации от 28.03.2014 № 159н «Об утверждении формы заявления о предоставлении социальных услуг» (далее – Приказ Минтруд № 159н);</w:t>
            </w:r>
          </w:p>
          <w:p w:rsidR="003E0D46" w:rsidRPr="00801A0F" w:rsidRDefault="003E0D46" w:rsidP="003E0D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постановление Главного государственного санитарного врача Российской Федерации от 24 декабря 2020 г. № 44 санитарные </w:t>
            </w:r>
            <w:hyperlink r:id="rId22" w:history="1">
              <w:r w:rsidRPr="00801A0F">
                <w:rPr>
                  <w:rFonts w:ascii="Times New Roman" w:eastAsia="Calibri" w:hAnsi="Times New Roman" w:cs="Times New Roman"/>
                  <w:color w:val="000000"/>
                  <w:sz w:val="24"/>
                  <w:szCs w:val="24"/>
                  <w:lang w:eastAsia="ru-RU"/>
                </w:rPr>
                <w:t>правила</w:t>
              </w:r>
            </w:hyperlink>
            <w:r w:rsidRPr="00801A0F">
              <w:rPr>
                <w:rFonts w:ascii="Times New Roman" w:eastAsia="Calibri" w:hAnsi="Times New Roman" w:cs="Times New Roman"/>
                <w:color w:val="000000"/>
                <w:sz w:val="24"/>
                <w:szCs w:val="24"/>
                <w:lang w:eastAsia="ru-RU"/>
              </w:rPr>
              <w:t xml:space="preserve"> СП 2.1.3678-20 «Об утверждении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(далее – Постановление № 44);</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Закон Новосибирской области от 18.12.2014 № 499-ОЗ «Об отдельных вопросах организации социального обслуживания граждан в Новосибирской области» (далее – Закон НСО № 499-ОЗ);</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постановление Правительства Новосибирской области от 05.03.2015 № 74-п «О дополнительных категориях граждан, которым социальные услуги в Новосибирской области предоставляются бесплатно» (далее – Постановление 74-п);</w:t>
            </w:r>
          </w:p>
          <w:p w:rsidR="003E0D46" w:rsidRPr="00801A0F" w:rsidRDefault="003E0D46" w:rsidP="003E0D46">
            <w:pPr>
              <w:spacing w:after="0" w:line="240" w:lineRule="auto"/>
              <w:ind w:firstLine="567"/>
              <w:jc w:val="both"/>
              <w:rPr>
                <w:rFonts w:ascii="Times New Roman" w:hAnsi="Times New Roman" w:cs="Times New Roman"/>
                <w:sz w:val="24"/>
                <w:szCs w:val="24"/>
              </w:rPr>
            </w:pPr>
            <w:r w:rsidRPr="00801A0F">
              <w:rPr>
                <w:rFonts w:ascii="Times New Roman" w:eastAsia="Calibri" w:hAnsi="Times New Roman" w:cs="Times New Roman"/>
                <w:color w:val="000000"/>
                <w:sz w:val="24"/>
                <w:szCs w:val="24"/>
                <w:lang w:eastAsia="ru-RU"/>
              </w:rPr>
              <w:t>приказ д</w:t>
            </w:r>
            <w:r w:rsidRPr="00801A0F">
              <w:rPr>
                <w:rFonts w:ascii="Times New Roman" w:hAnsi="Times New Roman" w:cs="Times New Roman"/>
                <w:sz w:val="24"/>
                <w:szCs w:val="24"/>
              </w:rPr>
              <w:t xml:space="preserve">епартамента по тарифам Новосибирской области от 14.12.2021 № 432-ТС «Об установлении предельных максимальных </w:t>
            </w:r>
            <w:hyperlink r:id="rId23" w:history="1">
              <w:r w:rsidRPr="00801A0F">
                <w:rPr>
                  <w:rFonts w:ascii="Times New Roman" w:hAnsi="Times New Roman" w:cs="Times New Roman"/>
                  <w:sz w:val="24"/>
                  <w:szCs w:val="24"/>
                </w:rPr>
                <w:t>тарифов</w:t>
              </w:r>
            </w:hyperlink>
            <w:r w:rsidRPr="00801A0F">
              <w:rPr>
                <w:rFonts w:ascii="Times New Roman" w:hAnsi="Times New Roman" w:cs="Times New Roman"/>
                <w:sz w:val="24"/>
                <w:szCs w:val="24"/>
              </w:rPr>
              <w:t xml:space="preserve"> на социальные услуги, предоставляемые поставщиками социальных услуг получателям социальных услуг на территории Новосибирской области, и о признании утратившими силу приказов департамента по тарифам Новосибирской области от 29.12.2014 № 502-ТС, от 26.02.2015 № 30-ТС, от 10.09.2015 № 147-ТС, от 24.03.2020 № 77-ТС, от 20.07.2020 № 157-ТС» (далее – Приказ № 432-ТС);</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приказ министерства труда и социального развития Новосибирской области от 31.10.2014 № 1288 «Об утверждении Порядка предоставления социальных услуг поставщиками социальных услуг в Новосибирской области» (далее – Порядок № 1288);</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приказ министерства социального развития Новосибирской области от 23.12.2014 № 1446 «Об утверждении Стандартов социальных услуг, предоставляемых поставщиками социальных услуг» (далее – Стандарты № 1446);</w:t>
            </w:r>
          </w:p>
          <w:p w:rsidR="003E0D46" w:rsidRPr="00801A0F"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приказ министерства социального развития Новосибирской области от 19.12.2014 № 1431 «Об утверждении рекомендуемых форм договоров о предоставлении социальных услуг, рекомендуемой формы акта о предоставлении срочных социальных услуг»                         (далее – Приказ № 1431)</w:t>
            </w:r>
          </w:p>
        </w:tc>
      </w:tr>
      <w:tr w:rsidR="003E0D46" w:rsidRPr="00801A0F" w:rsidTr="003E0D46">
        <w:trPr>
          <w:trHeight w:val="167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1.</w:t>
            </w:r>
          </w:p>
        </w:tc>
        <w:tc>
          <w:tcPr>
            <w:tcW w:w="5623" w:type="dxa"/>
          </w:tcPr>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Обеспечивается ли предоставление социальных услуг в соответствии с индивидуальными программами предоставления социальных услуг (ИППСУ) и условиями договоров, заключенных с получателями социальных услуг или их законными представителями?</w:t>
            </w:r>
          </w:p>
        </w:tc>
        <w:tc>
          <w:tcPr>
            <w:tcW w:w="4228" w:type="dxa"/>
          </w:tcPr>
          <w:p w:rsidR="003E0D46" w:rsidRPr="00801A0F" w:rsidRDefault="003E0D46" w:rsidP="003E0D46">
            <w:pPr>
              <w:spacing w:after="0" w:line="240" w:lineRule="auto"/>
              <w:jc w:val="both"/>
              <w:rPr>
                <w:rFonts w:ascii="Times New Roman" w:eastAsia="Calibri" w:hAnsi="Times New Roman" w:cs="Times New Roman"/>
                <w:kern w:val="3"/>
                <w:sz w:val="24"/>
                <w:szCs w:val="24"/>
                <w:lang w:eastAsia="ar-SA"/>
              </w:rPr>
            </w:pPr>
            <w:r w:rsidRPr="00801A0F">
              <w:rPr>
                <w:rFonts w:ascii="Times New Roman" w:eastAsia="Calibri" w:hAnsi="Times New Roman" w:cs="Times New Roman"/>
                <w:kern w:val="3"/>
                <w:sz w:val="24"/>
                <w:szCs w:val="24"/>
                <w:lang w:eastAsia="ar-SA"/>
              </w:rPr>
              <w:t>статьи 12, 16, 17, 19 Федерального закона № 442-ФЗ;</w:t>
            </w:r>
          </w:p>
          <w:p w:rsidR="003E0D46" w:rsidRPr="00801A0F" w:rsidRDefault="003E0D46" w:rsidP="003E0D46">
            <w:pPr>
              <w:spacing w:after="0" w:line="240" w:lineRule="auto"/>
              <w:jc w:val="both"/>
              <w:rPr>
                <w:rFonts w:ascii="Times New Roman" w:eastAsia="Calibri" w:hAnsi="Times New Roman" w:cs="Times New Roman"/>
                <w:kern w:val="3"/>
                <w:sz w:val="24"/>
                <w:szCs w:val="24"/>
                <w:lang w:eastAsia="ar-SA"/>
              </w:rPr>
            </w:pP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kern w:val="3"/>
                <w:sz w:val="24"/>
                <w:szCs w:val="24"/>
                <w:lang w:eastAsia="hi-IN"/>
              </w:rPr>
              <w:t xml:space="preserve">статья 4 Закон НСО № 499-ОЗ; </w:t>
            </w: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2</w:t>
            </w:r>
            <w:r w:rsidRPr="00801A0F">
              <w:rPr>
                <w:rFonts w:ascii="Times New Roman" w:eastAsia="Calibri" w:hAnsi="Times New Roman" w:cs="Times New Roman"/>
                <w:color w:val="000000"/>
                <w:sz w:val="24"/>
                <w:szCs w:val="24"/>
                <w:lang w:eastAsia="ru-RU"/>
              </w:rPr>
              <w:t xml:space="preserve"> Порядка № 1288;</w:t>
            </w: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lastRenderedPageBreak/>
              <w:t>Постановление 74-п;</w:t>
            </w: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hAnsi="Times New Roman" w:cs="Times New Roman"/>
                <w:sz w:val="24"/>
                <w:szCs w:val="24"/>
              </w:rPr>
              <w:t>Приказ № 432-ТС</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1401"/>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lastRenderedPageBreak/>
              <w:t>2.</w:t>
            </w:r>
          </w:p>
        </w:tc>
        <w:tc>
          <w:tcPr>
            <w:tcW w:w="5623" w:type="dxa"/>
          </w:tcPr>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Соответствует ли перечень оказанных социальных услуг социальным услугам, указанным в ИППСУ?</w:t>
            </w:r>
          </w:p>
        </w:tc>
        <w:tc>
          <w:tcPr>
            <w:tcW w:w="4228" w:type="dxa"/>
          </w:tcPr>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kern w:val="3"/>
                <w:sz w:val="24"/>
                <w:szCs w:val="24"/>
                <w:lang w:eastAsia="hi-IN"/>
              </w:rPr>
              <w:t>статья 20 Федерального закона           № 442-ФЗ;</w:t>
            </w: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kern w:val="3"/>
                <w:sz w:val="24"/>
                <w:szCs w:val="24"/>
                <w:lang w:eastAsia="hi-IN"/>
              </w:rPr>
              <w:t xml:space="preserve">статья 4 Закона НСО № 499-ОЗ; </w:t>
            </w: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r w:rsidRPr="00801A0F">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2</w:t>
            </w:r>
            <w:r w:rsidRPr="00801A0F">
              <w:rPr>
                <w:rFonts w:ascii="Times New Roman" w:eastAsia="Calibri" w:hAnsi="Times New Roman" w:cs="Times New Roman"/>
                <w:color w:val="000000"/>
                <w:sz w:val="24"/>
                <w:szCs w:val="24"/>
                <w:lang w:eastAsia="ru-RU"/>
              </w:rPr>
              <w:t xml:space="preserve"> Стандартов № 1446</w:t>
            </w:r>
          </w:p>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p w:rsidR="003E0D46" w:rsidRPr="00801A0F"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801A0F">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2</w:t>
            </w:r>
            <w:r w:rsidRPr="00801A0F">
              <w:rPr>
                <w:rFonts w:ascii="Times New Roman" w:eastAsia="Calibri" w:hAnsi="Times New Roman" w:cs="Times New Roman"/>
                <w:color w:val="000000"/>
                <w:sz w:val="24"/>
                <w:szCs w:val="24"/>
                <w:lang w:eastAsia="ru-RU"/>
              </w:rPr>
              <w:t xml:space="preserve"> 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826"/>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3.</w:t>
            </w:r>
          </w:p>
        </w:tc>
        <w:tc>
          <w:tcPr>
            <w:tcW w:w="5623" w:type="dxa"/>
          </w:tcPr>
          <w:p w:rsidR="003E0D46" w:rsidRPr="00801A0F" w:rsidRDefault="003E0D46" w:rsidP="003E0D46">
            <w:pPr>
              <w:pStyle w:val="ConsPlusNormal"/>
              <w:jc w:val="both"/>
            </w:pPr>
            <w:r w:rsidRPr="00801A0F">
              <w:t>Соответствует ли форма заявлений о предоставлении социальных услуг утвержденной форме?</w:t>
            </w:r>
          </w:p>
        </w:tc>
        <w:tc>
          <w:tcPr>
            <w:tcW w:w="4228" w:type="dxa"/>
          </w:tcPr>
          <w:p w:rsidR="003E0D46" w:rsidRPr="00801A0F" w:rsidRDefault="003E0D46" w:rsidP="003E0D46">
            <w:pPr>
              <w:spacing w:after="0" w:line="240" w:lineRule="auto"/>
              <w:jc w:val="both"/>
              <w:rPr>
                <w:rFonts w:ascii="Times New Roman" w:eastAsia="Calibri" w:hAnsi="Times New Roman" w:cs="Times New Roman"/>
                <w:kern w:val="3"/>
                <w:sz w:val="24"/>
                <w:szCs w:val="24"/>
                <w:lang w:eastAsia="hi-IN"/>
              </w:rPr>
            </w:pPr>
            <w:r w:rsidRPr="00801A0F">
              <w:rPr>
                <w:rFonts w:ascii="Times New Roman" w:eastAsia="Calibri" w:hAnsi="Times New Roman" w:cs="Times New Roman"/>
                <w:sz w:val="24"/>
                <w:szCs w:val="24"/>
                <w:lang w:eastAsia="ru-RU"/>
              </w:rPr>
              <w:t>Приказ Минтруда № 159н</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556"/>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4.</w:t>
            </w:r>
          </w:p>
        </w:tc>
        <w:tc>
          <w:tcPr>
            <w:tcW w:w="5623" w:type="dxa"/>
          </w:tcPr>
          <w:p w:rsidR="003E0D46" w:rsidRPr="00801A0F" w:rsidRDefault="003E0D46" w:rsidP="003E0D46">
            <w:pPr>
              <w:pStyle w:val="ConsPlusNormal"/>
              <w:jc w:val="both"/>
            </w:pPr>
            <w:r w:rsidRPr="00801A0F">
              <w:t>Соответствует ли форма договоров о предоставлении социальных услуг утвержденной форме?</w:t>
            </w:r>
          </w:p>
        </w:tc>
        <w:tc>
          <w:tcPr>
            <w:tcW w:w="4228" w:type="dxa"/>
          </w:tcPr>
          <w:p w:rsidR="003E0D46" w:rsidRPr="00801A0F" w:rsidRDefault="003E0D46" w:rsidP="003E0D46">
            <w:pPr>
              <w:spacing w:after="0" w:line="240" w:lineRule="auto"/>
              <w:jc w:val="both"/>
              <w:rPr>
                <w:rFonts w:ascii="Times New Roman" w:eastAsia="Calibri" w:hAnsi="Times New Roman" w:cs="Times New Roman"/>
                <w:kern w:val="3"/>
                <w:sz w:val="24"/>
                <w:szCs w:val="24"/>
                <w:lang w:eastAsia="hi-IN"/>
              </w:rPr>
            </w:pPr>
            <w:r w:rsidRPr="00801A0F">
              <w:rPr>
                <w:rFonts w:ascii="Times New Roman" w:eastAsia="Calibri" w:hAnsi="Times New Roman" w:cs="Times New Roman"/>
                <w:color w:val="000000"/>
                <w:sz w:val="24"/>
                <w:szCs w:val="24"/>
                <w:lang w:eastAsia="ru-RU"/>
              </w:rPr>
              <w:t>Приказ № 1431</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1401"/>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5.</w:t>
            </w:r>
          </w:p>
        </w:tc>
        <w:tc>
          <w:tcPr>
            <w:tcW w:w="5623" w:type="dxa"/>
          </w:tcPr>
          <w:p w:rsidR="003E0D46" w:rsidRPr="00801A0F" w:rsidRDefault="003E0D46" w:rsidP="003E0D46">
            <w:pPr>
              <w:pStyle w:val="ConsPlusNormal"/>
              <w:jc w:val="both"/>
            </w:pPr>
            <w:r w:rsidRPr="00801A0F">
              <w:t>Обеспечивается ли возможность свободного посещения получателей социальных услуг их законными представителями, адвокатами, нотариусами, представителями общественных и (или) иных организаций, священнослужителями, родственниками и другими лицами?</w:t>
            </w:r>
          </w:p>
        </w:tc>
        <w:tc>
          <w:tcPr>
            <w:tcW w:w="4228" w:type="dxa"/>
          </w:tcPr>
          <w:p w:rsidR="003E0D46" w:rsidRPr="00801A0F" w:rsidRDefault="003E0D46" w:rsidP="003E0D46">
            <w:pPr>
              <w:pStyle w:val="ConsPlusNormal"/>
              <w:jc w:val="both"/>
            </w:pPr>
            <w:hyperlink r:id="rId24" w:history="1">
              <w:r w:rsidRPr="00801A0F">
                <w:t>пункт 11 части 2 статьи 12</w:t>
              </w:r>
            </w:hyperlink>
            <w:r w:rsidRPr="00801A0F">
              <w:t xml:space="preserve"> Федерального закона № 442-ФЗ</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760"/>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6.</w:t>
            </w:r>
          </w:p>
        </w:tc>
        <w:tc>
          <w:tcPr>
            <w:tcW w:w="5623" w:type="dxa"/>
          </w:tcPr>
          <w:p w:rsidR="003E0D46" w:rsidRPr="00801A0F" w:rsidRDefault="003E0D46" w:rsidP="003E0D46">
            <w:pPr>
              <w:pStyle w:val="ConsPlusNormal"/>
              <w:jc w:val="both"/>
            </w:pPr>
            <w:r w:rsidRPr="00801A0F">
              <w:t>Предоставляется ли получателям социальных услуг возможность пользоваться услугами связи, в том числе сети «Интернет» и услугами почтовой связи?</w:t>
            </w:r>
          </w:p>
        </w:tc>
        <w:tc>
          <w:tcPr>
            <w:tcW w:w="4228" w:type="dxa"/>
          </w:tcPr>
          <w:p w:rsidR="003E0D46" w:rsidRPr="00801A0F" w:rsidRDefault="003E0D46" w:rsidP="003E0D46">
            <w:pPr>
              <w:pStyle w:val="ConsPlusNormal"/>
              <w:jc w:val="both"/>
            </w:pPr>
            <w:hyperlink r:id="rId25" w:history="1">
              <w:r w:rsidRPr="00801A0F">
                <w:t>пункт 9 части 1 статьи 12</w:t>
              </w:r>
            </w:hyperlink>
            <w:r w:rsidRPr="00801A0F">
              <w:t xml:space="preserve"> Федерального закона № 442-ФЗ</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761"/>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7.</w:t>
            </w:r>
          </w:p>
        </w:tc>
        <w:tc>
          <w:tcPr>
            <w:tcW w:w="5623" w:type="dxa"/>
          </w:tcPr>
          <w:p w:rsidR="003E0D46" w:rsidRPr="00801A0F" w:rsidRDefault="003E0D46" w:rsidP="003E0D46">
            <w:pPr>
              <w:pStyle w:val="ConsPlusNormal"/>
              <w:jc w:val="both"/>
            </w:pPr>
            <w:r w:rsidRPr="00801A0F">
              <w:t xml:space="preserve">Имеются ли в личном деле документы, предусмотренные порядком предоставления социальных услуг?  </w:t>
            </w:r>
          </w:p>
        </w:tc>
        <w:tc>
          <w:tcPr>
            <w:tcW w:w="4228" w:type="dxa"/>
          </w:tcPr>
          <w:p w:rsidR="003E0D46" w:rsidRPr="00801A0F" w:rsidRDefault="003E0D46" w:rsidP="003E0D46">
            <w:pPr>
              <w:pStyle w:val="ConsPlusNormal"/>
              <w:jc w:val="both"/>
            </w:pPr>
            <w:r w:rsidRPr="00801A0F">
              <w:rPr>
                <w:rFonts w:eastAsia="Calibri"/>
                <w:color w:val="000000"/>
              </w:rPr>
              <w:t xml:space="preserve">раздел </w:t>
            </w:r>
            <w:r>
              <w:rPr>
                <w:rFonts w:eastAsia="Calibri"/>
                <w:color w:val="000000"/>
              </w:rPr>
              <w:t>2</w:t>
            </w:r>
            <w:r w:rsidRPr="00801A0F">
              <w:rPr>
                <w:rFonts w:eastAsia="Calibri"/>
                <w:color w:val="000000"/>
              </w:rPr>
              <w:t xml:space="preserve"> 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t>8.</w:t>
            </w:r>
          </w:p>
        </w:tc>
        <w:tc>
          <w:tcPr>
            <w:tcW w:w="5623" w:type="dxa"/>
          </w:tcPr>
          <w:p w:rsidR="003E0D46" w:rsidRPr="00801A0F" w:rsidRDefault="003E0D46" w:rsidP="003E0D46">
            <w:pPr>
              <w:pStyle w:val="ConsPlusNormal"/>
              <w:jc w:val="both"/>
            </w:pPr>
            <w:r w:rsidRPr="00801A0F">
              <w:t xml:space="preserve">Соблюдаются ли санитарно-эпидемиологические </w:t>
            </w:r>
            <w:r w:rsidRPr="00801A0F">
              <w:lastRenderedPageBreak/>
              <w:t>требования?</w:t>
            </w: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lastRenderedPageBreak/>
              <w:t>раздел 9 Постановления № 44</w:t>
            </w:r>
          </w:p>
          <w:p w:rsidR="003E0D46" w:rsidRPr="00801A0F" w:rsidRDefault="003E0D46" w:rsidP="003E0D46">
            <w:pPr>
              <w:pStyle w:val="ConsPlusNormal"/>
              <w:jc w:val="both"/>
              <w:rPr>
                <w:rFonts w:eastAsia="Calibri"/>
                <w:color w:val="000000"/>
              </w:rPr>
            </w:pP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801A0F">
              <w:rPr>
                <w:rFonts w:ascii="Times New Roman" w:eastAsia="Calibri" w:hAnsi="Times New Roman" w:cs="Times New Roman"/>
                <w:color w:val="000000"/>
                <w:kern w:val="3"/>
                <w:sz w:val="24"/>
                <w:szCs w:val="24"/>
                <w:lang w:eastAsia="ar-SA"/>
              </w:rPr>
              <w:lastRenderedPageBreak/>
              <w:t>9.</w:t>
            </w:r>
          </w:p>
        </w:tc>
        <w:tc>
          <w:tcPr>
            <w:tcW w:w="5623" w:type="dxa"/>
          </w:tcPr>
          <w:p w:rsidR="003E0D46" w:rsidRPr="00801A0F" w:rsidRDefault="003E0D46" w:rsidP="003E0D46">
            <w:pPr>
              <w:pStyle w:val="ConsPlusNormal"/>
              <w:jc w:val="both"/>
            </w:pPr>
            <w:r w:rsidRPr="00801A0F">
              <w:t>Соблюдается ли порядок прекращения предоставления социальных услуг гражданину?</w:t>
            </w: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t xml:space="preserve">раздел </w:t>
            </w:r>
            <w:r>
              <w:rPr>
                <w:rFonts w:eastAsia="Calibri"/>
                <w:color w:val="000000"/>
              </w:rPr>
              <w:t>2</w:t>
            </w:r>
            <w:r w:rsidRPr="00801A0F">
              <w:rPr>
                <w:rFonts w:eastAsia="Calibri"/>
                <w:color w:val="000000"/>
              </w:rPr>
              <w:t xml:space="preserve"> 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10.</w:t>
            </w:r>
          </w:p>
        </w:tc>
        <w:tc>
          <w:tcPr>
            <w:tcW w:w="5623" w:type="dxa"/>
          </w:tcPr>
          <w:p w:rsidR="003E0D46" w:rsidRDefault="003E0D46" w:rsidP="003E0D46">
            <w:pPr>
              <w:pStyle w:val="ConsPlusNormal"/>
              <w:jc w:val="both"/>
            </w:pPr>
            <w:r w:rsidRPr="00801A0F">
              <w:t>Ознакомляется ли получатель социальных услуг с условиями предоставления социальных услуг, определенными стандартами социальных услуг, а также локальными нормативными актами поставщика социальных услуг, определяющими условия предоставления социальных услуг?</w:t>
            </w:r>
          </w:p>
          <w:p w:rsidR="003E0D46" w:rsidRPr="00801A0F" w:rsidRDefault="003E0D46" w:rsidP="003E0D46">
            <w:pPr>
              <w:pStyle w:val="ConsPlusNormal"/>
              <w:jc w:val="both"/>
            </w:pP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t xml:space="preserve">раздел </w:t>
            </w:r>
            <w:r>
              <w:rPr>
                <w:rFonts w:eastAsia="Calibri"/>
                <w:color w:val="000000"/>
              </w:rPr>
              <w:t xml:space="preserve">2 </w:t>
            </w:r>
            <w:r w:rsidRPr="00801A0F">
              <w:rPr>
                <w:rFonts w:eastAsia="Calibri"/>
                <w:color w:val="000000"/>
              </w:rPr>
              <w:t>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801A0F" w:rsidTr="003E0D46">
        <w:trPr>
          <w:trHeight w:val="489"/>
          <w:jc w:val="center"/>
        </w:trPr>
        <w:tc>
          <w:tcPr>
            <w:tcW w:w="546" w:type="dxa"/>
          </w:tcPr>
          <w:p w:rsidR="003E0D46" w:rsidRPr="00801A0F"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11.</w:t>
            </w:r>
          </w:p>
        </w:tc>
        <w:tc>
          <w:tcPr>
            <w:tcW w:w="5623" w:type="dxa"/>
          </w:tcPr>
          <w:p w:rsidR="003E0D46" w:rsidRPr="00801A0F" w:rsidRDefault="003E0D46" w:rsidP="003E0D46">
            <w:pPr>
              <w:pStyle w:val="ConsPlusNormal"/>
              <w:jc w:val="both"/>
            </w:pPr>
            <w:r w:rsidRPr="00801A0F">
              <w:rPr>
                <w:rFonts w:eastAsia="Calibri"/>
              </w:rPr>
              <w:t>Ведется ли журнал регистрации заявлений в номенклатуре дел учреждения?</w:t>
            </w:r>
          </w:p>
        </w:tc>
        <w:tc>
          <w:tcPr>
            <w:tcW w:w="4228" w:type="dxa"/>
          </w:tcPr>
          <w:p w:rsidR="003E0D46" w:rsidRPr="00801A0F" w:rsidRDefault="003E0D46" w:rsidP="003E0D46">
            <w:pPr>
              <w:pStyle w:val="ConsPlusNormal"/>
              <w:jc w:val="both"/>
              <w:rPr>
                <w:rFonts w:eastAsia="Calibri"/>
                <w:color w:val="000000"/>
              </w:rPr>
            </w:pPr>
            <w:r w:rsidRPr="00801A0F">
              <w:rPr>
                <w:rFonts w:eastAsia="Calibri"/>
                <w:color w:val="000000"/>
              </w:rPr>
              <w:t xml:space="preserve">раздел </w:t>
            </w:r>
            <w:r>
              <w:rPr>
                <w:rFonts w:eastAsia="Calibri"/>
                <w:color w:val="000000"/>
              </w:rPr>
              <w:t>2</w:t>
            </w:r>
            <w:r w:rsidRPr="00801A0F">
              <w:rPr>
                <w:rFonts w:eastAsia="Calibri"/>
                <w:color w:val="000000"/>
              </w:rPr>
              <w:t xml:space="preserve"> Порядка № 1288</w:t>
            </w:r>
          </w:p>
        </w:tc>
        <w:tc>
          <w:tcPr>
            <w:tcW w:w="454"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801A0F" w:rsidRDefault="003E0D46" w:rsidP="003E0D46">
            <w:pPr>
              <w:spacing w:after="0" w:line="240" w:lineRule="auto"/>
              <w:jc w:val="both"/>
              <w:rPr>
                <w:rFonts w:ascii="Times New Roman" w:eastAsia="Calibri" w:hAnsi="Times New Roman" w:cs="Times New Roman"/>
                <w:color w:val="000000"/>
                <w:sz w:val="24"/>
                <w:szCs w:val="24"/>
                <w:lang w:eastAsia="ru-RU"/>
              </w:rPr>
            </w:pPr>
          </w:p>
        </w:tc>
      </w:tr>
    </w:tbl>
    <w:p w:rsidR="003E0D46"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p>
    <w:p w:rsidR="003E0D46" w:rsidRPr="007D5507"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r w:rsidRPr="007D5507">
        <w:rPr>
          <w:rFonts w:ascii="Times New Roman" w:hAnsi="Times New Roman" w:cs="Times New Roman"/>
          <w:sz w:val="24"/>
          <w:szCs w:val="24"/>
        </w:rPr>
        <w:t>&lt;*&gt; Указывается: «да», «нет» либо «не применяется» - в случае, если требование на организацию не распространяется.</w:t>
      </w:r>
    </w:p>
    <w:p w:rsidR="003E0D46" w:rsidRPr="007D5507"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r w:rsidRPr="007D5507">
        <w:rPr>
          <w:rFonts w:ascii="Times New Roman" w:hAnsi="Times New Roman" w:cs="Times New Roman"/>
          <w:sz w:val="24"/>
          <w:szCs w:val="24"/>
        </w:rPr>
        <w:t>&lt;**&gt; Графа «примечание» подлежит обязательному заполнению в случае заполнения графы «неприменимо».</w:t>
      </w:r>
    </w:p>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0"/>
          <w:szCs w:val="20"/>
          <w:lang w:eastAsia="ru-RU"/>
        </w:rPr>
      </w:pPr>
    </w:p>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r w:rsidRPr="007D5507">
        <w:rPr>
          <w:rFonts w:ascii="Times New Roman CYR" w:eastAsia="Calibri" w:hAnsi="Times New Roman CYR" w:cs="Times New Roman CYR"/>
          <w:sz w:val="24"/>
          <w:szCs w:val="24"/>
          <w:lang w:eastAsia="ru-RU"/>
        </w:rPr>
        <w:t>Должности, фамилии и инициалы должностных лиц министерства труда и социального развития Новосибирской области, проводящих контрольное (надзорное) мероприятие и заполняющих проверочный лист:</w:t>
      </w:r>
    </w:p>
    <w:tbl>
      <w:tblPr>
        <w:tblW w:w="14850" w:type="dxa"/>
        <w:tblLook w:val="04A0" w:firstRow="1" w:lastRow="0" w:firstColumn="1" w:lastColumn="0" w:noHBand="0" w:noVBand="1"/>
      </w:tblPr>
      <w:tblGrid>
        <w:gridCol w:w="6629"/>
        <w:gridCol w:w="1417"/>
        <w:gridCol w:w="1701"/>
        <w:gridCol w:w="1276"/>
        <w:gridCol w:w="3827"/>
      </w:tblGrid>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r>
      <w:tr w:rsidR="003E0D46" w:rsidRPr="007D5507" w:rsidTr="003E0D46">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 (руководитель группы)</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r w:rsidR="003E0D46" w:rsidRPr="007D5507" w:rsidTr="003E0D46">
        <w:trPr>
          <w:trHeight w:val="192"/>
        </w:trPr>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bl>
    <w:p w:rsidR="003E0D46" w:rsidRPr="007D5507" w:rsidRDefault="003E0D46" w:rsidP="003E0D46">
      <w:pPr>
        <w:spacing w:after="0" w:line="240" w:lineRule="auto"/>
        <w:jc w:val="both"/>
        <w:rPr>
          <w:rFonts w:ascii="Times New Roman" w:eastAsia="Calibri" w:hAnsi="Times New Roman" w:cs="Times New Roman"/>
          <w:sz w:val="24"/>
          <w:szCs w:val="24"/>
          <w:lang w:eastAsia="ru-RU"/>
        </w:rPr>
      </w:pPr>
      <w:r w:rsidRPr="007D5507">
        <w:rPr>
          <w:rFonts w:ascii="Times New Roman CYR" w:eastAsia="Calibri" w:hAnsi="Times New Roman CYR" w:cs="Times New Roman CYR"/>
          <w:sz w:val="24"/>
          <w:szCs w:val="24"/>
          <w:lang w:eastAsia="ru-RU"/>
        </w:rPr>
        <w:t>Ознакомлен руководитель контролируемого лица</w:t>
      </w:r>
      <w:r w:rsidRPr="007D5507">
        <w:rPr>
          <w:rFonts w:ascii="Times New Roman" w:eastAsia="Calibri" w:hAnsi="Times New Roman" w:cs="Times New Roman"/>
          <w:sz w:val="24"/>
          <w:szCs w:val="24"/>
          <w:lang w:eastAsia="ru-RU"/>
        </w:rPr>
        <w:t>:</w:t>
      </w:r>
    </w:p>
    <w:tbl>
      <w:tblPr>
        <w:tblW w:w="14850" w:type="dxa"/>
        <w:tblLook w:val="04A0" w:firstRow="1" w:lastRow="0" w:firstColumn="1" w:lastColumn="0" w:noHBand="0" w:noVBand="1"/>
      </w:tblPr>
      <w:tblGrid>
        <w:gridCol w:w="6629"/>
        <w:gridCol w:w="1417"/>
        <w:gridCol w:w="1701"/>
        <w:gridCol w:w="1276"/>
        <w:gridCol w:w="3827"/>
      </w:tblGrid>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r w:rsidR="003E0D46" w:rsidRPr="007D5507" w:rsidTr="003E0D46">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bl>
    <w:p w:rsidR="007226DA" w:rsidRDefault="007226DA" w:rsidP="003E0D46">
      <w:pPr>
        <w:spacing w:after="0" w:line="240" w:lineRule="auto"/>
        <w:rPr>
          <w:rFonts w:ascii="Times New Roman" w:eastAsia="Calibri" w:hAnsi="Times New Roman" w:cs="Times New Roman"/>
          <w:sz w:val="24"/>
          <w:szCs w:val="24"/>
          <w:lang w:eastAsia="ru-RU"/>
        </w:rPr>
        <w:sectPr w:rsidR="007226DA" w:rsidSect="007226DA">
          <w:headerReference w:type="default" r:id="rId26"/>
          <w:pgSz w:w="16838" w:h="11905" w:orient="landscape"/>
          <w:pgMar w:top="567" w:right="1134" w:bottom="1418" w:left="1134" w:header="0" w:footer="0" w:gutter="0"/>
          <w:pgNumType w:start="1"/>
          <w:cols w:space="720"/>
          <w:noEndnote/>
          <w:titlePg/>
          <w:docGrid w:linePitch="299"/>
        </w:sectPr>
      </w:pPr>
    </w:p>
    <w:p w:rsidR="003E0D46" w:rsidRPr="007D5507" w:rsidRDefault="003E0D46" w:rsidP="003E0D46">
      <w:pPr>
        <w:spacing w:after="0" w:line="240" w:lineRule="auto"/>
        <w:rPr>
          <w:rFonts w:ascii="Times New Roman" w:eastAsia="Calibri" w:hAnsi="Times New Roman" w:cs="Times New Roman"/>
          <w:sz w:val="24"/>
          <w:szCs w:val="24"/>
          <w:lang w:eastAsia="ru-RU"/>
        </w:rPr>
      </w:pPr>
      <w:r w:rsidRPr="007D5507">
        <w:rPr>
          <w:rFonts w:ascii="Times New Roman" w:eastAsia="Calibri" w:hAnsi="Times New Roman" w:cs="Times New Roman"/>
          <w:sz w:val="24"/>
          <w:szCs w:val="24"/>
          <w:lang w:eastAsia="ru-RU"/>
        </w:rPr>
        <w:lastRenderedPageBreak/>
        <w:t xml:space="preserve"> </w:t>
      </w:r>
    </w:p>
    <w:p w:rsidR="003E0D46" w:rsidRDefault="003E0D46">
      <w:r>
        <w:br w:type="page"/>
      </w:r>
    </w:p>
    <w:p w:rsidR="003E0D46" w:rsidRDefault="003E0D46" w:rsidP="003E0D46"/>
    <w:tbl>
      <w:tblPr>
        <w:tblStyle w:val="a9"/>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101"/>
      </w:tblGrid>
      <w:tr w:rsidR="003E0D46" w:rsidRPr="007020EC" w:rsidTr="003E0D46">
        <w:tc>
          <w:tcPr>
            <w:tcW w:w="5778" w:type="dxa"/>
          </w:tcPr>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p>
        </w:tc>
        <w:tc>
          <w:tcPr>
            <w:tcW w:w="5101" w:type="dxa"/>
          </w:tcPr>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r w:rsidRPr="007020EC">
              <w:rPr>
                <w:rFonts w:ascii="Times New Roman" w:hAnsi="Times New Roman" w:cs="Times New Roman"/>
                <w:bCs/>
                <w:sz w:val="28"/>
                <w:szCs w:val="28"/>
              </w:rPr>
              <w:t>УТВЕРЖДЕНА</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приказом</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 xml:space="preserve">министерства труда и </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социального развития</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Новосибирской области</w:t>
            </w:r>
          </w:p>
          <w:p w:rsidR="003E0D46" w:rsidRPr="007020EC" w:rsidRDefault="003E0D46" w:rsidP="003E0D46">
            <w:pPr>
              <w:autoSpaceDE w:val="0"/>
              <w:autoSpaceDN w:val="0"/>
              <w:adjustRightInd w:val="0"/>
              <w:jc w:val="center"/>
              <w:rPr>
                <w:rFonts w:ascii="Times New Roman" w:hAnsi="Times New Roman" w:cs="Times New Roman"/>
                <w:bCs/>
                <w:sz w:val="28"/>
                <w:szCs w:val="28"/>
              </w:rPr>
            </w:pPr>
            <w:r w:rsidRPr="007020EC">
              <w:rPr>
                <w:rFonts w:ascii="Times New Roman" w:hAnsi="Times New Roman" w:cs="Times New Roman"/>
                <w:bCs/>
                <w:sz w:val="28"/>
                <w:szCs w:val="28"/>
              </w:rPr>
              <w:t>от _________ №_________</w:t>
            </w:r>
          </w:p>
          <w:p w:rsidR="003E0D46" w:rsidRPr="007020EC" w:rsidRDefault="003E0D46" w:rsidP="003E0D46">
            <w:pPr>
              <w:autoSpaceDE w:val="0"/>
              <w:autoSpaceDN w:val="0"/>
              <w:adjustRightInd w:val="0"/>
              <w:jc w:val="center"/>
              <w:outlineLvl w:val="0"/>
              <w:rPr>
                <w:rFonts w:ascii="Times New Roman" w:hAnsi="Times New Roman" w:cs="Times New Roman"/>
                <w:bCs/>
                <w:sz w:val="28"/>
                <w:szCs w:val="28"/>
              </w:rPr>
            </w:pPr>
          </w:p>
        </w:tc>
      </w:tr>
    </w:tbl>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outlineLvl w:val="0"/>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552"/>
      </w:tblGrid>
      <w:tr w:rsidR="003E0D46" w:rsidRPr="007020EC" w:rsidTr="003E0D46">
        <w:tc>
          <w:tcPr>
            <w:tcW w:w="7433" w:type="dxa"/>
            <w:tcBorders>
              <w:right w:val="single" w:sz="4" w:space="0" w:color="auto"/>
            </w:tcBorders>
            <w:vAlign w:val="center"/>
          </w:tcPr>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место для QR-кода,</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сформированного</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единым реестром</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контрольных</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(надзорных)</w:t>
            </w: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r w:rsidRPr="007020EC">
              <w:rPr>
                <w:rFonts w:ascii="Times New Roman" w:hAnsi="Times New Roman" w:cs="Times New Roman"/>
                <w:bCs/>
                <w:sz w:val="28"/>
                <w:szCs w:val="28"/>
              </w:rPr>
              <w:t>мероприятий</w:t>
            </w:r>
          </w:p>
        </w:tc>
      </w:tr>
    </w:tbl>
    <w:p w:rsidR="003E0D46" w:rsidRPr="007020EC" w:rsidRDefault="003E0D46" w:rsidP="003E0D46">
      <w:pPr>
        <w:autoSpaceDE w:val="0"/>
        <w:autoSpaceDN w:val="0"/>
        <w:adjustRightInd w:val="0"/>
        <w:spacing w:after="0" w:line="240" w:lineRule="auto"/>
        <w:ind w:firstLine="540"/>
        <w:jc w:val="both"/>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jc w:val="center"/>
        <w:rPr>
          <w:rFonts w:ascii="Times New Roman" w:hAnsi="Times New Roman" w:cs="Times New Roman"/>
          <w:bCs/>
          <w:sz w:val="28"/>
          <w:szCs w:val="28"/>
        </w:rPr>
      </w:pPr>
    </w:p>
    <w:p w:rsidR="003E0D46" w:rsidRPr="007020EC" w:rsidRDefault="003E0D46" w:rsidP="003E0D46">
      <w:pPr>
        <w:autoSpaceDE w:val="0"/>
        <w:autoSpaceDN w:val="0"/>
        <w:adjustRightInd w:val="0"/>
        <w:spacing w:after="0" w:line="240" w:lineRule="auto"/>
        <w:ind w:right="139"/>
        <w:jc w:val="center"/>
        <w:rPr>
          <w:rFonts w:ascii="Times New Roman" w:hAnsi="Times New Roman" w:cs="Times New Roman"/>
          <w:bCs/>
          <w:sz w:val="28"/>
          <w:szCs w:val="28"/>
        </w:rPr>
      </w:pPr>
      <w:r>
        <w:rPr>
          <w:rFonts w:ascii="Times New Roman" w:hAnsi="Times New Roman" w:cs="Times New Roman"/>
          <w:bCs/>
          <w:sz w:val="28"/>
          <w:szCs w:val="28"/>
        </w:rPr>
        <w:t xml:space="preserve">ФОРМА </w:t>
      </w:r>
      <w:r w:rsidRPr="007020EC">
        <w:rPr>
          <w:rFonts w:ascii="Times New Roman" w:hAnsi="Times New Roman" w:cs="Times New Roman"/>
          <w:bCs/>
          <w:sz w:val="28"/>
          <w:szCs w:val="28"/>
        </w:rPr>
        <w:t>ПРОВЕРОЧН</w:t>
      </w:r>
      <w:r>
        <w:rPr>
          <w:rFonts w:ascii="Times New Roman" w:hAnsi="Times New Roman" w:cs="Times New Roman"/>
          <w:bCs/>
          <w:sz w:val="28"/>
          <w:szCs w:val="28"/>
        </w:rPr>
        <w:t>ОГО</w:t>
      </w:r>
      <w:r w:rsidRPr="007020EC">
        <w:rPr>
          <w:rFonts w:ascii="Times New Roman" w:hAnsi="Times New Roman" w:cs="Times New Roman"/>
          <w:bCs/>
          <w:sz w:val="28"/>
          <w:szCs w:val="28"/>
        </w:rPr>
        <w:t xml:space="preserve"> ЛИСТ</w:t>
      </w:r>
      <w:r>
        <w:rPr>
          <w:rFonts w:ascii="Times New Roman" w:hAnsi="Times New Roman" w:cs="Times New Roman"/>
          <w:bCs/>
          <w:sz w:val="28"/>
          <w:szCs w:val="28"/>
        </w:rPr>
        <w:t>А,</w:t>
      </w:r>
    </w:p>
    <w:p w:rsidR="003E0D46" w:rsidRPr="007020EC" w:rsidRDefault="003E0D46" w:rsidP="003E0D46">
      <w:pPr>
        <w:spacing w:after="0" w:line="240" w:lineRule="auto"/>
        <w:ind w:firstLine="709"/>
        <w:jc w:val="center"/>
        <w:rPr>
          <w:rFonts w:ascii="Times New Roman" w:hAnsi="Times New Roman" w:cs="Times New Roman"/>
          <w:bCs/>
          <w:sz w:val="28"/>
          <w:szCs w:val="28"/>
        </w:rPr>
      </w:pPr>
      <w:r w:rsidRPr="007020EC">
        <w:rPr>
          <w:rFonts w:ascii="Times New Roman" w:hAnsi="Times New Roman" w:cs="Times New Roman"/>
          <w:bCs/>
          <w:sz w:val="28"/>
          <w:szCs w:val="28"/>
        </w:rPr>
        <w:t>используем</w:t>
      </w:r>
      <w:r>
        <w:rPr>
          <w:rFonts w:ascii="Times New Roman" w:hAnsi="Times New Roman" w:cs="Times New Roman"/>
          <w:bCs/>
          <w:sz w:val="28"/>
          <w:szCs w:val="28"/>
        </w:rPr>
        <w:t>ая</w:t>
      </w:r>
      <w:r w:rsidRPr="007020EC">
        <w:rPr>
          <w:rFonts w:ascii="Times New Roman" w:hAnsi="Times New Roman" w:cs="Times New Roman"/>
          <w:bCs/>
          <w:sz w:val="28"/>
          <w:szCs w:val="28"/>
        </w:rPr>
        <w:t xml:space="preserve"> при осуществлении регионального государственного контроля (надзора) в сфере социального обслуживания в части предоставления социальных услуг в форме социального обслуживания</w:t>
      </w:r>
      <w:r>
        <w:rPr>
          <w:rFonts w:ascii="Times New Roman" w:hAnsi="Times New Roman" w:cs="Times New Roman"/>
          <w:bCs/>
          <w:sz w:val="28"/>
          <w:szCs w:val="28"/>
        </w:rPr>
        <w:t xml:space="preserve"> на дому</w:t>
      </w:r>
    </w:p>
    <w:p w:rsidR="003E0D46" w:rsidRPr="007020EC" w:rsidRDefault="003E0D46" w:rsidP="003E0D46">
      <w:pPr>
        <w:spacing w:after="0" w:line="240" w:lineRule="auto"/>
        <w:ind w:firstLine="709"/>
        <w:jc w:val="center"/>
        <w:rPr>
          <w:rFonts w:ascii="Times New Roman" w:hAnsi="Times New Roman" w:cs="Times New Roman"/>
          <w:bCs/>
          <w:sz w:val="28"/>
          <w:szCs w:val="28"/>
        </w:rPr>
      </w:pPr>
    </w:p>
    <w:p w:rsidR="003E0D46" w:rsidRPr="007020EC" w:rsidRDefault="003E0D46" w:rsidP="003E0D46">
      <w:pPr>
        <w:spacing w:after="0" w:line="240" w:lineRule="auto"/>
        <w:ind w:firstLine="709"/>
        <w:jc w:val="center"/>
        <w:rPr>
          <w:rFonts w:ascii="Times New Roman" w:hAnsi="Times New Roman" w:cs="Times New Roman"/>
          <w:bCs/>
          <w:sz w:val="28"/>
          <w:szCs w:val="28"/>
        </w:rPr>
      </w:pPr>
    </w:p>
    <w:p w:rsidR="003E0D46" w:rsidRPr="007020EC" w:rsidRDefault="003E0D46" w:rsidP="003E0D46">
      <w:pPr>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1. Настоящая форма проверочного листа</w:t>
      </w:r>
      <w:r>
        <w:rPr>
          <w:rFonts w:ascii="Times New Roman" w:hAnsi="Times New Roman" w:cs="Times New Roman"/>
          <w:sz w:val="28"/>
          <w:szCs w:val="28"/>
        </w:rPr>
        <w:t>,</w:t>
      </w:r>
      <w:r w:rsidRPr="007020EC">
        <w:rPr>
          <w:rFonts w:ascii="Times New Roman" w:hAnsi="Times New Roman" w:cs="Times New Roman"/>
          <w:sz w:val="28"/>
          <w:szCs w:val="28"/>
        </w:rPr>
        <w:t xml:space="preserve"> </w:t>
      </w:r>
      <w:r w:rsidRPr="007020EC">
        <w:rPr>
          <w:rFonts w:ascii="Times New Roman" w:hAnsi="Times New Roman" w:cs="Times New Roman"/>
          <w:bCs/>
          <w:sz w:val="28"/>
          <w:szCs w:val="28"/>
        </w:rPr>
        <w:t>используем</w:t>
      </w:r>
      <w:r>
        <w:rPr>
          <w:rFonts w:ascii="Times New Roman" w:hAnsi="Times New Roman" w:cs="Times New Roman"/>
          <w:bCs/>
          <w:sz w:val="28"/>
          <w:szCs w:val="28"/>
        </w:rPr>
        <w:t>ая</w:t>
      </w:r>
      <w:r w:rsidRPr="007020EC">
        <w:rPr>
          <w:rFonts w:ascii="Times New Roman" w:hAnsi="Times New Roman" w:cs="Times New Roman"/>
          <w:bCs/>
          <w:sz w:val="28"/>
          <w:szCs w:val="28"/>
        </w:rPr>
        <w:t xml:space="preserve"> при осуществлении регионального государственного контроля (надзора) в сфере социального обслуживания в части предоставления социальных услуг в форме социального обслуживания</w:t>
      </w:r>
      <w:r>
        <w:rPr>
          <w:rFonts w:ascii="Times New Roman" w:hAnsi="Times New Roman" w:cs="Times New Roman"/>
          <w:bCs/>
          <w:sz w:val="28"/>
          <w:szCs w:val="28"/>
        </w:rPr>
        <w:t xml:space="preserve"> на дому</w:t>
      </w:r>
      <w:r w:rsidRPr="007020EC">
        <w:rPr>
          <w:rFonts w:ascii="Times New Roman" w:hAnsi="Times New Roman" w:cs="Times New Roman"/>
          <w:sz w:val="28"/>
          <w:szCs w:val="28"/>
        </w:rPr>
        <w:t xml:space="preserve"> (далее – проверочный лист), утвержденная приказом министерства труда и социального развития Новосибирской области от_________№_________, подлежит обязательному применению при осуществлении министерством труда и социального развития Новосибирской области выездных контрольных (надзорных) мероприятий, проводимых в отношении поставщиков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и подлежащих региональному государственному контролю (надзору) в сфере социального обслуживания (далее – контролируемые лица).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lastRenderedPageBreak/>
        <w:t>2. Проверочные листы могут применяться при проведении иных плановых надзорных мероприятий, внеплановых надзорных мероприятий (за исключением надзорных мероприятий, основанием для проведения которых является истечение срока исполнения решения надзорного органа об устранении выявленных нарушений обязательных требований).</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3. Предмет планового контрольного (надзорного) мероприятия, при котором проверочные листы подлежат обязательному применению, ограничивается установленными требованиями, изложенными в форме проверочного листа.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 xml:space="preserve">4. QR-код контрольного (надзорного) мероприятия, предусмотренный </w:t>
      </w:r>
      <w:hyperlink r:id="rId27" w:history="1">
        <w:r w:rsidRPr="007020EC">
          <w:rPr>
            <w:rFonts w:ascii="Times New Roman" w:hAnsi="Times New Roman" w:cs="Times New Roman"/>
            <w:sz w:val="28"/>
            <w:szCs w:val="28"/>
          </w:rPr>
          <w:t>постановлением</w:t>
        </w:r>
      </w:hyperlink>
      <w:r w:rsidRPr="007020EC">
        <w:rPr>
          <w:rFonts w:ascii="Times New Roman" w:hAnsi="Times New Roman" w:cs="Times New Roman"/>
          <w:sz w:val="28"/>
          <w:szCs w:val="28"/>
        </w:rPr>
        <w:t xml:space="preserve"> Правительства Российской Федерации от 16.04. 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подлежит обязательному расположению в правом верхнем углу первой страницы формы проверочного листа.</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5. Поля, предусматривающие внесение следующих сведений:</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1) наименование вида контроля, включенного в единый реестр видов регионального государственного контроля (надзора): 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2) дата заполнения проверочного листа:_______________________________;</w:t>
      </w:r>
    </w:p>
    <w:p w:rsidR="003E0D46" w:rsidRPr="007020EC" w:rsidRDefault="003E0D46" w:rsidP="003E0D46">
      <w:pPr>
        <w:autoSpaceDE w:val="0"/>
        <w:autoSpaceDN w:val="0"/>
        <w:adjustRightInd w:val="0"/>
        <w:spacing w:before="280"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3) объект государственного контроля (надзора), в отношении которого проводится контрольное (надзорное) мероприятие:</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4)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lastRenderedPageBreak/>
        <w:t>5) место (места) проведения контрольного (надзорного) мероприятия с заполнением проверочного листа:</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6)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9"/>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8"/>
        <w:jc w:val="both"/>
        <w:rPr>
          <w:rFonts w:ascii="Times New Roman" w:hAnsi="Times New Roman" w:cs="Times New Roman"/>
          <w:sz w:val="28"/>
          <w:szCs w:val="28"/>
        </w:rPr>
      </w:pPr>
      <w:r w:rsidRPr="007020EC">
        <w:rPr>
          <w:rFonts w:ascii="Times New Roman" w:hAnsi="Times New Roman" w:cs="Times New Roman"/>
          <w:sz w:val="28"/>
          <w:szCs w:val="28"/>
        </w:rPr>
        <w:t>7) учетный номер контрольного (надзорного) мероприятия:</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rPr>
          <w:rFonts w:ascii="Times New Roman" w:hAnsi="Times New Roman" w:cs="Times New Roman"/>
          <w:sz w:val="28"/>
          <w:szCs w:val="28"/>
        </w:rPr>
      </w:pPr>
    </w:p>
    <w:p w:rsidR="003E0D46" w:rsidRPr="007020EC" w:rsidRDefault="003E0D46" w:rsidP="003E0D46">
      <w:pPr>
        <w:autoSpaceDE w:val="0"/>
        <w:autoSpaceDN w:val="0"/>
        <w:adjustRightInd w:val="0"/>
        <w:spacing w:after="0" w:line="240" w:lineRule="auto"/>
        <w:ind w:firstLine="709"/>
        <w:jc w:val="both"/>
        <w:rPr>
          <w:rFonts w:ascii="Times New Roman" w:hAnsi="Times New Roman" w:cs="Times New Roman"/>
          <w:sz w:val="28"/>
          <w:szCs w:val="28"/>
        </w:rPr>
      </w:pPr>
      <w:r w:rsidRPr="007020EC">
        <w:rPr>
          <w:rFonts w:ascii="Times New Roman" w:hAnsi="Times New Roman" w:cs="Times New Roman"/>
          <w:sz w:val="28"/>
          <w:szCs w:val="28"/>
        </w:rPr>
        <w:t>8) 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r w:rsidRPr="007020E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D46" w:rsidRPr="007020EC" w:rsidRDefault="003E0D46" w:rsidP="003E0D4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3E0D46" w:rsidRPr="007020EC" w:rsidRDefault="003E0D46" w:rsidP="003E0D4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7020EC">
        <w:rPr>
          <w:rFonts w:ascii="Times New Roman" w:eastAsia="Calibri" w:hAnsi="Times New Roman" w:cs="Times New Roman"/>
          <w:sz w:val="28"/>
          <w:szCs w:val="28"/>
          <w:lang w:eastAsia="ru-RU"/>
        </w:rPr>
        <w:t>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3E0D46" w:rsidRPr="007020EC" w:rsidRDefault="003E0D46" w:rsidP="003E0D46">
      <w:pPr>
        <w:autoSpaceDE w:val="0"/>
        <w:autoSpaceDN w:val="0"/>
        <w:adjustRightInd w:val="0"/>
        <w:spacing w:after="0" w:line="240" w:lineRule="auto"/>
        <w:jc w:val="both"/>
        <w:rPr>
          <w:rFonts w:ascii="Times New Roman" w:hAnsi="Times New Roman" w:cs="Times New Roman"/>
          <w:sz w:val="28"/>
          <w:szCs w:val="28"/>
        </w:rPr>
      </w:pPr>
    </w:p>
    <w:p w:rsidR="003E0D46" w:rsidRPr="007020EC" w:rsidRDefault="003E0D46" w:rsidP="003E0D46">
      <w:pPr>
        <w:rPr>
          <w:sz w:val="28"/>
          <w:szCs w:val="28"/>
        </w:rPr>
      </w:pPr>
      <w:r w:rsidRPr="007020EC">
        <w:rPr>
          <w:sz w:val="28"/>
          <w:szCs w:val="28"/>
        </w:rPr>
        <w:br w:type="page"/>
      </w:r>
    </w:p>
    <w:p w:rsidR="003E0D46" w:rsidRPr="007020EC" w:rsidRDefault="003E0D46" w:rsidP="003E0D46">
      <w:pPr>
        <w:spacing w:after="0" w:line="240" w:lineRule="auto"/>
        <w:jc w:val="center"/>
        <w:rPr>
          <w:rFonts w:ascii="Times New Roman" w:eastAsia="Calibri" w:hAnsi="Times New Roman" w:cs="Times New Roman"/>
          <w:sz w:val="28"/>
          <w:szCs w:val="28"/>
          <w:lang w:eastAsia="ru-RU"/>
        </w:rPr>
        <w:sectPr w:rsidR="003E0D46" w:rsidRPr="007020EC" w:rsidSect="003E0D46">
          <w:pgSz w:w="11905" w:h="16838"/>
          <w:pgMar w:top="1134" w:right="567" w:bottom="1134" w:left="1418" w:header="0" w:footer="0" w:gutter="0"/>
          <w:pgNumType w:start="1"/>
          <w:cols w:space="720"/>
          <w:noEndnote/>
          <w:titlePg/>
          <w:docGrid w:linePitch="299"/>
        </w:sectPr>
      </w:pPr>
    </w:p>
    <w:tbl>
      <w:tblPr>
        <w:tblW w:w="15025"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23"/>
        <w:gridCol w:w="4228"/>
        <w:gridCol w:w="454"/>
        <w:gridCol w:w="556"/>
        <w:gridCol w:w="1615"/>
        <w:gridCol w:w="2003"/>
      </w:tblGrid>
      <w:tr w:rsidR="003E0D46" w:rsidRPr="00412F23" w:rsidTr="003E0D46">
        <w:trPr>
          <w:jc w:val="center"/>
        </w:trPr>
        <w:tc>
          <w:tcPr>
            <w:tcW w:w="546" w:type="dxa"/>
            <w:vMerge w:val="restart"/>
            <w:vAlign w:val="center"/>
          </w:tcPr>
          <w:p w:rsidR="003E0D46" w:rsidRPr="00412F23" w:rsidRDefault="003E0D46" w:rsidP="003E0D46">
            <w:pPr>
              <w:spacing w:after="0" w:line="240" w:lineRule="auto"/>
              <w:jc w:val="center"/>
              <w:rPr>
                <w:rFonts w:ascii="Times New Roman" w:eastAsia="Calibri" w:hAnsi="Times New Roman" w:cs="Times New Roman"/>
                <w:sz w:val="24"/>
                <w:szCs w:val="24"/>
                <w:lang w:eastAsia="ru-RU"/>
              </w:rPr>
            </w:pPr>
            <w:r w:rsidRPr="00412F23">
              <w:rPr>
                <w:rFonts w:ascii="Times New Roman" w:eastAsia="Calibri" w:hAnsi="Times New Roman" w:cs="Times New Roman"/>
                <w:sz w:val="24"/>
                <w:szCs w:val="24"/>
                <w:lang w:eastAsia="ru-RU"/>
              </w:rPr>
              <w:lastRenderedPageBreak/>
              <w:t>№, п/п</w:t>
            </w:r>
          </w:p>
        </w:tc>
        <w:tc>
          <w:tcPr>
            <w:tcW w:w="5623" w:type="dxa"/>
            <w:vMerge w:val="restart"/>
            <w:vAlign w:val="center"/>
          </w:tcPr>
          <w:p w:rsidR="003E0D46" w:rsidRPr="00412F23" w:rsidRDefault="003E0D46" w:rsidP="003E0D46">
            <w:pPr>
              <w:spacing w:after="0" w:line="240" w:lineRule="auto"/>
              <w:jc w:val="center"/>
              <w:rPr>
                <w:rFonts w:ascii="Times New Roman" w:eastAsia="Calibri" w:hAnsi="Times New Roman" w:cs="Times New Roman"/>
                <w:sz w:val="24"/>
                <w:szCs w:val="24"/>
                <w:lang w:eastAsia="ru-RU"/>
              </w:rPr>
            </w:pPr>
            <w:r w:rsidRPr="00412F23">
              <w:rPr>
                <w:rFonts w:ascii="Times New Roman" w:eastAsia="Calibri" w:hAnsi="Times New Roman" w:cs="Times New Roman"/>
                <w:sz w:val="24"/>
                <w:szCs w:val="24"/>
                <w:lang w:eastAsia="ru-RU"/>
              </w:rPr>
              <w:t>Вопросы, отражающие содержание обязательных требований</w:t>
            </w:r>
          </w:p>
        </w:tc>
        <w:tc>
          <w:tcPr>
            <w:tcW w:w="4228" w:type="dxa"/>
            <w:vMerge w:val="restart"/>
            <w:vAlign w:val="center"/>
          </w:tcPr>
          <w:p w:rsidR="003E0D46" w:rsidRPr="00412F23" w:rsidRDefault="003E0D46" w:rsidP="003E0D46">
            <w:pPr>
              <w:spacing w:after="0" w:line="240" w:lineRule="auto"/>
              <w:jc w:val="center"/>
              <w:rPr>
                <w:rFonts w:ascii="Times New Roman" w:eastAsia="Calibri" w:hAnsi="Times New Roman" w:cs="Times New Roman"/>
                <w:sz w:val="24"/>
                <w:szCs w:val="24"/>
                <w:lang w:eastAsia="ru-RU"/>
              </w:rPr>
            </w:pPr>
            <w:r w:rsidRPr="00412F23">
              <w:rPr>
                <w:rFonts w:ascii="Times New Roman" w:eastAsia="Calibri"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2625" w:type="dxa"/>
            <w:gridSpan w:val="3"/>
            <w:vAlign w:val="center"/>
          </w:tcPr>
          <w:p w:rsidR="003E0D46" w:rsidRPr="00412F23" w:rsidRDefault="003E0D46" w:rsidP="003E0D46">
            <w:pPr>
              <w:spacing w:after="0" w:line="240" w:lineRule="auto"/>
              <w:jc w:val="center"/>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 xml:space="preserve">Ответы на вопросы </w:t>
            </w:r>
            <w:hyperlink r:id="rId28" w:history="1">
              <w:r w:rsidRPr="00412F23">
                <w:rPr>
                  <w:rFonts w:ascii="Times New Roman" w:eastAsia="Calibri" w:hAnsi="Times New Roman" w:cs="Times New Roman"/>
                  <w:color w:val="000000"/>
                  <w:sz w:val="24"/>
                  <w:szCs w:val="24"/>
                  <w:lang w:eastAsia="ru-RU"/>
                </w:rPr>
                <w:t xml:space="preserve">&lt;*&gt; </w:t>
              </w:r>
            </w:hyperlink>
          </w:p>
        </w:tc>
        <w:tc>
          <w:tcPr>
            <w:tcW w:w="2003" w:type="dxa"/>
            <w:vMerge w:val="restart"/>
            <w:vAlign w:val="center"/>
          </w:tcPr>
          <w:p w:rsidR="003E0D46" w:rsidRPr="00412F23" w:rsidRDefault="003E0D46" w:rsidP="003E0D46">
            <w:pPr>
              <w:spacing w:after="0" w:line="240" w:lineRule="auto"/>
              <w:jc w:val="center"/>
              <w:rPr>
                <w:rFonts w:ascii="Times New Roman" w:eastAsia="Calibri" w:hAnsi="Times New Roman" w:cs="Times New Roman"/>
                <w:color w:val="000000"/>
                <w:sz w:val="24"/>
                <w:szCs w:val="24"/>
                <w:lang w:eastAsia="ru-RU"/>
              </w:rPr>
            </w:pPr>
          </w:p>
          <w:p w:rsidR="003E0D46" w:rsidRPr="00412F23" w:rsidRDefault="003E0D46" w:rsidP="003E0D46">
            <w:pPr>
              <w:spacing w:after="0" w:line="240" w:lineRule="auto"/>
              <w:jc w:val="center"/>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 xml:space="preserve">Примечание </w:t>
            </w:r>
            <w:hyperlink r:id="rId29" w:history="1">
              <w:r w:rsidRPr="00412F23">
                <w:rPr>
                  <w:rFonts w:ascii="Times New Roman" w:eastAsia="Calibri" w:hAnsi="Times New Roman" w:cs="Times New Roman"/>
                  <w:color w:val="000000"/>
                  <w:sz w:val="24"/>
                  <w:szCs w:val="24"/>
                  <w:lang w:eastAsia="ru-RU"/>
                </w:rPr>
                <w:t xml:space="preserve">&lt;**&gt; </w:t>
              </w:r>
            </w:hyperlink>
          </w:p>
        </w:tc>
      </w:tr>
      <w:tr w:rsidR="003E0D46" w:rsidRPr="00412F23" w:rsidTr="003E0D46">
        <w:trPr>
          <w:cantSplit/>
          <w:trHeight w:val="847"/>
          <w:jc w:val="center"/>
        </w:trPr>
        <w:tc>
          <w:tcPr>
            <w:tcW w:w="546" w:type="dxa"/>
            <w:vMerge/>
            <w:vAlign w:val="center"/>
          </w:tcPr>
          <w:p w:rsidR="003E0D46" w:rsidRPr="00412F23" w:rsidRDefault="003E0D46" w:rsidP="003E0D46">
            <w:pPr>
              <w:spacing w:after="0" w:line="240" w:lineRule="auto"/>
              <w:jc w:val="center"/>
              <w:rPr>
                <w:rFonts w:ascii="Times New Roman" w:eastAsia="Calibri" w:hAnsi="Times New Roman" w:cs="Times New Roman"/>
                <w:color w:val="FF0000"/>
                <w:sz w:val="24"/>
                <w:szCs w:val="24"/>
                <w:lang w:eastAsia="ru-RU"/>
              </w:rPr>
            </w:pPr>
          </w:p>
        </w:tc>
        <w:tc>
          <w:tcPr>
            <w:tcW w:w="5623" w:type="dxa"/>
            <w:vMerge/>
            <w:vAlign w:val="center"/>
          </w:tcPr>
          <w:p w:rsidR="003E0D46" w:rsidRPr="00412F23" w:rsidRDefault="003E0D46" w:rsidP="003E0D46">
            <w:pPr>
              <w:spacing w:after="0" w:line="240" w:lineRule="auto"/>
              <w:jc w:val="center"/>
              <w:rPr>
                <w:rFonts w:ascii="Times New Roman" w:eastAsia="Calibri" w:hAnsi="Times New Roman" w:cs="Times New Roman"/>
                <w:color w:val="FF0000"/>
                <w:sz w:val="24"/>
                <w:szCs w:val="24"/>
                <w:lang w:eastAsia="ru-RU"/>
              </w:rPr>
            </w:pPr>
          </w:p>
        </w:tc>
        <w:tc>
          <w:tcPr>
            <w:tcW w:w="4228" w:type="dxa"/>
            <w:vMerge/>
            <w:vAlign w:val="center"/>
          </w:tcPr>
          <w:p w:rsidR="003E0D46" w:rsidRPr="00412F23" w:rsidRDefault="003E0D46" w:rsidP="003E0D46">
            <w:pPr>
              <w:spacing w:after="0" w:line="240" w:lineRule="auto"/>
              <w:jc w:val="both"/>
              <w:rPr>
                <w:rFonts w:ascii="Times New Roman" w:eastAsia="Calibri" w:hAnsi="Times New Roman" w:cs="Times New Roman"/>
                <w:color w:val="FF0000"/>
                <w:sz w:val="24"/>
                <w:szCs w:val="24"/>
                <w:lang w:eastAsia="ru-RU"/>
              </w:rPr>
            </w:pPr>
          </w:p>
        </w:tc>
        <w:tc>
          <w:tcPr>
            <w:tcW w:w="454" w:type="dxa"/>
            <w:vAlign w:val="center"/>
          </w:tcPr>
          <w:p w:rsidR="003E0D46" w:rsidRPr="00412F23" w:rsidRDefault="003E0D46" w:rsidP="003E0D46">
            <w:pPr>
              <w:spacing w:after="0" w:line="240" w:lineRule="auto"/>
              <w:jc w:val="center"/>
              <w:rPr>
                <w:rFonts w:ascii="Times New Roman" w:eastAsia="Calibri" w:hAnsi="Times New Roman" w:cs="Times New Roman"/>
                <w:sz w:val="24"/>
                <w:szCs w:val="24"/>
                <w:lang w:eastAsia="ru-RU"/>
              </w:rPr>
            </w:pPr>
            <w:r w:rsidRPr="00412F23">
              <w:rPr>
                <w:rFonts w:ascii="Times New Roman" w:eastAsia="Calibri" w:hAnsi="Times New Roman" w:cs="Times New Roman"/>
                <w:sz w:val="24"/>
                <w:szCs w:val="24"/>
                <w:lang w:eastAsia="ru-RU"/>
              </w:rPr>
              <w:t>да</w:t>
            </w:r>
          </w:p>
        </w:tc>
        <w:tc>
          <w:tcPr>
            <w:tcW w:w="556" w:type="dxa"/>
            <w:vAlign w:val="center"/>
          </w:tcPr>
          <w:p w:rsidR="003E0D46" w:rsidRPr="00412F23" w:rsidRDefault="003E0D46" w:rsidP="003E0D46">
            <w:pPr>
              <w:spacing w:after="0" w:line="240" w:lineRule="auto"/>
              <w:jc w:val="center"/>
              <w:rPr>
                <w:rFonts w:ascii="Times New Roman" w:eastAsia="Calibri" w:hAnsi="Times New Roman" w:cs="Times New Roman"/>
                <w:sz w:val="24"/>
                <w:szCs w:val="24"/>
                <w:lang w:eastAsia="ru-RU"/>
              </w:rPr>
            </w:pPr>
            <w:r w:rsidRPr="00412F23">
              <w:rPr>
                <w:rFonts w:ascii="Times New Roman" w:eastAsia="Calibri" w:hAnsi="Times New Roman" w:cs="Times New Roman"/>
                <w:sz w:val="24"/>
                <w:szCs w:val="24"/>
                <w:lang w:eastAsia="ru-RU"/>
              </w:rPr>
              <w:t>нет</w:t>
            </w:r>
          </w:p>
        </w:tc>
        <w:tc>
          <w:tcPr>
            <w:tcW w:w="0" w:type="auto"/>
            <w:vAlign w:val="center"/>
          </w:tcPr>
          <w:p w:rsidR="003E0D46" w:rsidRPr="00412F23" w:rsidRDefault="003E0D46" w:rsidP="003E0D46">
            <w:pPr>
              <w:spacing w:after="0" w:line="240" w:lineRule="auto"/>
              <w:jc w:val="center"/>
              <w:rPr>
                <w:rFonts w:ascii="Times New Roman" w:eastAsia="Calibri" w:hAnsi="Times New Roman" w:cs="Times New Roman"/>
                <w:sz w:val="24"/>
                <w:szCs w:val="24"/>
                <w:lang w:eastAsia="ru-RU"/>
              </w:rPr>
            </w:pPr>
            <w:r w:rsidRPr="00412F23">
              <w:rPr>
                <w:rFonts w:ascii="Times New Roman" w:eastAsia="Calibri" w:hAnsi="Times New Roman" w:cs="Times New Roman"/>
                <w:sz w:val="24"/>
                <w:szCs w:val="24"/>
                <w:lang w:eastAsia="ru-RU"/>
              </w:rPr>
              <w:t>неприменимо</w:t>
            </w:r>
          </w:p>
        </w:tc>
        <w:tc>
          <w:tcPr>
            <w:tcW w:w="2003" w:type="dxa"/>
            <w:vMerge/>
            <w:vAlign w:val="center"/>
          </w:tcPr>
          <w:p w:rsidR="003E0D46" w:rsidRPr="00412F23" w:rsidRDefault="003E0D46" w:rsidP="003E0D46">
            <w:pPr>
              <w:spacing w:after="0" w:line="240" w:lineRule="auto"/>
              <w:jc w:val="center"/>
              <w:rPr>
                <w:rFonts w:ascii="Times New Roman" w:eastAsia="Calibri" w:hAnsi="Times New Roman" w:cs="Times New Roman"/>
                <w:sz w:val="24"/>
                <w:szCs w:val="24"/>
                <w:lang w:eastAsia="ru-RU"/>
              </w:rPr>
            </w:pPr>
          </w:p>
        </w:tc>
      </w:tr>
      <w:tr w:rsidR="003E0D46" w:rsidRPr="00412F23" w:rsidTr="003E0D46">
        <w:trPr>
          <w:jc w:val="center"/>
        </w:trPr>
        <w:tc>
          <w:tcPr>
            <w:tcW w:w="15025" w:type="dxa"/>
            <w:gridSpan w:val="7"/>
            <w:vAlign w:val="center"/>
          </w:tcPr>
          <w:p w:rsidR="003E0D46" w:rsidRPr="00412F23"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Федеральный закон от 28.12.2013 № 442-ФЗ «Об основах социального обслуживания граждан в Российской Федерации» (далее – Федеральный закон № 442-ФЗ);</w:t>
            </w:r>
          </w:p>
          <w:p w:rsidR="003E0D46" w:rsidRPr="00412F23"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hyperlink r:id="rId30" w:history="1">
              <w:r w:rsidRPr="00412F23">
                <w:rPr>
                  <w:rFonts w:ascii="Times New Roman" w:hAnsi="Times New Roman" w:cs="Times New Roman"/>
                  <w:sz w:val="24"/>
                  <w:szCs w:val="24"/>
                </w:rPr>
                <w:t>приказ</w:t>
              </w:r>
            </w:hyperlink>
            <w:r w:rsidRPr="00412F23">
              <w:rPr>
                <w:rFonts w:ascii="Times New Roman" w:hAnsi="Times New Roman" w:cs="Times New Roman"/>
                <w:sz w:val="24"/>
                <w:szCs w:val="24"/>
              </w:rPr>
              <w:t xml:space="preserve"> Министерства труда и социальной </w:t>
            </w:r>
            <w:r w:rsidRPr="00412F23">
              <w:rPr>
                <w:rFonts w:ascii="Times New Roman" w:eastAsia="Calibri" w:hAnsi="Times New Roman" w:cs="Times New Roman"/>
                <w:color w:val="000000"/>
                <w:sz w:val="24"/>
                <w:szCs w:val="24"/>
                <w:lang w:eastAsia="ru-RU"/>
              </w:rPr>
              <w:t>защиты Российской Федерации от 28.03.2014 № 159н «Об утверждении формы заявления о предоставлении социальных услуг» (далее – Приказ Минтруд № 159н);</w:t>
            </w:r>
          </w:p>
          <w:p w:rsidR="003E0D46" w:rsidRPr="00412F23"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Закон Новосибирской области от 18.12.2014 № 499-ОЗ «Об отдельных вопросах организации социального обслуживания граждан в Новосибирской области» (далее – Закон НСО № 499-ОЗ);</w:t>
            </w:r>
          </w:p>
          <w:p w:rsidR="003E0D46" w:rsidRPr="00412F23"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постановление Правительства Новосибирской области от 05.03.2015 № 74-п «О дополнительных категориях граждан, которым социальные услуги в Новосибирской области предоставляются бесплатно» (далее – Постановление 74-п);</w:t>
            </w:r>
          </w:p>
          <w:p w:rsidR="003E0D46" w:rsidRPr="00412F23" w:rsidRDefault="003E0D46" w:rsidP="003E0D46">
            <w:pPr>
              <w:spacing w:after="0" w:line="240" w:lineRule="auto"/>
              <w:ind w:firstLine="567"/>
              <w:jc w:val="both"/>
              <w:rPr>
                <w:rFonts w:ascii="Times New Roman" w:hAnsi="Times New Roman" w:cs="Times New Roman"/>
                <w:sz w:val="24"/>
                <w:szCs w:val="24"/>
              </w:rPr>
            </w:pPr>
            <w:r w:rsidRPr="00412F23">
              <w:rPr>
                <w:rFonts w:ascii="Times New Roman" w:eastAsia="Calibri" w:hAnsi="Times New Roman" w:cs="Times New Roman"/>
                <w:color w:val="000000"/>
                <w:sz w:val="24"/>
                <w:szCs w:val="24"/>
                <w:lang w:eastAsia="ru-RU"/>
              </w:rPr>
              <w:t>приказ д</w:t>
            </w:r>
            <w:r w:rsidRPr="00412F23">
              <w:rPr>
                <w:rFonts w:ascii="Times New Roman" w:hAnsi="Times New Roman" w:cs="Times New Roman"/>
                <w:sz w:val="24"/>
                <w:szCs w:val="24"/>
              </w:rPr>
              <w:t xml:space="preserve">епартамента по тарифам Новосибирской области от 14.12.2021 № 432-ТС «Об установлении предельных максимальных </w:t>
            </w:r>
            <w:hyperlink r:id="rId31" w:history="1">
              <w:r w:rsidRPr="00412F23">
                <w:rPr>
                  <w:rFonts w:ascii="Times New Roman" w:hAnsi="Times New Roman" w:cs="Times New Roman"/>
                  <w:sz w:val="24"/>
                  <w:szCs w:val="24"/>
                </w:rPr>
                <w:t>тарифов</w:t>
              </w:r>
            </w:hyperlink>
            <w:r w:rsidRPr="00412F23">
              <w:rPr>
                <w:rFonts w:ascii="Times New Roman" w:hAnsi="Times New Roman" w:cs="Times New Roman"/>
                <w:sz w:val="24"/>
                <w:szCs w:val="24"/>
              </w:rPr>
              <w:t xml:space="preserve"> на социальные услуги, предоставляемые поставщиками социальных услуг получателям социальных услуг на территории Новосибирской области, и о признании утратившими силу приказов департамента по тарифам Новосибирской области от 29.12.2014 № 502-ТС, от 26.02.2015 № 30-ТС, от 10.09.2015 № 147-ТС, от 24.03.2020 № 77-ТС, от 20.07.2020 № 157-ТС» (далее – Приказ № 432-ТС);</w:t>
            </w:r>
          </w:p>
          <w:p w:rsidR="003E0D46" w:rsidRPr="00412F23"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приказ министерства труда и социального развития Новосибирской области от 31.10.2014 № 1288 «Об утверждении Порядка предоставления социальных услуг поставщиками социальных услуг в Новосибирской области» (далее – Порядок № 1288);</w:t>
            </w:r>
          </w:p>
          <w:p w:rsidR="003E0D46" w:rsidRPr="00412F23"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приказ министерства социального развития Новосибирской области от 23.12.2014 № 1446 «Об утверждении Стандартов социальных услуг, предоставляемых поставщиками социальных услуг» (далее – Стандарты № 1446);</w:t>
            </w:r>
          </w:p>
          <w:p w:rsidR="003E0D46" w:rsidRPr="00412F23" w:rsidRDefault="003E0D46" w:rsidP="003E0D46">
            <w:pPr>
              <w:spacing w:after="0" w:line="240" w:lineRule="auto"/>
              <w:ind w:firstLine="567"/>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приказ министерства социального развития Новосибирской области от 19.12.2014 № 1431 «Об утверждении рекомендуемых форм договоров о предоставлении социальных услуг, рекомендуемой формы акта о предоставлении срочных социальных услуг»                         (далее – Приказ № 1431)</w:t>
            </w:r>
          </w:p>
        </w:tc>
      </w:tr>
      <w:tr w:rsidR="003E0D46" w:rsidRPr="00412F23" w:rsidTr="003E0D46">
        <w:trPr>
          <w:trHeight w:val="1679"/>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1.</w:t>
            </w:r>
          </w:p>
        </w:tc>
        <w:tc>
          <w:tcPr>
            <w:tcW w:w="5623" w:type="dxa"/>
          </w:tcPr>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Обеспечивается ли предоставление социальных услуг в соответствии с индивидуальными программами предоставления социальных услуг (ИППСУ) и условиями договоров, заключенных с получателями социальных услуг или их законными представителями?</w:t>
            </w:r>
          </w:p>
        </w:tc>
        <w:tc>
          <w:tcPr>
            <w:tcW w:w="4228" w:type="dxa"/>
          </w:tcPr>
          <w:p w:rsidR="003E0D46" w:rsidRPr="00412F23" w:rsidRDefault="003E0D46" w:rsidP="003E0D46">
            <w:pPr>
              <w:spacing w:after="0" w:line="240" w:lineRule="auto"/>
              <w:jc w:val="both"/>
              <w:rPr>
                <w:rFonts w:ascii="Times New Roman" w:eastAsia="Calibri" w:hAnsi="Times New Roman" w:cs="Times New Roman"/>
                <w:kern w:val="3"/>
                <w:sz w:val="24"/>
                <w:szCs w:val="24"/>
                <w:lang w:eastAsia="ar-SA"/>
              </w:rPr>
            </w:pPr>
            <w:r w:rsidRPr="00412F23">
              <w:rPr>
                <w:rFonts w:ascii="Times New Roman" w:eastAsia="Calibri" w:hAnsi="Times New Roman" w:cs="Times New Roman"/>
                <w:kern w:val="3"/>
                <w:sz w:val="24"/>
                <w:szCs w:val="24"/>
                <w:lang w:eastAsia="ar-SA"/>
              </w:rPr>
              <w:t>статьи 12, 16, 17, 19 Федерального закона № 442-ФЗ;</w:t>
            </w:r>
          </w:p>
          <w:p w:rsidR="003E0D46" w:rsidRPr="00412F23" w:rsidRDefault="003E0D46" w:rsidP="003E0D46">
            <w:pPr>
              <w:spacing w:after="0" w:line="240" w:lineRule="auto"/>
              <w:jc w:val="both"/>
              <w:rPr>
                <w:rFonts w:ascii="Times New Roman" w:eastAsia="Calibri" w:hAnsi="Times New Roman" w:cs="Times New Roman"/>
                <w:kern w:val="3"/>
                <w:sz w:val="24"/>
                <w:szCs w:val="24"/>
                <w:lang w:eastAsia="ar-SA"/>
              </w:rPr>
            </w:pPr>
          </w:p>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412F23">
              <w:rPr>
                <w:rFonts w:ascii="Times New Roman" w:eastAsia="Calibri" w:hAnsi="Times New Roman" w:cs="Times New Roman"/>
                <w:color w:val="000000"/>
                <w:kern w:val="3"/>
                <w:sz w:val="24"/>
                <w:szCs w:val="24"/>
                <w:lang w:eastAsia="hi-IN"/>
              </w:rPr>
              <w:t xml:space="preserve">статья 4 Закон НСО № 499-ОЗ; </w:t>
            </w:r>
          </w:p>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3</w:t>
            </w:r>
            <w:r w:rsidRPr="00412F23">
              <w:rPr>
                <w:rFonts w:ascii="Times New Roman" w:eastAsia="Calibri" w:hAnsi="Times New Roman" w:cs="Times New Roman"/>
                <w:color w:val="000000"/>
                <w:sz w:val="24"/>
                <w:szCs w:val="24"/>
                <w:lang w:eastAsia="ru-RU"/>
              </w:rPr>
              <w:t xml:space="preserve"> Порядка № 1288;</w:t>
            </w:r>
          </w:p>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Постановление 74-п;</w:t>
            </w:r>
          </w:p>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r w:rsidRPr="00412F23">
              <w:rPr>
                <w:rFonts w:ascii="Times New Roman" w:hAnsi="Times New Roman" w:cs="Times New Roman"/>
                <w:sz w:val="24"/>
                <w:szCs w:val="24"/>
              </w:rPr>
              <w:t>Приказ № 432-ТС</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412F23" w:rsidTr="003E0D46">
        <w:trPr>
          <w:trHeight w:val="841"/>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lastRenderedPageBreak/>
              <w:t>2.</w:t>
            </w:r>
          </w:p>
        </w:tc>
        <w:tc>
          <w:tcPr>
            <w:tcW w:w="5623" w:type="dxa"/>
          </w:tcPr>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Соответствует ли перечень оказанных социальных услуг социальным услугам, указанным в ИППСУ?</w:t>
            </w:r>
          </w:p>
        </w:tc>
        <w:tc>
          <w:tcPr>
            <w:tcW w:w="4228" w:type="dxa"/>
          </w:tcPr>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412F23">
              <w:rPr>
                <w:rFonts w:ascii="Times New Roman" w:eastAsia="Calibri" w:hAnsi="Times New Roman" w:cs="Times New Roman"/>
                <w:color w:val="000000"/>
                <w:kern w:val="3"/>
                <w:sz w:val="24"/>
                <w:szCs w:val="24"/>
                <w:lang w:eastAsia="hi-IN"/>
              </w:rPr>
              <w:t>статья 20 Федерального закона           № 442-ФЗ;</w:t>
            </w:r>
          </w:p>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hi-IN"/>
              </w:rPr>
            </w:pPr>
          </w:p>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412F23">
              <w:rPr>
                <w:rFonts w:ascii="Times New Roman" w:eastAsia="Calibri" w:hAnsi="Times New Roman" w:cs="Times New Roman"/>
                <w:color w:val="000000"/>
                <w:kern w:val="3"/>
                <w:sz w:val="24"/>
                <w:szCs w:val="24"/>
                <w:lang w:eastAsia="hi-IN"/>
              </w:rPr>
              <w:t xml:space="preserve">статья 4 Закона НСО № 499-ОЗ; </w:t>
            </w:r>
          </w:p>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3</w:t>
            </w:r>
            <w:r w:rsidRPr="00412F23">
              <w:rPr>
                <w:rFonts w:ascii="Times New Roman" w:eastAsia="Calibri" w:hAnsi="Times New Roman" w:cs="Times New Roman"/>
                <w:color w:val="000000"/>
                <w:sz w:val="24"/>
                <w:szCs w:val="24"/>
                <w:lang w:eastAsia="ru-RU"/>
              </w:rPr>
              <w:t xml:space="preserve"> Стандартов № 1446</w:t>
            </w:r>
          </w:p>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p w:rsidR="003E0D46" w:rsidRPr="00412F23" w:rsidRDefault="003E0D46" w:rsidP="003E0D46">
            <w:pPr>
              <w:spacing w:after="0" w:line="240" w:lineRule="auto"/>
              <w:jc w:val="both"/>
              <w:rPr>
                <w:rFonts w:ascii="Times New Roman" w:eastAsia="Calibri" w:hAnsi="Times New Roman" w:cs="Times New Roman"/>
                <w:color w:val="000000"/>
                <w:kern w:val="3"/>
                <w:sz w:val="24"/>
                <w:szCs w:val="24"/>
                <w:lang w:eastAsia="hi-IN"/>
              </w:rPr>
            </w:pPr>
            <w:r w:rsidRPr="00412F23">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3</w:t>
            </w:r>
            <w:r w:rsidRPr="00412F23">
              <w:rPr>
                <w:rFonts w:ascii="Times New Roman" w:eastAsia="Calibri" w:hAnsi="Times New Roman" w:cs="Times New Roman"/>
                <w:color w:val="000000"/>
                <w:sz w:val="24"/>
                <w:szCs w:val="24"/>
                <w:lang w:eastAsia="ru-RU"/>
              </w:rPr>
              <w:t xml:space="preserve"> Порядка № 1288</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412F23" w:rsidTr="003E0D46">
        <w:trPr>
          <w:trHeight w:val="826"/>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3.</w:t>
            </w:r>
          </w:p>
        </w:tc>
        <w:tc>
          <w:tcPr>
            <w:tcW w:w="5623"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Theme="minorEastAsia" w:hAnsi="Times New Roman" w:cs="Times New Roman"/>
                <w:sz w:val="24"/>
                <w:szCs w:val="24"/>
                <w:lang w:eastAsia="ru-RU"/>
              </w:rPr>
              <w:t>Соответствует ли форма заявлений о предоставлении социальных услуг утвержденной форме?</w:t>
            </w:r>
          </w:p>
        </w:tc>
        <w:tc>
          <w:tcPr>
            <w:tcW w:w="4228" w:type="dxa"/>
          </w:tcPr>
          <w:p w:rsidR="003E0D46" w:rsidRPr="00412F23" w:rsidRDefault="003E0D46" w:rsidP="003E0D46">
            <w:pPr>
              <w:spacing w:after="0" w:line="240" w:lineRule="auto"/>
              <w:jc w:val="both"/>
              <w:rPr>
                <w:rFonts w:ascii="Times New Roman" w:eastAsia="Calibri" w:hAnsi="Times New Roman" w:cs="Times New Roman"/>
                <w:kern w:val="3"/>
                <w:sz w:val="24"/>
                <w:szCs w:val="24"/>
                <w:lang w:eastAsia="hi-IN"/>
              </w:rPr>
            </w:pPr>
            <w:r w:rsidRPr="00412F23">
              <w:rPr>
                <w:rFonts w:ascii="Times New Roman" w:eastAsia="Calibri" w:hAnsi="Times New Roman" w:cs="Times New Roman"/>
                <w:sz w:val="24"/>
                <w:szCs w:val="24"/>
                <w:lang w:eastAsia="ru-RU"/>
              </w:rPr>
              <w:t>Приказ Минтруда № 159н</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412F23" w:rsidTr="003E0D46">
        <w:trPr>
          <w:trHeight w:val="556"/>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4.</w:t>
            </w:r>
          </w:p>
        </w:tc>
        <w:tc>
          <w:tcPr>
            <w:tcW w:w="5623"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Theme="minorEastAsia" w:hAnsi="Times New Roman" w:cs="Times New Roman"/>
                <w:sz w:val="24"/>
                <w:szCs w:val="24"/>
                <w:lang w:eastAsia="ru-RU"/>
              </w:rPr>
              <w:t>Соответствует ли форма договоров о предоставлении социальных услуг утвержденной форме?</w:t>
            </w:r>
          </w:p>
        </w:tc>
        <w:tc>
          <w:tcPr>
            <w:tcW w:w="4228" w:type="dxa"/>
          </w:tcPr>
          <w:p w:rsidR="003E0D46" w:rsidRPr="00412F23" w:rsidRDefault="003E0D46" w:rsidP="003E0D46">
            <w:pPr>
              <w:spacing w:after="0" w:line="240" w:lineRule="auto"/>
              <w:jc w:val="both"/>
              <w:rPr>
                <w:rFonts w:ascii="Times New Roman" w:eastAsia="Calibri" w:hAnsi="Times New Roman" w:cs="Times New Roman"/>
                <w:kern w:val="3"/>
                <w:sz w:val="24"/>
                <w:szCs w:val="24"/>
                <w:lang w:eastAsia="hi-IN"/>
              </w:rPr>
            </w:pPr>
            <w:r w:rsidRPr="00412F23">
              <w:rPr>
                <w:rFonts w:ascii="Times New Roman" w:eastAsia="Calibri" w:hAnsi="Times New Roman" w:cs="Times New Roman"/>
                <w:color w:val="000000"/>
                <w:sz w:val="24"/>
                <w:szCs w:val="24"/>
                <w:lang w:eastAsia="ru-RU"/>
              </w:rPr>
              <w:t>Приказ № 1431</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412F23" w:rsidTr="003E0D46">
        <w:trPr>
          <w:trHeight w:val="1002"/>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5.</w:t>
            </w:r>
          </w:p>
        </w:tc>
        <w:tc>
          <w:tcPr>
            <w:tcW w:w="5623"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Theme="minorEastAsia" w:hAnsi="Times New Roman" w:cs="Times New Roman"/>
                <w:sz w:val="24"/>
                <w:szCs w:val="24"/>
                <w:lang w:eastAsia="ru-RU"/>
              </w:rPr>
              <w:t xml:space="preserve">Имеются ли в личном деле документы, предусмотренные порядком предоставления социальных услуг?  </w:t>
            </w:r>
          </w:p>
        </w:tc>
        <w:tc>
          <w:tcPr>
            <w:tcW w:w="4228"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hyperlink r:id="rId32" w:history="1">
              <w:r w:rsidRPr="00412F23">
                <w:rPr>
                  <w:rFonts w:ascii="Times New Roman" w:eastAsiaTheme="minorEastAsia" w:hAnsi="Times New Roman" w:cs="Times New Roman"/>
                  <w:sz w:val="24"/>
                  <w:szCs w:val="24"/>
                  <w:lang w:eastAsia="ru-RU"/>
                </w:rPr>
                <w:t>пункт 9 части 1 статьи 12</w:t>
              </w:r>
            </w:hyperlink>
            <w:r w:rsidRPr="00412F23">
              <w:rPr>
                <w:rFonts w:ascii="Times New Roman" w:eastAsiaTheme="minorEastAsia" w:hAnsi="Times New Roman" w:cs="Times New Roman"/>
                <w:sz w:val="24"/>
                <w:szCs w:val="24"/>
                <w:lang w:eastAsia="ru-RU"/>
              </w:rPr>
              <w:t xml:space="preserve"> Федерального закона № 442-ФЗ</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412F23" w:rsidTr="003E0D46">
        <w:trPr>
          <w:trHeight w:val="760"/>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6.</w:t>
            </w:r>
          </w:p>
        </w:tc>
        <w:tc>
          <w:tcPr>
            <w:tcW w:w="5623"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Theme="minorEastAsia" w:hAnsi="Times New Roman" w:cs="Times New Roman"/>
                <w:sz w:val="24"/>
                <w:szCs w:val="24"/>
                <w:lang w:eastAsia="ru-RU"/>
              </w:rPr>
              <w:t>Соблюдается ли порядок прекращения предоставления социальных услуг гражданину?</w:t>
            </w:r>
          </w:p>
        </w:tc>
        <w:tc>
          <w:tcPr>
            <w:tcW w:w="4228"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3</w:t>
            </w:r>
            <w:r w:rsidRPr="00412F23">
              <w:rPr>
                <w:rFonts w:ascii="Times New Roman" w:eastAsia="Calibri" w:hAnsi="Times New Roman" w:cs="Times New Roman"/>
                <w:color w:val="000000"/>
                <w:sz w:val="24"/>
                <w:szCs w:val="24"/>
                <w:lang w:eastAsia="ru-RU"/>
              </w:rPr>
              <w:t xml:space="preserve"> Порядка № 1288</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412F23" w:rsidTr="003E0D46">
        <w:trPr>
          <w:trHeight w:val="761"/>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sidRPr="00412F23">
              <w:rPr>
                <w:rFonts w:ascii="Times New Roman" w:eastAsia="Calibri" w:hAnsi="Times New Roman" w:cs="Times New Roman"/>
                <w:color w:val="000000"/>
                <w:kern w:val="3"/>
                <w:sz w:val="24"/>
                <w:szCs w:val="24"/>
                <w:lang w:eastAsia="ar-SA"/>
              </w:rPr>
              <w:t>7.</w:t>
            </w:r>
          </w:p>
        </w:tc>
        <w:tc>
          <w:tcPr>
            <w:tcW w:w="5623"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Theme="minorEastAsia" w:hAnsi="Times New Roman" w:cs="Times New Roman"/>
                <w:sz w:val="24"/>
                <w:szCs w:val="24"/>
                <w:lang w:eastAsia="ru-RU"/>
              </w:rPr>
              <w:t>Ознакомляется ли получатель социальных услуг с условиями предоставления социальных услуг, определенными стандартами социальных услуг, а также локальными нормативными актами поставщика социальных услуг, определяющими условия предоставления социальных услуг?</w:t>
            </w:r>
          </w:p>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28"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3</w:t>
            </w:r>
            <w:r w:rsidRPr="00412F23">
              <w:rPr>
                <w:rFonts w:ascii="Times New Roman" w:eastAsia="Calibri" w:hAnsi="Times New Roman" w:cs="Times New Roman"/>
                <w:color w:val="000000"/>
                <w:sz w:val="24"/>
                <w:szCs w:val="24"/>
                <w:lang w:eastAsia="ru-RU"/>
              </w:rPr>
              <w:t xml:space="preserve"> Порядка № 1288</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r w:rsidR="003E0D46" w:rsidRPr="00412F23" w:rsidTr="003E0D46">
        <w:trPr>
          <w:trHeight w:val="489"/>
          <w:jc w:val="center"/>
        </w:trPr>
        <w:tc>
          <w:tcPr>
            <w:tcW w:w="546" w:type="dxa"/>
          </w:tcPr>
          <w:p w:rsidR="003E0D46" w:rsidRPr="00412F23" w:rsidRDefault="003E0D46" w:rsidP="003E0D46">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8</w:t>
            </w:r>
            <w:r w:rsidRPr="00412F23">
              <w:rPr>
                <w:rFonts w:ascii="Times New Roman" w:eastAsia="Calibri" w:hAnsi="Times New Roman" w:cs="Times New Roman"/>
                <w:color w:val="000000"/>
                <w:kern w:val="3"/>
                <w:sz w:val="24"/>
                <w:szCs w:val="24"/>
                <w:lang w:eastAsia="ar-SA"/>
              </w:rPr>
              <w:t>.</w:t>
            </w:r>
          </w:p>
        </w:tc>
        <w:tc>
          <w:tcPr>
            <w:tcW w:w="5623" w:type="dxa"/>
          </w:tcPr>
          <w:p w:rsidR="003E0D46" w:rsidRPr="00412F23" w:rsidRDefault="003E0D46" w:rsidP="003E0D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2F23">
              <w:rPr>
                <w:rFonts w:ascii="Times New Roman" w:eastAsia="Calibri" w:hAnsi="Times New Roman" w:cs="Times New Roman"/>
                <w:sz w:val="24"/>
                <w:szCs w:val="24"/>
                <w:lang w:eastAsia="ru-RU"/>
              </w:rPr>
              <w:t>Ведется ли журнал регистрации заявлений в номенклатуре дел учреждения?</w:t>
            </w:r>
          </w:p>
        </w:tc>
        <w:tc>
          <w:tcPr>
            <w:tcW w:w="4228" w:type="dxa"/>
          </w:tcPr>
          <w:p w:rsidR="003E0D46" w:rsidRPr="00412F23" w:rsidRDefault="003E0D46" w:rsidP="003E0D46">
            <w:pPr>
              <w:widowControl w:val="0"/>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412F23">
              <w:rPr>
                <w:rFonts w:ascii="Times New Roman" w:eastAsia="Calibri" w:hAnsi="Times New Roman" w:cs="Times New Roman"/>
                <w:color w:val="000000"/>
                <w:sz w:val="24"/>
                <w:szCs w:val="24"/>
                <w:lang w:eastAsia="ru-RU"/>
              </w:rPr>
              <w:t xml:space="preserve">раздел </w:t>
            </w:r>
            <w:r>
              <w:rPr>
                <w:rFonts w:ascii="Times New Roman" w:eastAsia="Calibri" w:hAnsi="Times New Roman" w:cs="Times New Roman"/>
                <w:color w:val="000000"/>
                <w:sz w:val="24"/>
                <w:szCs w:val="24"/>
                <w:lang w:eastAsia="ru-RU"/>
              </w:rPr>
              <w:t>3</w:t>
            </w:r>
            <w:r w:rsidRPr="00412F23">
              <w:rPr>
                <w:rFonts w:ascii="Times New Roman" w:eastAsia="Calibri" w:hAnsi="Times New Roman" w:cs="Times New Roman"/>
                <w:color w:val="000000"/>
                <w:sz w:val="24"/>
                <w:szCs w:val="24"/>
                <w:lang w:eastAsia="ru-RU"/>
              </w:rPr>
              <w:t xml:space="preserve"> Порядка № 1288</w:t>
            </w:r>
          </w:p>
        </w:tc>
        <w:tc>
          <w:tcPr>
            <w:tcW w:w="454"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0" w:type="auto"/>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c>
          <w:tcPr>
            <w:tcW w:w="2003" w:type="dxa"/>
            <w:vAlign w:val="center"/>
          </w:tcPr>
          <w:p w:rsidR="003E0D46" w:rsidRPr="00412F23" w:rsidRDefault="003E0D46" w:rsidP="003E0D46">
            <w:pPr>
              <w:spacing w:after="0" w:line="240" w:lineRule="auto"/>
              <w:jc w:val="both"/>
              <w:rPr>
                <w:rFonts w:ascii="Times New Roman" w:eastAsia="Calibri" w:hAnsi="Times New Roman" w:cs="Times New Roman"/>
                <w:color w:val="000000"/>
                <w:sz w:val="24"/>
                <w:szCs w:val="24"/>
                <w:lang w:eastAsia="ru-RU"/>
              </w:rPr>
            </w:pPr>
          </w:p>
        </w:tc>
      </w:tr>
    </w:tbl>
    <w:p w:rsidR="003E0D46"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p>
    <w:p w:rsidR="003E0D46" w:rsidRPr="007D5507"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r w:rsidRPr="007D5507">
        <w:rPr>
          <w:rFonts w:ascii="Times New Roman" w:hAnsi="Times New Roman" w:cs="Times New Roman"/>
          <w:sz w:val="24"/>
          <w:szCs w:val="24"/>
        </w:rPr>
        <w:t>&lt;*&gt; Указывается: «да», «нет» либо «не применяется» - в случае, если требование на организацию не распространяется.</w:t>
      </w:r>
    </w:p>
    <w:p w:rsidR="003E0D46" w:rsidRPr="007D5507" w:rsidRDefault="003E0D46" w:rsidP="003E0D46">
      <w:pPr>
        <w:autoSpaceDE w:val="0"/>
        <w:autoSpaceDN w:val="0"/>
        <w:adjustRightInd w:val="0"/>
        <w:spacing w:after="0" w:line="240" w:lineRule="auto"/>
        <w:ind w:firstLine="539"/>
        <w:jc w:val="both"/>
        <w:rPr>
          <w:rFonts w:ascii="Times New Roman" w:hAnsi="Times New Roman" w:cs="Times New Roman"/>
          <w:sz w:val="24"/>
          <w:szCs w:val="24"/>
        </w:rPr>
      </w:pPr>
      <w:r w:rsidRPr="007D5507">
        <w:rPr>
          <w:rFonts w:ascii="Times New Roman" w:hAnsi="Times New Roman" w:cs="Times New Roman"/>
          <w:sz w:val="24"/>
          <w:szCs w:val="24"/>
        </w:rPr>
        <w:t>&lt;**&gt; Графа «примечание» подлежит обязательному заполнению в случае заполнения графы «неприменимо».</w:t>
      </w:r>
    </w:p>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0"/>
          <w:szCs w:val="20"/>
          <w:lang w:eastAsia="ru-RU"/>
        </w:rPr>
      </w:pPr>
    </w:p>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r w:rsidRPr="007D5507">
        <w:rPr>
          <w:rFonts w:ascii="Times New Roman CYR" w:eastAsia="Calibri" w:hAnsi="Times New Roman CYR" w:cs="Times New Roman CYR"/>
          <w:sz w:val="24"/>
          <w:szCs w:val="24"/>
          <w:lang w:eastAsia="ru-RU"/>
        </w:rPr>
        <w:t xml:space="preserve">Должности, фамилии и инициалы должностных лиц министерства труда и социального развития Новосибирской области, проводящих </w:t>
      </w:r>
      <w:r w:rsidRPr="007D5507">
        <w:rPr>
          <w:rFonts w:ascii="Times New Roman CYR" w:eastAsia="Calibri" w:hAnsi="Times New Roman CYR" w:cs="Times New Roman CYR"/>
          <w:sz w:val="24"/>
          <w:szCs w:val="24"/>
          <w:lang w:eastAsia="ru-RU"/>
        </w:rPr>
        <w:lastRenderedPageBreak/>
        <w:t>контрольное (надзорное) мероприятие и заполняющих проверочный лист:</w:t>
      </w:r>
    </w:p>
    <w:tbl>
      <w:tblPr>
        <w:tblW w:w="14850" w:type="dxa"/>
        <w:tblLook w:val="04A0" w:firstRow="1" w:lastRow="0" w:firstColumn="1" w:lastColumn="0" w:noHBand="0" w:noVBand="1"/>
      </w:tblPr>
      <w:tblGrid>
        <w:gridCol w:w="6629"/>
        <w:gridCol w:w="1417"/>
        <w:gridCol w:w="1701"/>
        <w:gridCol w:w="1276"/>
        <w:gridCol w:w="3827"/>
      </w:tblGrid>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r>
      <w:tr w:rsidR="003E0D46" w:rsidRPr="007D5507" w:rsidTr="003E0D46">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 (руководитель группы)</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r w:rsidR="003E0D46" w:rsidRPr="007D5507" w:rsidTr="003E0D46">
        <w:trPr>
          <w:trHeight w:val="192"/>
        </w:trPr>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bl>
    <w:p w:rsidR="003E0D46" w:rsidRPr="007D5507" w:rsidRDefault="003E0D46" w:rsidP="003E0D46">
      <w:pPr>
        <w:spacing w:after="0" w:line="240" w:lineRule="auto"/>
        <w:jc w:val="both"/>
        <w:rPr>
          <w:rFonts w:ascii="Times New Roman" w:eastAsia="Calibri" w:hAnsi="Times New Roman" w:cs="Times New Roman"/>
          <w:sz w:val="24"/>
          <w:szCs w:val="24"/>
          <w:lang w:eastAsia="ru-RU"/>
        </w:rPr>
      </w:pPr>
      <w:r w:rsidRPr="007D5507">
        <w:rPr>
          <w:rFonts w:ascii="Times New Roman CYR" w:eastAsia="Calibri" w:hAnsi="Times New Roman CYR" w:cs="Times New Roman CYR"/>
          <w:sz w:val="24"/>
          <w:szCs w:val="24"/>
          <w:lang w:eastAsia="ru-RU"/>
        </w:rPr>
        <w:t>Ознакомлен руководитель контролируемого лица</w:t>
      </w:r>
      <w:r w:rsidRPr="007D5507">
        <w:rPr>
          <w:rFonts w:ascii="Times New Roman" w:eastAsia="Calibri" w:hAnsi="Times New Roman" w:cs="Times New Roman"/>
          <w:sz w:val="24"/>
          <w:szCs w:val="24"/>
          <w:lang w:eastAsia="ru-RU"/>
        </w:rPr>
        <w:t>:</w:t>
      </w:r>
    </w:p>
    <w:tbl>
      <w:tblPr>
        <w:tblW w:w="14850" w:type="dxa"/>
        <w:tblLook w:val="04A0" w:firstRow="1" w:lastRow="0" w:firstColumn="1" w:lastColumn="0" w:noHBand="0" w:noVBand="1"/>
      </w:tblPr>
      <w:tblGrid>
        <w:gridCol w:w="6629"/>
        <w:gridCol w:w="1417"/>
        <w:gridCol w:w="1701"/>
        <w:gridCol w:w="1276"/>
        <w:gridCol w:w="3827"/>
      </w:tblGrid>
      <w:tr w:rsidR="003E0D46" w:rsidRPr="007D5507" w:rsidTr="003E0D46">
        <w:tc>
          <w:tcPr>
            <w:tcW w:w="6629"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01"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27" w:type="dxa"/>
            <w:tcBorders>
              <w:top w:val="nil"/>
              <w:left w:val="nil"/>
              <w:bottom w:val="single" w:sz="4" w:space="0" w:color="auto"/>
              <w:right w:val="nil"/>
            </w:tcBorders>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r w:rsidR="003E0D46" w:rsidRPr="007D5507" w:rsidTr="003E0D46">
        <w:tc>
          <w:tcPr>
            <w:tcW w:w="6629"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(должность)</w:t>
            </w:r>
          </w:p>
        </w:tc>
        <w:tc>
          <w:tcPr>
            <w:tcW w:w="1417"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1701"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(дата, подпись)</w:t>
            </w:r>
          </w:p>
        </w:tc>
        <w:tc>
          <w:tcPr>
            <w:tcW w:w="1276" w:type="dxa"/>
            <w:shd w:val="clear" w:color="auto" w:fill="auto"/>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p>
        </w:tc>
        <w:tc>
          <w:tcPr>
            <w:tcW w:w="3827" w:type="dxa"/>
            <w:tcBorders>
              <w:top w:val="single" w:sz="4" w:space="0" w:color="auto"/>
              <w:left w:val="nil"/>
              <w:bottom w:val="nil"/>
              <w:right w:val="nil"/>
            </w:tcBorders>
            <w:shd w:val="clear" w:color="auto" w:fill="auto"/>
            <w:hideMark/>
          </w:tcPr>
          <w:p w:rsidR="003E0D46" w:rsidRPr="007D5507" w:rsidRDefault="003E0D46" w:rsidP="003E0D46">
            <w:pPr>
              <w:widowControl w:val="0"/>
              <w:autoSpaceDE w:val="0"/>
              <w:autoSpaceDN w:val="0"/>
              <w:adjustRightInd w:val="0"/>
              <w:spacing w:after="0" w:line="240" w:lineRule="auto"/>
              <w:jc w:val="center"/>
              <w:rPr>
                <w:rFonts w:ascii="Times New Roman CYR" w:eastAsia="Calibri" w:hAnsi="Times New Roman CYR" w:cs="Times New Roman CYR"/>
                <w:sz w:val="16"/>
                <w:szCs w:val="16"/>
                <w:lang w:eastAsia="ru-RU"/>
              </w:rPr>
            </w:pPr>
            <w:r w:rsidRPr="007D5507">
              <w:rPr>
                <w:rFonts w:ascii="Times New Roman CYR" w:eastAsia="Calibri" w:hAnsi="Times New Roman CYR" w:cs="Times New Roman CYR"/>
                <w:sz w:val="16"/>
                <w:szCs w:val="16"/>
                <w:lang w:eastAsia="ru-RU"/>
              </w:rPr>
              <w:t>(фамилия, инициалы)</w:t>
            </w:r>
          </w:p>
        </w:tc>
      </w:tr>
    </w:tbl>
    <w:p w:rsidR="003E0D46" w:rsidRPr="007D5507" w:rsidRDefault="003E0D46" w:rsidP="003E0D46">
      <w:pPr>
        <w:spacing w:after="0" w:line="240" w:lineRule="auto"/>
        <w:rPr>
          <w:rFonts w:ascii="Times New Roman" w:eastAsia="Calibri" w:hAnsi="Times New Roman" w:cs="Times New Roman"/>
          <w:sz w:val="24"/>
          <w:szCs w:val="24"/>
          <w:lang w:eastAsia="ru-RU"/>
        </w:rPr>
      </w:pPr>
      <w:r w:rsidRPr="007D5507">
        <w:rPr>
          <w:rFonts w:ascii="Times New Roman" w:eastAsia="Calibri" w:hAnsi="Times New Roman" w:cs="Times New Roman"/>
          <w:sz w:val="24"/>
          <w:szCs w:val="24"/>
          <w:lang w:eastAsia="ru-RU"/>
        </w:rPr>
        <w:t xml:space="preserve"> </w:t>
      </w:r>
    </w:p>
    <w:p w:rsidR="003E0D46" w:rsidRDefault="003E0D46" w:rsidP="003E0D46"/>
    <w:p w:rsidR="003E0D46" w:rsidRDefault="003E0D46" w:rsidP="003E0D46"/>
    <w:p w:rsidR="007226DA" w:rsidRDefault="007226DA">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rsidR="007226DA" w:rsidRDefault="007226DA" w:rsidP="007226DA">
      <w:pPr>
        <w:autoSpaceDE w:val="0"/>
        <w:autoSpaceDN w:val="0"/>
        <w:adjustRightInd w:val="0"/>
        <w:jc w:val="center"/>
        <w:outlineLvl w:val="0"/>
        <w:rPr>
          <w:rFonts w:ascii="Times New Roman" w:hAnsi="Times New Roman" w:cs="Times New Roman"/>
          <w:bCs/>
          <w:sz w:val="28"/>
          <w:szCs w:val="28"/>
        </w:rPr>
        <w:sectPr w:rsidR="007226DA" w:rsidSect="007226DA">
          <w:headerReference w:type="default" r:id="rId33"/>
          <w:pgSz w:w="16838" w:h="11905" w:orient="landscape"/>
          <w:pgMar w:top="567" w:right="1134" w:bottom="1418" w:left="1134" w:header="0" w:footer="0" w:gutter="0"/>
          <w:pgNumType w:start="1"/>
          <w:cols w:space="720"/>
          <w:noEndnote/>
          <w:titlePg/>
          <w:docGrid w:linePitch="299"/>
        </w:sectPr>
      </w:pPr>
    </w:p>
    <w:tbl>
      <w:tblPr>
        <w:tblStyle w:val="1"/>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101"/>
      </w:tblGrid>
      <w:tr w:rsidR="007226DA" w:rsidRPr="007226DA" w:rsidTr="007226DA">
        <w:tc>
          <w:tcPr>
            <w:tcW w:w="5778" w:type="dxa"/>
          </w:tcPr>
          <w:p w:rsidR="007226DA" w:rsidRPr="007226DA" w:rsidRDefault="007226DA" w:rsidP="007226DA">
            <w:pPr>
              <w:autoSpaceDE w:val="0"/>
              <w:autoSpaceDN w:val="0"/>
              <w:adjustRightInd w:val="0"/>
              <w:jc w:val="center"/>
              <w:outlineLvl w:val="0"/>
              <w:rPr>
                <w:rFonts w:ascii="Times New Roman" w:hAnsi="Times New Roman" w:cs="Times New Roman"/>
                <w:bCs/>
                <w:sz w:val="28"/>
                <w:szCs w:val="28"/>
              </w:rPr>
            </w:pPr>
          </w:p>
        </w:tc>
        <w:tc>
          <w:tcPr>
            <w:tcW w:w="5101" w:type="dxa"/>
          </w:tcPr>
          <w:p w:rsidR="007226DA" w:rsidRPr="007226DA" w:rsidRDefault="007226DA" w:rsidP="007226DA">
            <w:pPr>
              <w:autoSpaceDE w:val="0"/>
              <w:autoSpaceDN w:val="0"/>
              <w:adjustRightInd w:val="0"/>
              <w:jc w:val="center"/>
              <w:outlineLvl w:val="0"/>
              <w:rPr>
                <w:rFonts w:ascii="Times New Roman" w:hAnsi="Times New Roman" w:cs="Times New Roman"/>
                <w:bCs/>
                <w:sz w:val="28"/>
                <w:szCs w:val="28"/>
              </w:rPr>
            </w:pPr>
            <w:r w:rsidRPr="007226DA">
              <w:rPr>
                <w:rFonts w:ascii="Times New Roman" w:hAnsi="Times New Roman" w:cs="Times New Roman"/>
                <w:bCs/>
                <w:sz w:val="28"/>
                <w:szCs w:val="28"/>
              </w:rPr>
              <w:t>УТВЕРЖДЕНА</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приказом</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 xml:space="preserve">министерства труда и </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социального развития</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Новосибирской области</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от _________ №_________</w:t>
            </w:r>
          </w:p>
          <w:p w:rsidR="007226DA" w:rsidRPr="007226DA" w:rsidRDefault="007226DA" w:rsidP="007226DA">
            <w:pPr>
              <w:autoSpaceDE w:val="0"/>
              <w:autoSpaceDN w:val="0"/>
              <w:adjustRightInd w:val="0"/>
              <w:jc w:val="center"/>
              <w:outlineLvl w:val="0"/>
              <w:rPr>
                <w:rFonts w:ascii="Times New Roman" w:hAnsi="Times New Roman" w:cs="Times New Roman"/>
                <w:bCs/>
                <w:sz w:val="28"/>
                <w:szCs w:val="28"/>
              </w:rPr>
            </w:pPr>
          </w:p>
        </w:tc>
      </w:tr>
    </w:tbl>
    <w:p w:rsidR="007226DA" w:rsidRPr="007226DA" w:rsidRDefault="007226DA" w:rsidP="007226DA">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tbl>
      <w:tblPr>
        <w:tblpPr w:leftFromText="180" w:rightFromText="180" w:vertAnchor="text" w:horzAnchor="margin" w:tblpY="66"/>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552"/>
      </w:tblGrid>
      <w:tr w:rsidR="007226DA" w:rsidRPr="007226DA" w:rsidTr="007226DA">
        <w:tc>
          <w:tcPr>
            <w:tcW w:w="7433" w:type="dxa"/>
            <w:tcBorders>
              <w:right w:val="single" w:sz="4" w:space="0" w:color="auto"/>
            </w:tcBorders>
            <w:vAlign w:val="center"/>
          </w:tcPr>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место для QR-кода,</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сформированного</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единым реестром</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контрольных</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(надзорных)</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мероприятий</w:t>
            </w:r>
          </w:p>
        </w:tc>
      </w:tr>
    </w:tbl>
    <w:p w:rsidR="007226DA" w:rsidRPr="007226DA" w:rsidRDefault="007226DA" w:rsidP="007226DA">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right="139"/>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ФОРМА ПРОВЕРОЧНОГО ЛИСТА,</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7226DA">
        <w:rPr>
          <w:rFonts w:ascii="Times New Roman" w:eastAsia="Times New Roman" w:hAnsi="Times New Roman" w:cs="Times New Roman"/>
          <w:bCs/>
          <w:sz w:val="28"/>
          <w:szCs w:val="28"/>
          <w:lang w:eastAsia="ru-RU"/>
        </w:rPr>
        <w:t>используемая при осуществлении регионального государственного контроля (надзора) в сфере социального обслуживания в части проверки информационной открытости поставщика социальных услуг</w:t>
      </w:r>
    </w:p>
    <w:p w:rsidR="007226DA" w:rsidRPr="007226DA" w:rsidRDefault="007226DA" w:rsidP="007226DA">
      <w:pPr>
        <w:spacing w:after="0" w:line="240" w:lineRule="auto"/>
        <w:ind w:firstLine="709"/>
        <w:jc w:val="center"/>
        <w:rPr>
          <w:rFonts w:ascii="Times New Roman" w:eastAsia="Times New Roman" w:hAnsi="Times New Roman" w:cs="Times New Roman"/>
          <w:bCs/>
          <w:sz w:val="28"/>
          <w:szCs w:val="28"/>
          <w:lang w:eastAsia="ru-RU"/>
        </w:rPr>
      </w:pPr>
    </w:p>
    <w:p w:rsidR="007226DA" w:rsidRPr="007226DA" w:rsidRDefault="007226DA" w:rsidP="007226DA">
      <w:pPr>
        <w:spacing w:after="0" w:line="240" w:lineRule="auto"/>
        <w:ind w:firstLine="709"/>
        <w:jc w:val="center"/>
        <w:rPr>
          <w:rFonts w:ascii="Times New Roman" w:eastAsia="Times New Roman" w:hAnsi="Times New Roman" w:cs="Times New Roman"/>
          <w:bCs/>
          <w:sz w:val="28"/>
          <w:szCs w:val="28"/>
          <w:lang w:eastAsia="ru-RU"/>
        </w:rPr>
      </w:pPr>
    </w:p>
    <w:p w:rsidR="007226DA" w:rsidRPr="007226DA" w:rsidRDefault="007226DA" w:rsidP="007226DA">
      <w:pPr>
        <w:spacing w:after="0" w:line="240" w:lineRule="auto"/>
        <w:ind w:firstLine="709"/>
        <w:jc w:val="center"/>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 xml:space="preserve">1. Настоящая форма проверочного листа, </w:t>
      </w:r>
      <w:r w:rsidRPr="007226DA">
        <w:rPr>
          <w:rFonts w:ascii="Times New Roman" w:eastAsia="Times New Roman" w:hAnsi="Times New Roman" w:cs="Times New Roman"/>
          <w:bCs/>
          <w:sz w:val="28"/>
          <w:szCs w:val="28"/>
          <w:lang w:eastAsia="ru-RU"/>
        </w:rPr>
        <w:t>используемая при осуществлении регионального государственного контроля (надзора) в сфере социального обслуживания в части в части проверки информационной открытости поставщика социальных услуг</w:t>
      </w:r>
      <w:r w:rsidRPr="007226DA">
        <w:rPr>
          <w:rFonts w:ascii="Times New Roman" w:eastAsia="Times New Roman" w:hAnsi="Times New Roman" w:cs="Times New Roman"/>
          <w:sz w:val="28"/>
          <w:szCs w:val="28"/>
          <w:lang w:eastAsia="ru-RU"/>
        </w:rPr>
        <w:t xml:space="preserve"> (далее – проверочный лист), утвержденная приказом министерства труда и социального развития Новосибирской области от_________№_________, подлежит обязательному применению при осуществлении министерством труда и социального развития Новосибирской области выездных контрольных (надзорных) мероприятий, проводимых в отношении поставщиков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и подлежащих региональному государственному контролю (надзору) в сфере социального обслуживания (далее – контролируемые лица).</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lastRenderedPageBreak/>
        <w:t>2. Проверочные листы могут применяться при проведении иных плановых надзорных мероприятий, внеплановых надзорных мероприятий (за исключением надзорных мероприятий, основанием для проведения которых является истечение срока исполнения решения надзорного органа об устранении выявленных нарушений обязательных требований).</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3. Предмет планового контрольного (надзорного) мероприятия, при котором проверочные листы подлежат обязательному применению, ограничивается установленными требованиями, изложенными в форме проверочного листа.</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 xml:space="preserve">4. QR-код контрольного (надзорного) мероприятия, предусмотренный </w:t>
      </w:r>
      <w:hyperlink r:id="rId34" w:history="1">
        <w:r w:rsidRPr="007226DA">
          <w:rPr>
            <w:rFonts w:ascii="Times New Roman" w:eastAsia="Times New Roman" w:hAnsi="Times New Roman" w:cs="Times New Roman"/>
            <w:sz w:val="28"/>
            <w:szCs w:val="28"/>
            <w:lang w:eastAsia="ru-RU"/>
          </w:rPr>
          <w:t>постановлением</w:t>
        </w:r>
      </w:hyperlink>
      <w:r w:rsidRPr="007226DA">
        <w:rPr>
          <w:rFonts w:ascii="Times New Roman" w:eastAsia="Times New Roman" w:hAnsi="Times New Roman" w:cs="Times New Roman"/>
          <w:sz w:val="28"/>
          <w:szCs w:val="28"/>
          <w:lang w:eastAsia="ru-RU"/>
        </w:rPr>
        <w:t xml:space="preserve"> Правительства Российской Федерации от 16.04. 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подлежит обязательному расположению в правом верхнем углу первой страницы формы проверочного листа.</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5. Поля, предусматривающие внесение следующих сведений:</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1) наименование вида контроля, включенного в единый реестр видов регионального государственного контроля (надзора): 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2) дата заполнения проверочного листа:_______________________________;</w:t>
      </w:r>
    </w:p>
    <w:p w:rsidR="007226DA" w:rsidRPr="007226DA" w:rsidRDefault="007226DA" w:rsidP="007226DA">
      <w:pPr>
        <w:autoSpaceDE w:val="0"/>
        <w:autoSpaceDN w:val="0"/>
        <w:adjustRightInd w:val="0"/>
        <w:spacing w:before="280"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3) объект государственного контроля (надзора), в отношении которого проводится контрольное (надзорное) мероприятие:</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4)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lastRenderedPageBreak/>
        <w:t>5) место (места) проведения контрольного (надзорного) мероприятия с заполнением проверочного листа:</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6)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7) учетный номер контрольного (надзорного) мероприятия:</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8) 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7226DA">
        <w:rPr>
          <w:rFonts w:ascii="Times New Roman" w:eastAsia="Calibri" w:hAnsi="Times New Roman" w:cs="Times New Roman"/>
          <w:sz w:val="28"/>
          <w:szCs w:val="28"/>
          <w:lang w:eastAsia="ru-RU"/>
        </w:rPr>
        <w:t>9) список контрольных вопросов, отражающих содержание обязательных требований, ответы на которые свидетельствуют о соблюдении или несоблюдении контроли</w:t>
      </w:r>
      <w:bookmarkStart w:id="0" w:name="_GoBack"/>
      <w:r w:rsidRPr="007226DA">
        <w:rPr>
          <w:rFonts w:ascii="Times New Roman" w:eastAsia="Calibri" w:hAnsi="Times New Roman" w:cs="Times New Roman"/>
          <w:sz w:val="28"/>
          <w:szCs w:val="28"/>
          <w:lang w:eastAsia="ru-RU"/>
        </w:rPr>
        <w:t>р</w:t>
      </w:r>
      <w:bookmarkEnd w:id="0"/>
      <w:r w:rsidRPr="007226DA">
        <w:rPr>
          <w:rFonts w:ascii="Times New Roman" w:eastAsia="Calibri" w:hAnsi="Times New Roman" w:cs="Times New Roman"/>
          <w:sz w:val="28"/>
          <w:szCs w:val="28"/>
          <w:lang w:eastAsia="ru-RU"/>
        </w:rPr>
        <w:t>уемым лицом обязательных требований:</w:t>
      </w:r>
    </w:p>
    <w:p w:rsid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7226DA" w:rsidSect="007226DA">
          <w:pgSz w:w="11905" w:h="16838"/>
          <w:pgMar w:top="1134" w:right="567" w:bottom="1134" w:left="1418" w:header="0" w:footer="0" w:gutter="0"/>
          <w:pgNumType w:start="1"/>
          <w:cols w:space="720"/>
          <w:noEndnote/>
          <w:titlePg/>
          <w:docGrid w:linePitch="299"/>
        </w:sectPr>
      </w:pP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26DA" w:rsidRPr="007226DA" w:rsidRDefault="007226DA" w:rsidP="007226DA">
      <w:pPr>
        <w:rPr>
          <w:rFonts w:ascii="Calibri" w:eastAsia="Times New Roman" w:hAnsi="Calibri" w:cs="Times New Roman"/>
          <w:sz w:val="28"/>
          <w:szCs w:val="28"/>
          <w:lang w:eastAsia="ru-RU"/>
        </w:rPr>
      </w:pPr>
      <w:r w:rsidRPr="007226DA">
        <w:rPr>
          <w:rFonts w:ascii="Calibri" w:eastAsia="Times New Roman" w:hAnsi="Calibri" w:cs="Times New Roman"/>
          <w:sz w:val="28"/>
          <w:szCs w:val="28"/>
          <w:lang w:eastAsia="ru-RU"/>
        </w:rPr>
        <w:br w:type="page"/>
      </w:r>
    </w:p>
    <w:p w:rsidR="007226DA" w:rsidRPr="007226DA" w:rsidRDefault="007226DA" w:rsidP="007226DA">
      <w:pPr>
        <w:spacing w:after="0" w:line="240" w:lineRule="auto"/>
        <w:jc w:val="center"/>
        <w:rPr>
          <w:rFonts w:ascii="Times New Roman" w:eastAsia="Calibri" w:hAnsi="Times New Roman" w:cs="Times New Roman"/>
          <w:sz w:val="28"/>
          <w:szCs w:val="28"/>
          <w:lang w:eastAsia="ru-RU"/>
        </w:rPr>
        <w:sectPr w:rsidR="007226DA" w:rsidRPr="007226DA" w:rsidSect="007226DA">
          <w:pgSz w:w="16838" w:h="11905" w:orient="landscape"/>
          <w:pgMar w:top="567" w:right="1134" w:bottom="1418" w:left="1134" w:header="0" w:footer="0" w:gutter="0"/>
          <w:pgNumType w:start="1"/>
          <w:cols w:space="720"/>
          <w:noEndnote/>
          <w:titlePg/>
          <w:docGrid w:linePitch="299"/>
        </w:sectPr>
      </w:pPr>
    </w:p>
    <w:tbl>
      <w:tblPr>
        <w:tblW w:w="14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5396"/>
        <w:gridCol w:w="3862"/>
        <w:gridCol w:w="666"/>
        <w:gridCol w:w="106"/>
        <w:gridCol w:w="461"/>
        <w:gridCol w:w="106"/>
        <w:gridCol w:w="1570"/>
        <w:gridCol w:w="1871"/>
      </w:tblGrid>
      <w:tr w:rsidR="007226DA" w:rsidRPr="007226DA" w:rsidTr="007226DA">
        <w:trPr>
          <w:jc w:val="center"/>
        </w:trPr>
        <w:tc>
          <w:tcPr>
            <w:tcW w:w="656"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 п/п</w:t>
            </w:r>
          </w:p>
        </w:tc>
        <w:tc>
          <w:tcPr>
            <w:tcW w:w="5396"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Вопросы, отражающие содержание обязательных требований</w:t>
            </w:r>
          </w:p>
        </w:tc>
        <w:tc>
          <w:tcPr>
            <w:tcW w:w="3862"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2909" w:type="dxa"/>
            <w:gridSpan w:val="5"/>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Ответы на вопросы&lt;*&gt;</w:t>
            </w:r>
          </w:p>
        </w:tc>
        <w:tc>
          <w:tcPr>
            <w:tcW w:w="1871"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Примечание</w:t>
            </w:r>
          </w:p>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Times New Roman" w:hAnsi="Times New Roman" w:cs="Times New Roman"/>
                <w:sz w:val="24"/>
                <w:szCs w:val="24"/>
                <w:lang w:eastAsia="ru-RU"/>
              </w:rPr>
              <w:t>&lt;**&gt;</w:t>
            </w:r>
          </w:p>
        </w:tc>
      </w:tr>
      <w:tr w:rsidR="007226DA" w:rsidRPr="007226DA" w:rsidTr="007226DA">
        <w:trPr>
          <w:cantSplit/>
          <w:trHeight w:val="1134"/>
          <w:jc w:val="center"/>
        </w:trPr>
        <w:tc>
          <w:tcPr>
            <w:tcW w:w="656" w:type="dxa"/>
            <w:vMerge/>
            <w:vAlign w:val="center"/>
          </w:tcPr>
          <w:p w:rsidR="007226DA" w:rsidRPr="007226DA" w:rsidRDefault="007226DA" w:rsidP="007226DA">
            <w:pPr>
              <w:spacing w:after="0" w:line="240" w:lineRule="auto"/>
              <w:jc w:val="center"/>
              <w:rPr>
                <w:rFonts w:ascii="Times New Roman" w:eastAsia="Calibri" w:hAnsi="Times New Roman" w:cs="Times New Roman"/>
                <w:color w:val="FF0000"/>
                <w:sz w:val="24"/>
                <w:szCs w:val="24"/>
                <w:lang w:eastAsia="ru-RU"/>
              </w:rPr>
            </w:pPr>
          </w:p>
        </w:tc>
        <w:tc>
          <w:tcPr>
            <w:tcW w:w="5396" w:type="dxa"/>
            <w:vMerge/>
            <w:vAlign w:val="center"/>
          </w:tcPr>
          <w:p w:rsidR="007226DA" w:rsidRPr="007226DA" w:rsidRDefault="007226DA" w:rsidP="007226DA">
            <w:pPr>
              <w:spacing w:after="0" w:line="240" w:lineRule="auto"/>
              <w:jc w:val="center"/>
              <w:rPr>
                <w:rFonts w:ascii="Times New Roman" w:eastAsia="Calibri" w:hAnsi="Times New Roman" w:cs="Times New Roman"/>
                <w:color w:val="FF0000"/>
                <w:sz w:val="24"/>
                <w:szCs w:val="24"/>
                <w:lang w:eastAsia="ru-RU"/>
              </w:rPr>
            </w:pPr>
          </w:p>
        </w:tc>
        <w:tc>
          <w:tcPr>
            <w:tcW w:w="3862" w:type="dxa"/>
            <w:vMerge/>
            <w:vAlign w:val="center"/>
          </w:tcPr>
          <w:p w:rsidR="007226DA" w:rsidRPr="007226DA" w:rsidRDefault="007226DA" w:rsidP="007226DA">
            <w:pPr>
              <w:spacing w:after="0" w:line="240" w:lineRule="auto"/>
              <w:jc w:val="both"/>
              <w:rPr>
                <w:rFonts w:ascii="Times New Roman" w:eastAsia="Calibri" w:hAnsi="Times New Roman" w:cs="Times New Roman"/>
                <w:color w:val="FF0000"/>
                <w:sz w:val="24"/>
                <w:szCs w:val="24"/>
                <w:lang w:eastAsia="ru-RU"/>
              </w:rPr>
            </w:pPr>
          </w:p>
        </w:tc>
        <w:tc>
          <w:tcPr>
            <w:tcW w:w="666" w:type="dxa"/>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да</w:t>
            </w:r>
          </w:p>
        </w:tc>
        <w:tc>
          <w:tcPr>
            <w:tcW w:w="567" w:type="dxa"/>
            <w:gridSpan w:val="2"/>
            <w:vAlign w:val="center"/>
          </w:tcPr>
          <w:p w:rsidR="007226DA" w:rsidRPr="007226DA" w:rsidRDefault="007226DA" w:rsidP="007226DA">
            <w:pPr>
              <w:spacing w:after="0" w:line="240" w:lineRule="auto"/>
              <w:ind w:right="-108"/>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нет</w:t>
            </w:r>
          </w:p>
        </w:tc>
        <w:tc>
          <w:tcPr>
            <w:tcW w:w="1676" w:type="dxa"/>
            <w:gridSpan w:val="2"/>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неприменимо</w:t>
            </w:r>
          </w:p>
        </w:tc>
        <w:tc>
          <w:tcPr>
            <w:tcW w:w="1871" w:type="dxa"/>
            <w:vMerge/>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r>
      <w:tr w:rsidR="007226DA" w:rsidRPr="007226DA" w:rsidTr="007226DA">
        <w:trPr>
          <w:jc w:val="center"/>
        </w:trPr>
        <w:tc>
          <w:tcPr>
            <w:tcW w:w="14694" w:type="dxa"/>
            <w:gridSpan w:val="9"/>
            <w:vAlign w:val="center"/>
          </w:tcPr>
          <w:p w:rsidR="007226DA" w:rsidRPr="007226DA" w:rsidRDefault="007226DA" w:rsidP="007226DA">
            <w:pPr>
              <w:spacing w:after="0" w:line="240" w:lineRule="auto"/>
              <w:ind w:firstLine="709"/>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Федеральный закон от 28.12.2013 № 442-ФЗ «Об основах социального обслуживания граждан в Российской Федерации»  (далее – Федеральный закон № 442-ФЗ);</w:t>
            </w:r>
          </w:p>
          <w:p w:rsidR="007226DA" w:rsidRPr="007226DA" w:rsidRDefault="007226DA" w:rsidP="007226DA">
            <w:pPr>
              <w:spacing w:after="0" w:line="240" w:lineRule="auto"/>
              <w:ind w:firstLine="709"/>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Министерства труда и социальной защиты Российской Федерации от 17.11.2014 № 886н «Об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 (далее – Порядок № 886н);</w:t>
            </w:r>
          </w:p>
          <w:p w:rsidR="007226DA" w:rsidRPr="007226DA" w:rsidRDefault="007226DA" w:rsidP="007226DA">
            <w:pPr>
              <w:spacing w:after="0" w:line="240" w:lineRule="auto"/>
              <w:ind w:firstLine="709"/>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постановление Правительства Российской Федерации от 24.11.2014 № 1239 «Об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 (далее – Правила № 1239);</w:t>
            </w:r>
          </w:p>
          <w:p w:rsidR="007226DA" w:rsidRPr="007226DA" w:rsidRDefault="007226DA" w:rsidP="007226DA">
            <w:pPr>
              <w:spacing w:after="0" w:line="240" w:lineRule="auto"/>
              <w:ind w:firstLine="709"/>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министерства социального развития Новосибирской области от 22.10.2014 № 1236 «Об установлении Порядка обеспечения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о тарифах на эти услуги, в том числе через средства массовой информации, включая размещение информации на официальных сайтах в информационно-телекоммуникационной сети «Интернет» (далее – Порядок № 1236)</w:t>
            </w:r>
          </w:p>
          <w:p w:rsidR="007226DA" w:rsidRPr="007226DA" w:rsidRDefault="007226DA" w:rsidP="007226DA">
            <w:pPr>
              <w:spacing w:after="0" w:line="240" w:lineRule="auto"/>
              <w:ind w:firstLine="709"/>
              <w:jc w:val="both"/>
              <w:rPr>
                <w:rFonts w:ascii="Times New Roman" w:eastAsia="Calibri" w:hAnsi="Times New Roman" w:cs="Times New Roman"/>
                <w:sz w:val="24"/>
                <w:szCs w:val="24"/>
                <w:lang w:eastAsia="ru-RU"/>
              </w:rPr>
            </w:pPr>
          </w:p>
        </w:tc>
      </w:tr>
      <w:tr w:rsidR="007226DA" w:rsidRPr="007226DA" w:rsidTr="007226DA">
        <w:trPr>
          <w:trHeight w:val="1034"/>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Обеспечивается ли доступность и открытость информации на информационных стендах в помещении, официальном сайте и в средствах массовой информации?</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1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772"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1200"/>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2.</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Имеется ли информация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подпункты 1-6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«а»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Правил № 1239;</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1975"/>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3.</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структуре и об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(при наличии)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положениях о структурных подразделениях организации социального обслуживания (при их наличии)?</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2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7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«б»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772"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1311"/>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4.</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форме социального обслуживания, видах социальных услуг, порядке и об условиях их предоставления, о тарифах на социальные услуги?</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3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подпункты 9-11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Порядка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подпункты «е», «ж», «з» пункт 2 Правил № 1239;</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1559"/>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5.</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4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12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«и»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194"/>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6.</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5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7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Порядка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подпункты «в», «г» пункта 2 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762"/>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7.</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6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8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«д»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422"/>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8.</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бюджета Новосибирской области, а также оплачиваемых в соответствии с договорами за счет средств физических лиц и (или) юридических лиц?</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7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13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«к»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259"/>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9.</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об объеме предоставляемых социальных услуг за счет бюджетных ассигнований бюджета Новосибирской области и в соответствии с договорами за счет средств физических лиц и (или) юридических лиц?</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8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14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«л»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034"/>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10.</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9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15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«м»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Правил № 1239;</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513"/>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11.</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финансово-хозяйственной деятельности?</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10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 16 пункта 2</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 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«н»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034"/>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12.</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правилах внутреннего распорядка для получателей социальных услуг, правилах внутреннего трудового распорядка, коллективном договоре?</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11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17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«о»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034"/>
          <w:jc w:val="center"/>
        </w:trPr>
        <w:tc>
          <w:tcPr>
            <w:tcW w:w="656"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13.</w:t>
            </w:r>
          </w:p>
        </w:tc>
        <w:tc>
          <w:tcPr>
            <w:tcW w:w="5396"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3862"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12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Федерального закона № 442-ФЗ;</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18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«п»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972"/>
          <w:jc w:val="center"/>
        </w:trPr>
        <w:tc>
          <w:tcPr>
            <w:tcW w:w="65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14.</w:t>
            </w:r>
          </w:p>
        </w:tc>
        <w:tc>
          <w:tcPr>
            <w:tcW w:w="539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проведении независимой оценки качества условий оказания социальных услуг?</w:t>
            </w:r>
          </w:p>
        </w:tc>
        <w:tc>
          <w:tcPr>
            <w:tcW w:w="3862"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12.1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3 приказа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«р»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Порядка № 1236</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409"/>
          <w:jc w:val="center"/>
        </w:trPr>
        <w:tc>
          <w:tcPr>
            <w:tcW w:w="65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15.</w:t>
            </w:r>
          </w:p>
        </w:tc>
        <w:tc>
          <w:tcPr>
            <w:tcW w:w="539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иная информация, опубликование которой является обязательной в соответствии с законодательством Российской Федерации?</w:t>
            </w:r>
          </w:p>
        </w:tc>
        <w:tc>
          <w:tcPr>
            <w:tcW w:w="3862"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13 пункта 2 статьи 13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19 пункта 2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Порядка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 «с» пункта 2</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 Правил № 1239;</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пункт 5 Порядка № 1236</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181"/>
          <w:jc w:val="center"/>
        </w:trPr>
        <w:tc>
          <w:tcPr>
            <w:tcW w:w="65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16.</w:t>
            </w:r>
          </w:p>
        </w:tc>
        <w:tc>
          <w:tcPr>
            <w:tcW w:w="539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Обновляется ли информация и документы, указанные подлежащие размещению на сайте поставщика социальных услуг в течение десяти рабочих дней со дня их создания, получения или внесения в них соответствующих изменений?</w:t>
            </w:r>
          </w:p>
        </w:tc>
        <w:tc>
          <w:tcPr>
            <w:tcW w:w="3862"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3 статьи 13 Федерального закона № 442-ФЗ;</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8 Порядка № 886н;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3 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6 Порядка № 1236</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692"/>
          <w:jc w:val="center"/>
        </w:trPr>
        <w:tc>
          <w:tcPr>
            <w:tcW w:w="65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17.</w:t>
            </w:r>
          </w:p>
        </w:tc>
        <w:tc>
          <w:tcPr>
            <w:tcW w:w="539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Размещается ли информация о социальных услуг на официальном сайте в текстовой и (или) табличной формах, а также в форме электронного образа копий документов? </w:t>
            </w:r>
          </w:p>
        </w:tc>
        <w:tc>
          <w:tcPr>
            <w:tcW w:w="3862"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7 Порядка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5 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6 Порядка № 1236</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557"/>
          <w:jc w:val="center"/>
        </w:trPr>
        <w:tc>
          <w:tcPr>
            <w:tcW w:w="65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18.</w:t>
            </w:r>
          </w:p>
        </w:tc>
        <w:tc>
          <w:tcPr>
            <w:tcW w:w="539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Размещается ли информация о структуре официального сайта, включающая в себя:</w:t>
            </w:r>
          </w:p>
          <w:p w:rsidR="007226DA" w:rsidRPr="007226DA" w:rsidRDefault="007226DA" w:rsidP="007226DA">
            <w:pPr>
              <w:spacing w:after="0" w:line="240" w:lineRule="auto"/>
              <w:ind w:firstLine="195"/>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ссылку на федеральную государственную информационную систему «Единый портал государственных и муниципальных услуг (функций)»;</w:t>
            </w:r>
          </w:p>
          <w:p w:rsidR="007226DA" w:rsidRPr="007226DA" w:rsidRDefault="007226DA" w:rsidP="007226DA">
            <w:pPr>
              <w:spacing w:after="0" w:line="240" w:lineRule="auto"/>
              <w:ind w:firstLine="195"/>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ссылку на официальный сайт органа государственной власти субъекта Российской Федерации, уполномоченного на осуществление полномочий в сфере социального обслуживания;</w:t>
            </w:r>
          </w:p>
          <w:p w:rsidR="007226DA" w:rsidRPr="007226DA" w:rsidRDefault="007226DA" w:rsidP="007226DA">
            <w:pPr>
              <w:spacing w:after="0" w:line="240" w:lineRule="auto"/>
              <w:ind w:firstLine="195"/>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ссылку на официальный сайт организаций, которым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территории одного или нескольких муниципальных образований;</w:t>
            </w:r>
          </w:p>
          <w:p w:rsidR="007226DA" w:rsidRPr="007226DA" w:rsidRDefault="007226DA" w:rsidP="007226DA">
            <w:pPr>
              <w:spacing w:after="0" w:line="240" w:lineRule="auto"/>
              <w:ind w:firstLine="195"/>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 ссылку на официальный сайт Министерства труда и социальной защиты Российской </w:t>
            </w:r>
            <w:r w:rsidRPr="007226DA">
              <w:rPr>
                <w:rFonts w:ascii="Times New Roman" w:eastAsia="Calibri" w:hAnsi="Times New Roman" w:cs="Times New Roman"/>
                <w:sz w:val="24"/>
                <w:szCs w:val="24"/>
                <w:lang w:eastAsia="ru-RU"/>
              </w:rPr>
              <w:lastRenderedPageBreak/>
              <w:t>Федерации?</w:t>
            </w:r>
          </w:p>
        </w:tc>
        <w:tc>
          <w:tcPr>
            <w:tcW w:w="3862"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4 Порядка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4 Правил № 1239;</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6 Порядка № 1236</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321"/>
          <w:jc w:val="center"/>
        </w:trPr>
        <w:tc>
          <w:tcPr>
            <w:tcW w:w="65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19.</w:t>
            </w:r>
          </w:p>
        </w:tc>
        <w:tc>
          <w:tcPr>
            <w:tcW w:w="539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Используются ли технические и программные средства для функционирования официального сайта и обеспечения возможности выражения мнений получателями социальных услуг о качестве оказания услуг? </w:t>
            </w:r>
          </w:p>
        </w:tc>
        <w:tc>
          <w:tcPr>
            <w:tcW w:w="3862"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4 пункта 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Порядка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«д» пункта 7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Правил № 1239;</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6 Порядка № 1236</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599"/>
          <w:jc w:val="center"/>
        </w:trPr>
        <w:tc>
          <w:tcPr>
            <w:tcW w:w="65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20.</w:t>
            </w:r>
          </w:p>
        </w:tc>
        <w:tc>
          <w:tcPr>
            <w:tcW w:w="5396"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Доступна ли пользователям для ознакомления информация о контролируемом лице круглосуточно без взимания платы и иных ограничений размещенная на официальном сайте?</w:t>
            </w:r>
          </w:p>
        </w:tc>
        <w:tc>
          <w:tcPr>
            <w:tcW w:w="3862" w:type="dxa"/>
            <w:tcBorders>
              <w:top w:val="single" w:sz="4" w:space="0" w:color="auto"/>
              <w:left w:val="single" w:sz="4" w:space="0" w:color="auto"/>
              <w:bottom w:val="single" w:sz="4" w:space="0" w:color="auto"/>
              <w:right w:val="single" w:sz="4" w:space="0" w:color="auto"/>
            </w:tcBorders>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11 Порядка № 886н;</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9 Правил № 1239; </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6 Порядка № 1236</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bl>
    <w:p w:rsid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sectPr w:rsidR="007226DA" w:rsidSect="007226DA">
          <w:headerReference w:type="default" r:id="rId35"/>
          <w:pgSz w:w="16838" w:h="11905" w:orient="landscape"/>
          <w:pgMar w:top="567" w:right="1134" w:bottom="1418" w:left="1134" w:header="0" w:footer="0" w:gutter="0"/>
          <w:pgNumType w:start="1"/>
          <w:cols w:space="720"/>
          <w:noEndnote/>
          <w:titlePg/>
          <w:docGrid w:linePitch="299"/>
        </w:sectPr>
      </w:pPr>
    </w:p>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E5246" w:rsidRDefault="007E5246" w:rsidP="007226D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sectPr w:rsidR="007E5246" w:rsidSect="007226DA">
          <w:pgSz w:w="11905" w:h="16838"/>
          <w:pgMar w:top="1134" w:right="567" w:bottom="1134" w:left="1418" w:header="0" w:footer="0" w:gutter="0"/>
          <w:pgNumType w:start="1"/>
          <w:cols w:space="720"/>
          <w:noEndnote/>
          <w:titlePg/>
          <w:docGrid w:linePitch="299"/>
        </w:sectPr>
      </w:pPr>
    </w:p>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lastRenderedPageBreak/>
        <w:t>&lt;*&gt; Указывается: «да», «нет» либо «не применяется» - в случае, если требование на организацию не распространяется.</w:t>
      </w:r>
    </w:p>
    <w:p w:rsidR="007226DA" w:rsidRPr="007226DA" w:rsidRDefault="007226DA" w:rsidP="007226DA">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&lt;**&gt; Графа «примечание» подлежит обязательному заполнению в случае заполнения графы «неприменимо».</w:t>
      </w:r>
    </w:p>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Должности, фамилии и инициалы должностных лиц министерства труда и социального развития Новосибирской области, проводящих контрольное (надзорное) мероприятие и заполняющих проверочный лист:</w:t>
      </w:r>
    </w:p>
    <w:tbl>
      <w:tblPr>
        <w:tblW w:w="14850" w:type="dxa"/>
        <w:tblLook w:val="04A0" w:firstRow="1" w:lastRow="0" w:firstColumn="1" w:lastColumn="0" w:noHBand="0" w:noVBand="1"/>
      </w:tblPr>
      <w:tblGrid>
        <w:gridCol w:w="6629"/>
        <w:gridCol w:w="1417"/>
        <w:gridCol w:w="1701"/>
        <w:gridCol w:w="1276"/>
        <w:gridCol w:w="3827"/>
      </w:tblGrid>
      <w:tr w:rsidR="007226DA" w:rsidRPr="007226DA" w:rsidTr="007226DA">
        <w:tc>
          <w:tcPr>
            <w:tcW w:w="6629"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701"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3827"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r>
      <w:tr w:rsidR="007226DA" w:rsidRPr="007226DA" w:rsidTr="007226DA">
        <w:tc>
          <w:tcPr>
            <w:tcW w:w="6629"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(должность (руководитель группы)</w:t>
            </w: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701"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(дата, подпись)</w:t>
            </w: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3827"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(фамилия, инициалы)</w:t>
            </w:r>
          </w:p>
        </w:tc>
      </w:tr>
      <w:tr w:rsidR="007226DA" w:rsidRPr="007226DA" w:rsidTr="007226DA">
        <w:tc>
          <w:tcPr>
            <w:tcW w:w="6629"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701"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3827"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r>
      <w:tr w:rsidR="007226DA" w:rsidRPr="007226DA" w:rsidTr="007226DA">
        <w:trPr>
          <w:trHeight w:val="192"/>
        </w:trPr>
        <w:tc>
          <w:tcPr>
            <w:tcW w:w="6629"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(должность)</w:t>
            </w: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701"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(дата, подпись)</w:t>
            </w: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3827"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(фамилия, инициалы)</w:t>
            </w:r>
          </w:p>
        </w:tc>
      </w:tr>
    </w:tbl>
    <w:p w:rsidR="007226DA" w:rsidRPr="007226DA" w:rsidRDefault="007226DA" w:rsidP="007226DA">
      <w:pPr>
        <w:spacing w:after="0" w:line="240" w:lineRule="auto"/>
        <w:jc w:val="both"/>
        <w:rPr>
          <w:rFonts w:ascii="Times New Roman" w:eastAsia="Calibri" w:hAnsi="Times New Roman" w:cs="Times New Roman"/>
          <w:sz w:val="28"/>
          <w:szCs w:val="28"/>
          <w:lang w:eastAsia="ru-RU"/>
        </w:rPr>
      </w:pPr>
      <w:r w:rsidRPr="007226DA">
        <w:rPr>
          <w:rFonts w:ascii="Times New Roman CYR" w:eastAsia="Calibri" w:hAnsi="Times New Roman CYR" w:cs="Times New Roman CYR"/>
          <w:sz w:val="28"/>
          <w:szCs w:val="28"/>
          <w:lang w:eastAsia="ru-RU"/>
        </w:rPr>
        <w:t>Ознакомлен руководитель контролируемого лица</w:t>
      </w:r>
      <w:r w:rsidRPr="007226DA">
        <w:rPr>
          <w:rFonts w:ascii="Times New Roman" w:eastAsia="Calibri" w:hAnsi="Times New Roman" w:cs="Times New Roman"/>
          <w:sz w:val="28"/>
          <w:szCs w:val="28"/>
          <w:lang w:eastAsia="ru-RU"/>
        </w:rPr>
        <w:t>:</w:t>
      </w:r>
    </w:p>
    <w:tbl>
      <w:tblPr>
        <w:tblW w:w="14850" w:type="dxa"/>
        <w:tblLook w:val="04A0" w:firstRow="1" w:lastRow="0" w:firstColumn="1" w:lastColumn="0" w:noHBand="0" w:noVBand="1"/>
      </w:tblPr>
      <w:tblGrid>
        <w:gridCol w:w="6629"/>
        <w:gridCol w:w="1417"/>
        <w:gridCol w:w="1701"/>
        <w:gridCol w:w="1276"/>
        <w:gridCol w:w="3827"/>
      </w:tblGrid>
      <w:tr w:rsidR="007226DA" w:rsidRPr="007226DA" w:rsidTr="007226DA">
        <w:tc>
          <w:tcPr>
            <w:tcW w:w="6629"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701"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3827"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r>
      <w:tr w:rsidR="007226DA" w:rsidRPr="007226DA" w:rsidTr="007226DA">
        <w:trPr>
          <w:trHeight w:val="128"/>
        </w:trPr>
        <w:tc>
          <w:tcPr>
            <w:tcW w:w="6629"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(должность)</w:t>
            </w: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701"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(дата, подпись)</w:t>
            </w: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3827"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(фамилия, инициалы)</w:t>
            </w:r>
          </w:p>
        </w:tc>
      </w:tr>
    </w:tbl>
    <w:p w:rsidR="007E5246" w:rsidRDefault="007E5246" w:rsidP="007226DA">
      <w:pPr>
        <w:spacing w:after="0" w:line="240" w:lineRule="auto"/>
        <w:rPr>
          <w:rFonts w:ascii="Times New Roman" w:eastAsia="Calibri" w:hAnsi="Times New Roman" w:cs="Times New Roman"/>
          <w:sz w:val="28"/>
          <w:szCs w:val="28"/>
          <w:lang w:eastAsia="ru-RU"/>
        </w:rPr>
        <w:sectPr w:rsidR="007E5246" w:rsidSect="007E5246">
          <w:pgSz w:w="16838" w:h="11905" w:orient="landscape"/>
          <w:pgMar w:top="567" w:right="1134" w:bottom="1418" w:left="1134" w:header="0" w:footer="0" w:gutter="0"/>
          <w:pgNumType w:start="1"/>
          <w:cols w:space="720"/>
          <w:noEndnote/>
          <w:titlePg/>
          <w:docGrid w:linePitch="299"/>
        </w:sectPr>
      </w:pPr>
    </w:p>
    <w:p w:rsidR="007226DA" w:rsidRPr="007226DA" w:rsidRDefault="007226DA" w:rsidP="007226DA">
      <w:pPr>
        <w:spacing w:after="0" w:line="240" w:lineRule="auto"/>
        <w:rPr>
          <w:rFonts w:ascii="Times New Roman" w:eastAsia="Calibri" w:hAnsi="Times New Roman" w:cs="Times New Roman"/>
          <w:sz w:val="28"/>
          <w:szCs w:val="28"/>
          <w:lang w:eastAsia="ru-RU"/>
        </w:rPr>
      </w:pPr>
      <w:r w:rsidRPr="007226DA">
        <w:rPr>
          <w:rFonts w:ascii="Times New Roman" w:eastAsia="Calibri" w:hAnsi="Times New Roman" w:cs="Times New Roman"/>
          <w:sz w:val="28"/>
          <w:szCs w:val="28"/>
          <w:lang w:eastAsia="ru-RU"/>
        </w:rPr>
        <w:lastRenderedPageBreak/>
        <w:t xml:space="preserve"> </w:t>
      </w:r>
    </w:p>
    <w:p w:rsidR="007226DA" w:rsidRPr="007226DA" w:rsidRDefault="007226DA" w:rsidP="007226DA">
      <w:pPr>
        <w:rPr>
          <w:rFonts w:ascii="Calibri" w:eastAsia="Times New Roman" w:hAnsi="Calibri" w:cs="Times New Roman"/>
          <w:lang w:eastAsia="ru-RU"/>
        </w:rPr>
      </w:pPr>
    </w:p>
    <w:p w:rsidR="007226DA" w:rsidRDefault="007226DA">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tbl>
      <w:tblPr>
        <w:tblStyle w:val="2"/>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101"/>
      </w:tblGrid>
      <w:tr w:rsidR="007226DA" w:rsidRPr="007226DA" w:rsidTr="007226DA">
        <w:tc>
          <w:tcPr>
            <w:tcW w:w="5778" w:type="dxa"/>
          </w:tcPr>
          <w:p w:rsidR="007226DA" w:rsidRPr="007226DA" w:rsidRDefault="007226DA" w:rsidP="007226DA">
            <w:pPr>
              <w:autoSpaceDE w:val="0"/>
              <w:autoSpaceDN w:val="0"/>
              <w:adjustRightInd w:val="0"/>
              <w:jc w:val="center"/>
              <w:outlineLvl w:val="0"/>
              <w:rPr>
                <w:rFonts w:ascii="Times New Roman" w:hAnsi="Times New Roman" w:cs="Times New Roman"/>
                <w:bCs/>
                <w:sz w:val="28"/>
                <w:szCs w:val="28"/>
              </w:rPr>
            </w:pPr>
          </w:p>
        </w:tc>
        <w:tc>
          <w:tcPr>
            <w:tcW w:w="5101" w:type="dxa"/>
          </w:tcPr>
          <w:p w:rsidR="007226DA" w:rsidRPr="007226DA" w:rsidRDefault="007226DA" w:rsidP="007226DA">
            <w:pPr>
              <w:autoSpaceDE w:val="0"/>
              <w:autoSpaceDN w:val="0"/>
              <w:adjustRightInd w:val="0"/>
              <w:jc w:val="center"/>
              <w:outlineLvl w:val="0"/>
              <w:rPr>
                <w:rFonts w:ascii="Times New Roman" w:hAnsi="Times New Roman" w:cs="Times New Roman"/>
                <w:bCs/>
                <w:sz w:val="28"/>
                <w:szCs w:val="28"/>
              </w:rPr>
            </w:pPr>
            <w:r w:rsidRPr="007226DA">
              <w:rPr>
                <w:rFonts w:ascii="Times New Roman" w:hAnsi="Times New Roman" w:cs="Times New Roman"/>
                <w:bCs/>
                <w:sz w:val="28"/>
                <w:szCs w:val="28"/>
              </w:rPr>
              <w:t>УТВЕРЖДЕНА</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приказом</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 xml:space="preserve">министерства труда и </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социального развития</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Новосибирской области</w:t>
            </w:r>
          </w:p>
          <w:p w:rsidR="007226DA" w:rsidRPr="007226DA" w:rsidRDefault="007226DA" w:rsidP="007226DA">
            <w:pPr>
              <w:autoSpaceDE w:val="0"/>
              <w:autoSpaceDN w:val="0"/>
              <w:adjustRightInd w:val="0"/>
              <w:jc w:val="center"/>
              <w:rPr>
                <w:rFonts w:ascii="Times New Roman" w:hAnsi="Times New Roman" w:cs="Times New Roman"/>
                <w:bCs/>
                <w:sz w:val="28"/>
                <w:szCs w:val="28"/>
              </w:rPr>
            </w:pPr>
            <w:r w:rsidRPr="007226DA">
              <w:rPr>
                <w:rFonts w:ascii="Times New Roman" w:hAnsi="Times New Roman" w:cs="Times New Roman"/>
                <w:bCs/>
                <w:sz w:val="28"/>
                <w:szCs w:val="28"/>
              </w:rPr>
              <w:t>от _________ №_________</w:t>
            </w:r>
          </w:p>
          <w:p w:rsidR="007226DA" w:rsidRPr="007226DA" w:rsidRDefault="007226DA" w:rsidP="007226DA">
            <w:pPr>
              <w:autoSpaceDE w:val="0"/>
              <w:autoSpaceDN w:val="0"/>
              <w:adjustRightInd w:val="0"/>
              <w:jc w:val="center"/>
              <w:outlineLvl w:val="0"/>
              <w:rPr>
                <w:rFonts w:ascii="Times New Roman" w:hAnsi="Times New Roman" w:cs="Times New Roman"/>
                <w:bCs/>
                <w:sz w:val="28"/>
                <w:szCs w:val="28"/>
              </w:rPr>
            </w:pPr>
          </w:p>
        </w:tc>
      </w:tr>
    </w:tbl>
    <w:p w:rsidR="007226DA" w:rsidRPr="007226DA" w:rsidRDefault="007226DA" w:rsidP="007226DA">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552"/>
      </w:tblGrid>
      <w:tr w:rsidR="007226DA" w:rsidRPr="007226DA" w:rsidTr="007226DA">
        <w:tc>
          <w:tcPr>
            <w:tcW w:w="7433" w:type="dxa"/>
            <w:tcBorders>
              <w:right w:val="single" w:sz="4" w:space="0" w:color="auto"/>
            </w:tcBorders>
            <w:vAlign w:val="center"/>
          </w:tcPr>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место для QR-кода,</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сформированного</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единым реестром</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контрольных</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(надзорных)</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мероприятий</w:t>
            </w:r>
          </w:p>
        </w:tc>
      </w:tr>
    </w:tbl>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226DA" w:rsidRPr="007226DA" w:rsidRDefault="007226DA" w:rsidP="007226DA">
      <w:pPr>
        <w:autoSpaceDE w:val="0"/>
        <w:autoSpaceDN w:val="0"/>
        <w:adjustRightInd w:val="0"/>
        <w:spacing w:after="0" w:line="240" w:lineRule="auto"/>
        <w:ind w:right="139"/>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ФОРМА ПРОВЕРОЧНОГО ЛИСТА,</w:t>
      </w:r>
    </w:p>
    <w:p w:rsidR="007226DA" w:rsidRPr="007226DA" w:rsidRDefault="007226DA" w:rsidP="007226D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26DA">
        <w:rPr>
          <w:rFonts w:ascii="Times New Roman" w:eastAsia="Times New Roman" w:hAnsi="Times New Roman" w:cs="Times New Roman"/>
          <w:bCs/>
          <w:sz w:val="28"/>
          <w:szCs w:val="28"/>
          <w:lang w:eastAsia="ru-RU"/>
        </w:rPr>
        <w:t>используемая при осуществлении регионального государственного контроля (надзора) в сфере социального обслуживания в части обеспечения доступности для инвалидов объектов социальной инфраструктуры и услуг</w:t>
      </w:r>
    </w:p>
    <w:p w:rsidR="007226DA" w:rsidRPr="007226DA" w:rsidRDefault="007226DA" w:rsidP="007226DA">
      <w:pPr>
        <w:spacing w:after="0" w:line="240" w:lineRule="auto"/>
        <w:ind w:firstLine="709"/>
        <w:jc w:val="center"/>
        <w:rPr>
          <w:rFonts w:ascii="Times New Roman" w:eastAsia="Times New Roman" w:hAnsi="Times New Roman" w:cs="Times New Roman"/>
          <w:bCs/>
          <w:sz w:val="28"/>
          <w:szCs w:val="28"/>
          <w:lang w:eastAsia="ru-RU"/>
        </w:rPr>
      </w:pPr>
    </w:p>
    <w:p w:rsidR="007226DA" w:rsidRPr="007226DA" w:rsidRDefault="007226DA" w:rsidP="007226DA">
      <w:pPr>
        <w:spacing w:after="0" w:line="240" w:lineRule="auto"/>
        <w:ind w:firstLine="709"/>
        <w:jc w:val="center"/>
        <w:rPr>
          <w:rFonts w:ascii="Times New Roman" w:eastAsia="Times New Roman" w:hAnsi="Times New Roman" w:cs="Times New Roman"/>
          <w:bCs/>
          <w:sz w:val="28"/>
          <w:szCs w:val="28"/>
          <w:lang w:eastAsia="ru-RU"/>
        </w:rPr>
      </w:pPr>
    </w:p>
    <w:p w:rsidR="007226DA" w:rsidRPr="007226DA" w:rsidRDefault="007226DA" w:rsidP="007226DA">
      <w:pPr>
        <w:spacing w:after="0" w:line="240" w:lineRule="auto"/>
        <w:ind w:firstLine="709"/>
        <w:jc w:val="center"/>
        <w:rPr>
          <w:rFonts w:ascii="Times New Roman" w:eastAsia="Times New Roman" w:hAnsi="Times New Roman" w:cs="Times New Roman"/>
          <w:bCs/>
          <w:sz w:val="28"/>
          <w:szCs w:val="28"/>
          <w:lang w:eastAsia="ru-RU"/>
        </w:rPr>
      </w:pPr>
    </w:p>
    <w:p w:rsidR="007226DA" w:rsidRPr="007226DA" w:rsidRDefault="007226DA" w:rsidP="007226DA">
      <w:pPr>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 xml:space="preserve">1. Настоящая форма проверочного листа, </w:t>
      </w:r>
      <w:r w:rsidRPr="007226DA">
        <w:rPr>
          <w:rFonts w:ascii="Times New Roman" w:eastAsia="Times New Roman" w:hAnsi="Times New Roman" w:cs="Times New Roman"/>
          <w:bCs/>
          <w:sz w:val="28"/>
          <w:szCs w:val="28"/>
          <w:lang w:eastAsia="ru-RU"/>
        </w:rPr>
        <w:t>используемая при осуществлении регионального государственного контроля (надзора) в сфере социального обслуживания в части обеспечения доступности для инвалидов объектов социальной инфраструктуры и услуг</w:t>
      </w:r>
      <w:r w:rsidRPr="007226DA">
        <w:rPr>
          <w:rFonts w:ascii="Times New Roman" w:eastAsia="Times New Roman" w:hAnsi="Times New Roman" w:cs="Times New Roman"/>
          <w:sz w:val="28"/>
          <w:szCs w:val="28"/>
          <w:lang w:eastAsia="ru-RU"/>
        </w:rPr>
        <w:t xml:space="preserve"> (далее – проверочный лист), утвержденная приказом министерства труда и социального развития Новосибирской области от_________№_________, подлежит обязательному применению при осуществлении министерством труда и социального развития Новосибирской области выездных контрольных (надзорных) мероприятий, проводимых в отношении поставщиков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и подлежащих региональному государственному контролю (надзору) в сфере социального обслуживания (далее – контролируемые лица).</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lastRenderedPageBreak/>
        <w:t>2. Проверочные листы могут применяться при проведении иных плановых надзорных мероприятий, внеплановых надзорных мероприятий (за исключением надзорных мероприятий, основанием для проведения которых является истечение срока исполнения решения надзорного органа об устранении выявленных нарушений обязательных требований).</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3. Предмет планового контрольного (надзорного) мероприятия, при котором проверочные листы подлежат обязательному применению, ограничивается установленными требованиями, изложенными в форме проверочного листа.</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 xml:space="preserve">4. QR-код контрольного (надзорного) мероприятия, предусмотренный </w:t>
      </w:r>
      <w:hyperlink r:id="rId36" w:history="1">
        <w:r w:rsidRPr="007226DA">
          <w:rPr>
            <w:rFonts w:ascii="Times New Roman" w:eastAsia="Times New Roman" w:hAnsi="Times New Roman" w:cs="Times New Roman"/>
            <w:sz w:val="28"/>
            <w:szCs w:val="28"/>
            <w:lang w:eastAsia="ru-RU"/>
          </w:rPr>
          <w:t>постановлением</w:t>
        </w:r>
      </w:hyperlink>
      <w:r w:rsidRPr="007226DA">
        <w:rPr>
          <w:rFonts w:ascii="Times New Roman" w:eastAsia="Times New Roman" w:hAnsi="Times New Roman" w:cs="Times New Roman"/>
          <w:sz w:val="28"/>
          <w:szCs w:val="28"/>
          <w:lang w:eastAsia="ru-RU"/>
        </w:rPr>
        <w:t xml:space="preserve"> Правительства Российской Федерации от 16.04. 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подлежит обязательному расположению в правом верхнем углу первой страницы формы проверочного листа.</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5. Поля, предусматривающие внесение следующих сведений:</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1) наименование вида контроля, включенного в единый реестр видов регионального государственного контроля (надзора): 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2) дата заполнения проверочного листа:_______________________________;</w:t>
      </w:r>
    </w:p>
    <w:p w:rsidR="007226DA" w:rsidRPr="007226DA" w:rsidRDefault="007226DA" w:rsidP="007226DA">
      <w:pPr>
        <w:autoSpaceDE w:val="0"/>
        <w:autoSpaceDN w:val="0"/>
        <w:adjustRightInd w:val="0"/>
        <w:spacing w:before="280"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3) объект государственного контроля (надзора), в отношении которого проводится контрольное (надзорное) мероприятие:</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4)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lastRenderedPageBreak/>
        <w:t>5) место (места) проведения контрольного (надзорного) мероприятия с заполнением проверочного листа:</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6)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7) учетный номер контрольного (надзорного) мероприятия:</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rPr>
          <w:rFonts w:ascii="Times New Roman" w:eastAsia="Times New Roman"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8) 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26DA" w:rsidRPr="007226DA" w:rsidRDefault="007226DA" w:rsidP="007226D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7226DA" w:rsidRPr="007226DA" w:rsidRDefault="007226DA" w:rsidP="007226D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7226DA">
        <w:rPr>
          <w:rFonts w:ascii="Times New Roman" w:eastAsia="Calibri" w:hAnsi="Times New Roman" w:cs="Times New Roman"/>
          <w:sz w:val="28"/>
          <w:szCs w:val="28"/>
          <w:lang w:eastAsia="ru-RU"/>
        </w:rPr>
        <w:t>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7226DA" w:rsidRPr="007226DA" w:rsidRDefault="007226DA" w:rsidP="007226D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26DA" w:rsidRPr="007226DA" w:rsidRDefault="007226DA" w:rsidP="007226DA">
      <w:pPr>
        <w:rPr>
          <w:rFonts w:ascii="Calibri" w:eastAsia="Times New Roman" w:hAnsi="Calibri" w:cs="Times New Roman"/>
          <w:sz w:val="28"/>
          <w:szCs w:val="28"/>
          <w:lang w:eastAsia="ru-RU"/>
        </w:rPr>
      </w:pPr>
      <w:r w:rsidRPr="007226DA">
        <w:rPr>
          <w:rFonts w:ascii="Calibri" w:eastAsia="Times New Roman" w:hAnsi="Calibri" w:cs="Times New Roman"/>
          <w:sz w:val="28"/>
          <w:szCs w:val="28"/>
          <w:lang w:eastAsia="ru-RU"/>
        </w:rPr>
        <w:br w:type="page"/>
      </w:r>
    </w:p>
    <w:p w:rsidR="007226DA" w:rsidRPr="007226DA" w:rsidRDefault="007226DA" w:rsidP="007226DA">
      <w:pPr>
        <w:spacing w:after="0" w:line="240" w:lineRule="auto"/>
        <w:jc w:val="center"/>
        <w:rPr>
          <w:rFonts w:ascii="Times New Roman" w:eastAsia="Calibri" w:hAnsi="Times New Roman" w:cs="Times New Roman"/>
          <w:sz w:val="28"/>
          <w:szCs w:val="28"/>
          <w:lang w:eastAsia="ru-RU"/>
        </w:rPr>
        <w:sectPr w:rsidR="007226DA" w:rsidRPr="007226DA" w:rsidSect="007226DA">
          <w:pgSz w:w="11905" w:h="16838"/>
          <w:pgMar w:top="1134" w:right="567" w:bottom="1134" w:left="1418" w:header="0" w:footer="0" w:gutter="0"/>
          <w:pgNumType w:start="1"/>
          <w:cols w:space="720"/>
          <w:noEndnote/>
          <w:titlePg/>
          <w:docGrid w:linePitch="299"/>
        </w:sectPr>
      </w:pPr>
    </w:p>
    <w:tbl>
      <w:tblPr>
        <w:tblW w:w="15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617"/>
        <w:gridCol w:w="3838"/>
        <w:gridCol w:w="600"/>
        <w:gridCol w:w="646"/>
        <w:gridCol w:w="1724"/>
        <w:gridCol w:w="1233"/>
      </w:tblGrid>
      <w:tr w:rsidR="007226DA" w:rsidRPr="007226DA" w:rsidTr="007226DA">
        <w:trPr>
          <w:jc w:val="center"/>
        </w:trPr>
        <w:tc>
          <w:tcPr>
            <w:tcW w:w="602"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 п/п</w:t>
            </w:r>
          </w:p>
        </w:tc>
        <w:tc>
          <w:tcPr>
            <w:tcW w:w="6617"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Вопросы, отражающие содержание обязательных требований</w:t>
            </w:r>
          </w:p>
        </w:tc>
        <w:tc>
          <w:tcPr>
            <w:tcW w:w="3838"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2970" w:type="dxa"/>
            <w:gridSpan w:val="3"/>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Ответы на вопросы</w:t>
            </w:r>
            <w:r w:rsidRPr="007226DA">
              <w:rPr>
                <w:rFonts w:ascii="Times New Roman" w:eastAsia="Times New Roman" w:hAnsi="Times New Roman" w:cs="Times New Roman"/>
                <w:sz w:val="20"/>
                <w:szCs w:val="20"/>
                <w:lang w:eastAsia="ru-RU"/>
              </w:rPr>
              <w:t>&lt;*&gt;</w:t>
            </w:r>
          </w:p>
        </w:tc>
        <w:tc>
          <w:tcPr>
            <w:tcW w:w="1233" w:type="dxa"/>
            <w:vMerge w:val="restart"/>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Примечание</w:t>
            </w:r>
            <w:r w:rsidRPr="007226DA">
              <w:rPr>
                <w:rFonts w:ascii="Times New Roman" w:eastAsia="Times New Roman" w:hAnsi="Times New Roman" w:cs="Times New Roman"/>
                <w:sz w:val="20"/>
                <w:szCs w:val="20"/>
                <w:lang w:eastAsia="ru-RU"/>
              </w:rPr>
              <w:t>&lt;**&gt;</w:t>
            </w:r>
          </w:p>
        </w:tc>
      </w:tr>
      <w:tr w:rsidR="007226DA" w:rsidRPr="007226DA" w:rsidTr="007226DA">
        <w:trPr>
          <w:cantSplit/>
          <w:trHeight w:val="1134"/>
          <w:jc w:val="center"/>
        </w:trPr>
        <w:tc>
          <w:tcPr>
            <w:tcW w:w="602" w:type="dxa"/>
            <w:vMerge/>
            <w:vAlign w:val="center"/>
          </w:tcPr>
          <w:p w:rsidR="007226DA" w:rsidRPr="007226DA" w:rsidRDefault="007226DA" w:rsidP="007226DA">
            <w:pPr>
              <w:spacing w:after="0" w:line="240" w:lineRule="auto"/>
              <w:jc w:val="center"/>
              <w:rPr>
                <w:rFonts w:ascii="Times New Roman" w:eastAsia="Calibri" w:hAnsi="Times New Roman" w:cs="Times New Roman"/>
                <w:color w:val="FF0000"/>
                <w:sz w:val="24"/>
                <w:szCs w:val="24"/>
                <w:lang w:eastAsia="ru-RU"/>
              </w:rPr>
            </w:pPr>
          </w:p>
        </w:tc>
        <w:tc>
          <w:tcPr>
            <w:tcW w:w="6617" w:type="dxa"/>
            <w:vMerge/>
            <w:vAlign w:val="center"/>
          </w:tcPr>
          <w:p w:rsidR="007226DA" w:rsidRPr="007226DA" w:rsidRDefault="007226DA" w:rsidP="007226DA">
            <w:pPr>
              <w:spacing w:after="0" w:line="240" w:lineRule="auto"/>
              <w:jc w:val="center"/>
              <w:rPr>
                <w:rFonts w:ascii="Times New Roman" w:eastAsia="Calibri" w:hAnsi="Times New Roman" w:cs="Times New Roman"/>
                <w:color w:val="FF0000"/>
                <w:sz w:val="24"/>
                <w:szCs w:val="24"/>
                <w:lang w:eastAsia="ru-RU"/>
              </w:rPr>
            </w:pPr>
          </w:p>
        </w:tc>
        <w:tc>
          <w:tcPr>
            <w:tcW w:w="3838" w:type="dxa"/>
            <w:vMerge/>
            <w:vAlign w:val="center"/>
          </w:tcPr>
          <w:p w:rsidR="007226DA" w:rsidRPr="007226DA" w:rsidRDefault="007226DA" w:rsidP="007226DA">
            <w:pPr>
              <w:spacing w:after="0" w:line="240" w:lineRule="auto"/>
              <w:jc w:val="both"/>
              <w:rPr>
                <w:rFonts w:ascii="Times New Roman" w:eastAsia="Calibri" w:hAnsi="Times New Roman" w:cs="Times New Roman"/>
                <w:color w:val="FF0000"/>
                <w:sz w:val="24"/>
                <w:szCs w:val="24"/>
                <w:lang w:eastAsia="ru-RU"/>
              </w:rPr>
            </w:pPr>
          </w:p>
        </w:tc>
        <w:tc>
          <w:tcPr>
            <w:tcW w:w="600" w:type="dxa"/>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да</w:t>
            </w:r>
          </w:p>
        </w:tc>
        <w:tc>
          <w:tcPr>
            <w:tcW w:w="646" w:type="dxa"/>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нет</w:t>
            </w:r>
          </w:p>
        </w:tc>
        <w:tc>
          <w:tcPr>
            <w:tcW w:w="1724" w:type="dxa"/>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неприменимо</w:t>
            </w:r>
          </w:p>
        </w:tc>
        <w:tc>
          <w:tcPr>
            <w:tcW w:w="1233" w:type="dxa"/>
            <w:vMerge/>
            <w:vAlign w:val="center"/>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r>
      <w:tr w:rsidR="007226DA" w:rsidRPr="007226DA" w:rsidTr="007226DA">
        <w:trPr>
          <w:jc w:val="center"/>
        </w:trPr>
        <w:tc>
          <w:tcPr>
            <w:tcW w:w="15260" w:type="dxa"/>
            <w:gridSpan w:val="7"/>
            <w:vAlign w:val="center"/>
          </w:tcPr>
          <w:p w:rsidR="007226DA" w:rsidRPr="007226DA" w:rsidRDefault="007226DA" w:rsidP="007226DA">
            <w:pPr>
              <w:spacing w:after="0" w:line="240" w:lineRule="auto"/>
              <w:ind w:firstLine="567"/>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Федеральный закон от 24.11.1995 № 181-ФЗ «О социальной защите инвалидов в Российской Федерации» (далее – Федеральный закон      № 181-ФЗ);</w:t>
            </w:r>
          </w:p>
          <w:p w:rsidR="007226DA" w:rsidRPr="007226DA" w:rsidRDefault="007226DA" w:rsidP="007226DA">
            <w:pPr>
              <w:spacing w:after="0" w:line="240" w:lineRule="auto"/>
              <w:ind w:firstLine="567"/>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Федеральный закон от 28.12.2013 № 442-ФЗ «Об основах социального обслуживания граждан в Российской Федерации» (далее – Федеральный закон № 442-ФЗ);</w:t>
            </w:r>
          </w:p>
          <w:p w:rsidR="007226DA" w:rsidRPr="007226DA" w:rsidRDefault="007226DA" w:rsidP="007226DA">
            <w:pPr>
              <w:spacing w:after="0" w:line="240" w:lineRule="auto"/>
              <w:ind w:firstLine="567"/>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приказ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(далее – Порядок № 527н); </w:t>
            </w:r>
          </w:p>
          <w:p w:rsidR="007226DA" w:rsidRPr="007226DA" w:rsidRDefault="007226DA" w:rsidP="007226DA">
            <w:pPr>
              <w:spacing w:after="0" w:line="240" w:lineRule="auto"/>
              <w:ind w:firstLine="567"/>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приказ Министерства регионального развития Российской Федерации от 27.12.2011 № 605 </w:t>
            </w:r>
            <w:hyperlink r:id="rId37" w:history="1">
              <w:r w:rsidRPr="007226DA">
                <w:rPr>
                  <w:rFonts w:ascii="Times New Roman" w:eastAsia="Calibri" w:hAnsi="Times New Roman" w:cs="Times New Roman"/>
                  <w:sz w:val="24"/>
                  <w:szCs w:val="24"/>
                  <w:lang w:eastAsia="ru-RU"/>
                </w:rPr>
                <w:t>«Об утверждении свода правил «СНиП 35-01-2001 «Доступность зданий и сооружений для маломобильных групп населения» (СП 59.13330.2012)»</w:t>
              </w:r>
            </w:hyperlink>
            <w:r w:rsidRPr="007226DA">
              <w:rPr>
                <w:rFonts w:ascii="Times New Roman" w:eastAsia="Calibri" w:hAnsi="Times New Roman" w:cs="Times New Roman"/>
                <w:sz w:val="24"/>
                <w:szCs w:val="24"/>
                <w:lang w:eastAsia="ru-RU"/>
              </w:rPr>
              <w:t xml:space="preserve"> (далее – Приказ №  605)</w:t>
            </w:r>
          </w:p>
          <w:p w:rsidR="007226DA" w:rsidRPr="007226DA" w:rsidRDefault="007226DA" w:rsidP="007226DA">
            <w:pPr>
              <w:spacing w:after="0" w:line="240" w:lineRule="auto"/>
              <w:ind w:firstLine="567"/>
              <w:jc w:val="both"/>
              <w:rPr>
                <w:rFonts w:ascii="Times New Roman" w:eastAsia="Calibri" w:hAnsi="Times New Roman" w:cs="Times New Roman"/>
                <w:sz w:val="24"/>
                <w:szCs w:val="24"/>
                <w:lang w:eastAsia="ru-RU"/>
              </w:rPr>
            </w:pPr>
          </w:p>
        </w:tc>
      </w:tr>
      <w:tr w:rsidR="007226DA" w:rsidRPr="007226DA" w:rsidTr="007226DA">
        <w:trPr>
          <w:trHeight w:val="563"/>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Обеспечивается ли возможность для самостоятельного передвижения по территории,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3 части 1 статьи 15 Федерального закона № 181-ФЗ;</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2 части 4 статьи 19 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подпункты «а», «б» пункта 4</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Порядка № 527н;</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  605</w:t>
            </w:r>
          </w:p>
        </w:tc>
        <w:tc>
          <w:tcPr>
            <w:tcW w:w="60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557"/>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2.</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Обеспечивается ли сопровождение и оказание помощи инвалидам при передвижении по территории?  </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4 части 1 статьи 15 Федерального закона № 181-ФЗ;</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1 части 4 статьи 19 Федерального закона № 442-ФЗ;</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подпункт «г» пункта 4, абзац 6 </w:t>
            </w:r>
            <w:r w:rsidRPr="007226DA">
              <w:rPr>
                <w:rFonts w:ascii="Times New Roman" w:eastAsia="Calibri" w:hAnsi="Times New Roman" w:cs="Times New Roman"/>
                <w:sz w:val="24"/>
                <w:szCs w:val="24"/>
                <w:lang w:eastAsia="ru-RU"/>
              </w:rPr>
              <w:lastRenderedPageBreak/>
              <w:t>подпункта «г» пункта 6 Порядка № 527н;</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  605</w:t>
            </w:r>
          </w:p>
        </w:tc>
        <w:tc>
          <w:tcPr>
            <w:tcW w:w="60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1555"/>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3.</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Обеспечивается ли надлежащее размещение носителей информации, необходимой для обеспечения беспрепятственного доступа инвалидов к объектам социальной инфраструктуры и услугам, с учетом ограничений их жизнедеятельности?</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5 части 1 статьи 15 Федерального закона № 181-ФЗ; </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2 части 4 статьи 19 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 «е» пункта 4 Порядка</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 № 527н;</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  605</w:t>
            </w:r>
          </w:p>
        </w:tc>
        <w:tc>
          <w:tcPr>
            <w:tcW w:w="600"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r>
      <w:tr w:rsidR="007226DA" w:rsidRPr="007226DA" w:rsidTr="007226DA">
        <w:trPr>
          <w:trHeight w:val="254"/>
          <w:jc w:val="center"/>
        </w:trPr>
        <w:tc>
          <w:tcPr>
            <w:tcW w:w="602" w:type="dxa"/>
            <w:vMerge w:val="restart"/>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4.</w:t>
            </w:r>
          </w:p>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617" w:type="dxa"/>
            <w:vMerge w:val="restart"/>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Обеспечивается ли дублирование необходимой для получения услуги:</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 звуковой информации?</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2) зрительной информации?</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3) надписей, знаков и иной текстовой и графической информации знаками, выполненными рельефно-точечным шрифтом Брайля и на контрастном фоне?</w:t>
            </w:r>
          </w:p>
        </w:tc>
        <w:tc>
          <w:tcPr>
            <w:tcW w:w="3838" w:type="dxa"/>
            <w:vMerge w:val="restart"/>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6 части 1 статьи 15 Федерального закона № 181-ФЗ;</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3 части 4 статьи 19 Федерального закона № 442-ФЗ; </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 «е» пункта 4 Порядка № 527н;</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  605</w:t>
            </w:r>
          </w:p>
        </w:tc>
        <w:tc>
          <w:tcPr>
            <w:tcW w:w="600"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646"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724"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233"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r>
      <w:tr w:rsidR="007226DA" w:rsidRPr="007226DA" w:rsidTr="007226DA">
        <w:trPr>
          <w:trHeight w:val="336"/>
          <w:jc w:val="center"/>
        </w:trPr>
        <w:tc>
          <w:tcPr>
            <w:tcW w:w="602" w:type="dxa"/>
            <w:vMerge/>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617" w:type="dxa"/>
            <w:vMerge/>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3838" w:type="dxa"/>
            <w:vMerge/>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600"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646"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724"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233"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r>
      <w:tr w:rsidR="007226DA" w:rsidRPr="007226DA" w:rsidTr="007226DA">
        <w:trPr>
          <w:trHeight w:val="258"/>
          <w:jc w:val="center"/>
        </w:trPr>
        <w:tc>
          <w:tcPr>
            <w:tcW w:w="602" w:type="dxa"/>
            <w:vMerge/>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617" w:type="dxa"/>
            <w:vMerge/>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3838" w:type="dxa"/>
            <w:vMerge/>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600"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646"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724"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233"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r>
      <w:tr w:rsidR="007226DA" w:rsidRPr="007226DA" w:rsidTr="007226DA">
        <w:trPr>
          <w:trHeight w:val="413"/>
          <w:jc w:val="center"/>
        </w:trPr>
        <w:tc>
          <w:tcPr>
            <w:tcW w:w="602" w:type="dxa"/>
            <w:vMerge/>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617" w:type="dxa"/>
            <w:vMerge/>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3838" w:type="dxa"/>
            <w:vMerge/>
            <w:vAlign w:val="center"/>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tc>
        <w:tc>
          <w:tcPr>
            <w:tcW w:w="600"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646"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724"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c>
          <w:tcPr>
            <w:tcW w:w="1233" w:type="dxa"/>
          </w:tcPr>
          <w:p w:rsidR="007226DA" w:rsidRPr="007226DA" w:rsidRDefault="007226DA" w:rsidP="007226DA">
            <w:pPr>
              <w:spacing w:after="0" w:line="240" w:lineRule="auto"/>
              <w:jc w:val="center"/>
              <w:rPr>
                <w:rFonts w:ascii="Times New Roman" w:eastAsia="Calibri" w:hAnsi="Times New Roman" w:cs="Times New Roman"/>
                <w:sz w:val="24"/>
                <w:szCs w:val="24"/>
                <w:lang w:eastAsia="ru-RU"/>
              </w:rPr>
            </w:pPr>
          </w:p>
        </w:tc>
      </w:tr>
      <w:tr w:rsidR="007226DA" w:rsidRPr="007226DA" w:rsidTr="007226DA">
        <w:trPr>
          <w:trHeight w:val="422"/>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5.</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Обеспечивается ли доступ собаки-проводника при наличии документа, подтверждающего ее специальное обучение, а также допуск на объект сурдопереводчика, тифлосурдопереводчика?</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7 части 1 статьи 15 Федерального закона № 181-ФЗ;</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пункты 3, 4 части 4 статьи 19 Федерального закона № 442-ФЗ;</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 «ж» пункта 4, подпункт «б» пункта 5 Порядка № 527н;</w:t>
            </w:r>
          </w:p>
          <w:p w:rsidR="007226DA" w:rsidRPr="007226DA" w:rsidRDefault="007226DA" w:rsidP="007226DA">
            <w:pPr>
              <w:spacing w:after="0" w:line="240" w:lineRule="auto"/>
              <w:jc w:val="both"/>
              <w:rPr>
                <w:rFonts w:ascii="Times New Roman" w:eastAsia="Calibri" w:hAnsi="Times New Roman" w:cs="Times New Roman"/>
                <w:sz w:val="16"/>
                <w:szCs w:val="16"/>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Приказ №  605</w:t>
            </w:r>
          </w:p>
        </w:tc>
        <w:tc>
          <w:tcPr>
            <w:tcW w:w="60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825"/>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lastRenderedPageBreak/>
              <w:t>6.</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Проводится ли обследование территории по результатам которого составляет паспорт доступности для инвалидов объекта и услуг?</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9 Порядка № 527н</w:t>
            </w:r>
          </w:p>
        </w:tc>
        <w:tc>
          <w:tcPr>
            <w:tcW w:w="60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034"/>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7.</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Обеспечивается ли оборудование на прилегающих территориях мест для парковки автотранспортных средств инвалидов, при этом выделяется не менее 10 процентов (но не менее одного места) на стоянке? </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часть 9 статьи 15 Федерального закона № 181-ФЗ;</w:t>
            </w:r>
          </w:p>
          <w:p w:rsidR="007226DA" w:rsidRPr="007226DA" w:rsidRDefault="007226DA" w:rsidP="007226DA">
            <w:pPr>
              <w:spacing w:after="0" w:line="240" w:lineRule="auto"/>
              <w:jc w:val="both"/>
              <w:rPr>
                <w:rFonts w:ascii="Times New Roman" w:eastAsia="Calibri" w:hAnsi="Times New Roman" w:cs="Times New Roman"/>
                <w:sz w:val="20"/>
                <w:szCs w:val="20"/>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  605;</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абзац 2 подпункта «г» пункта 6 Порядка № 527н</w:t>
            </w:r>
          </w:p>
        </w:tc>
        <w:tc>
          <w:tcPr>
            <w:tcW w:w="60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034"/>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8.</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Обеспечивается ли работниками оказание инвалидам иной необходимой помощи в преодолении барьеров, мешающих получению ими услуг наравне с другими лицами?</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пункт 8 части 1 статьи 15 Федерального закона № 181-ФЗ; </w:t>
            </w:r>
          </w:p>
          <w:p w:rsidR="007226DA" w:rsidRPr="007226DA" w:rsidRDefault="007226DA" w:rsidP="007226DA">
            <w:pPr>
              <w:spacing w:after="0" w:line="240" w:lineRule="auto"/>
              <w:jc w:val="both"/>
              <w:rPr>
                <w:rFonts w:ascii="Times New Roman" w:eastAsia="Calibri" w:hAnsi="Times New Roman" w:cs="Times New Roman"/>
                <w:sz w:val="16"/>
                <w:szCs w:val="16"/>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5 части 4 статьи 19 Федерального закона № 442-ФЗ;</w:t>
            </w:r>
          </w:p>
          <w:p w:rsidR="007226DA" w:rsidRPr="007226DA" w:rsidRDefault="007226DA" w:rsidP="007226DA">
            <w:pPr>
              <w:spacing w:after="0" w:line="240" w:lineRule="auto"/>
              <w:jc w:val="both"/>
              <w:rPr>
                <w:rFonts w:ascii="Times New Roman" w:eastAsia="Calibri" w:hAnsi="Times New Roman" w:cs="Times New Roman"/>
                <w:sz w:val="16"/>
                <w:szCs w:val="16"/>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подпункт «в» пункта 5 Порядка № 527н</w:t>
            </w:r>
          </w:p>
        </w:tc>
        <w:tc>
          <w:tcPr>
            <w:tcW w:w="60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034"/>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9.</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Осуществляется ли инструктирование или обучение специалистов, работающих с инвалидами и другими маломобильными группами населения, по вопросам, связанным с обеспечением доступности для них объектов и услуг в соответствии с действующим законодательством? </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часть 3 статьи 15 Федерального закона № 181-ФЗ;</w:t>
            </w: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Приказ №  605;</w:t>
            </w:r>
          </w:p>
          <w:p w:rsidR="007226DA" w:rsidRPr="007226DA" w:rsidRDefault="007226DA" w:rsidP="007226DA">
            <w:pPr>
              <w:spacing w:after="0" w:line="240" w:lineRule="auto"/>
              <w:jc w:val="both"/>
              <w:rPr>
                <w:rFonts w:ascii="Times New Roman" w:eastAsia="Calibri" w:hAnsi="Times New Roman" w:cs="Times New Roman"/>
                <w:sz w:val="16"/>
                <w:szCs w:val="16"/>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3 Порядка № 527н</w:t>
            </w:r>
          </w:p>
        </w:tc>
        <w:tc>
          <w:tcPr>
            <w:tcW w:w="60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r w:rsidR="007226DA" w:rsidRPr="007226DA" w:rsidTr="007226DA">
        <w:trPr>
          <w:trHeight w:val="1034"/>
          <w:jc w:val="center"/>
        </w:trPr>
        <w:tc>
          <w:tcPr>
            <w:tcW w:w="602" w:type="dxa"/>
          </w:tcPr>
          <w:p w:rsidR="007226DA" w:rsidRPr="007226DA" w:rsidRDefault="007226DA" w:rsidP="007226DA">
            <w:pPr>
              <w:spacing w:after="0" w:line="240" w:lineRule="auto"/>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10.</w:t>
            </w:r>
          </w:p>
        </w:tc>
        <w:tc>
          <w:tcPr>
            <w:tcW w:w="6617"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 xml:space="preserve">Принимаются ли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 при предоставлении услуг в арендуемых объектах, которые невозможно полностью приспособить с учетом потребностей инвалидов? </w:t>
            </w:r>
          </w:p>
        </w:tc>
        <w:tc>
          <w:tcPr>
            <w:tcW w:w="3838" w:type="dxa"/>
          </w:tcPr>
          <w:p w:rsidR="007226DA" w:rsidRPr="007226DA" w:rsidRDefault="007226DA" w:rsidP="007226DA">
            <w:pPr>
              <w:spacing w:after="0" w:line="240" w:lineRule="auto"/>
              <w:jc w:val="both"/>
              <w:rPr>
                <w:rFonts w:ascii="Times New Roman" w:eastAsia="Calibri" w:hAnsi="Times New Roman" w:cs="Times New Roman"/>
                <w:sz w:val="24"/>
                <w:szCs w:val="24"/>
                <w:lang w:eastAsia="ru-RU"/>
              </w:rPr>
            </w:pPr>
          </w:p>
          <w:p w:rsidR="007226DA" w:rsidRPr="007226DA" w:rsidRDefault="007226DA" w:rsidP="007226DA">
            <w:pPr>
              <w:spacing w:after="0" w:line="240" w:lineRule="auto"/>
              <w:jc w:val="both"/>
              <w:rPr>
                <w:rFonts w:ascii="Times New Roman" w:eastAsia="Calibri" w:hAnsi="Times New Roman" w:cs="Times New Roman"/>
                <w:sz w:val="24"/>
                <w:szCs w:val="24"/>
                <w:lang w:eastAsia="ru-RU"/>
              </w:rPr>
            </w:pPr>
            <w:r w:rsidRPr="007226DA">
              <w:rPr>
                <w:rFonts w:ascii="Times New Roman" w:eastAsia="Calibri" w:hAnsi="Times New Roman" w:cs="Times New Roman"/>
                <w:sz w:val="24"/>
                <w:szCs w:val="24"/>
                <w:lang w:eastAsia="ru-RU"/>
              </w:rPr>
              <w:t>пункт 8 Порядка № 527н</w:t>
            </w:r>
          </w:p>
        </w:tc>
        <w:tc>
          <w:tcPr>
            <w:tcW w:w="600"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646"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724"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c>
          <w:tcPr>
            <w:tcW w:w="1233" w:type="dxa"/>
            <w:vAlign w:val="center"/>
          </w:tcPr>
          <w:p w:rsidR="007226DA" w:rsidRPr="007226DA" w:rsidRDefault="007226DA" w:rsidP="007226DA">
            <w:pPr>
              <w:spacing w:after="0" w:line="240" w:lineRule="auto"/>
              <w:rPr>
                <w:rFonts w:ascii="Times New Roman" w:eastAsia="Calibri" w:hAnsi="Times New Roman" w:cs="Times New Roman"/>
                <w:sz w:val="24"/>
                <w:szCs w:val="24"/>
                <w:lang w:eastAsia="ru-RU"/>
              </w:rPr>
            </w:pPr>
          </w:p>
        </w:tc>
      </w:tr>
    </w:tbl>
    <w:p w:rsidR="007226DA" w:rsidRPr="007226DA" w:rsidRDefault="007226DA" w:rsidP="007226D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lastRenderedPageBreak/>
        <w:t>&lt;*&gt; Указывается: «да», «нет» либо «не применяется» - в случае, если требование на организацию не распространяется.</w:t>
      </w:r>
    </w:p>
    <w:p w:rsidR="007226DA" w:rsidRPr="007226DA" w:rsidRDefault="007226DA" w:rsidP="007226DA">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7226DA">
        <w:rPr>
          <w:rFonts w:ascii="Times New Roman" w:eastAsia="Times New Roman" w:hAnsi="Times New Roman" w:cs="Times New Roman"/>
          <w:sz w:val="28"/>
          <w:szCs w:val="28"/>
          <w:lang w:eastAsia="ru-RU"/>
        </w:rPr>
        <w:t>&lt;**&gt; Графа «примечание» подлежит обязательному заполнению в случае заполнения графы «неприменимо».</w:t>
      </w:r>
    </w:p>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16"/>
          <w:szCs w:val="16"/>
          <w:lang w:eastAsia="ru-RU"/>
        </w:rPr>
      </w:pPr>
    </w:p>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Должности, фамилии и инициалы должностных лиц министерства труда и социального развития Новосибирской области, проводящих контрольное (надзорное) мероприятие и заполняющих проверочный лист:</w:t>
      </w:r>
    </w:p>
    <w:tbl>
      <w:tblPr>
        <w:tblW w:w="14850" w:type="dxa"/>
        <w:tblLook w:val="04A0" w:firstRow="1" w:lastRow="0" w:firstColumn="1" w:lastColumn="0" w:noHBand="0" w:noVBand="1"/>
      </w:tblPr>
      <w:tblGrid>
        <w:gridCol w:w="6629"/>
        <w:gridCol w:w="1417"/>
        <w:gridCol w:w="1701"/>
        <w:gridCol w:w="1276"/>
        <w:gridCol w:w="3827"/>
      </w:tblGrid>
      <w:tr w:rsidR="007226DA" w:rsidRPr="007226DA" w:rsidTr="007226DA">
        <w:tc>
          <w:tcPr>
            <w:tcW w:w="6629"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701"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3827"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r>
      <w:tr w:rsidR="007226DA" w:rsidRPr="007226DA" w:rsidTr="007226DA">
        <w:tc>
          <w:tcPr>
            <w:tcW w:w="6629"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(должность (руководитель группы)</w:t>
            </w: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701"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(дата, подпись)</w:t>
            </w: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3827"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(фамилия, инициалы)</w:t>
            </w:r>
          </w:p>
        </w:tc>
      </w:tr>
      <w:tr w:rsidR="007226DA" w:rsidRPr="007226DA" w:rsidTr="007226DA">
        <w:tc>
          <w:tcPr>
            <w:tcW w:w="6629"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701"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3827"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r>
      <w:tr w:rsidR="007226DA" w:rsidRPr="007226DA" w:rsidTr="007226DA">
        <w:trPr>
          <w:trHeight w:val="192"/>
        </w:trPr>
        <w:tc>
          <w:tcPr>
            <w:tcW w:w="6629"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(должность)</w:t>
            </w: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1701"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(дата, подпись)</w:t>
            </w:r>
          </w:p>
        </w:tc>
        <w:tc>
          <w:tcPr>
            <w:tcW w:w="1276"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3827"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(фамилия, инициалы)</w:t>
            </w:r>
          </w:p>
        </w:tc>
      </w:tr>
    </w:tbl>
    <w:p w:rsidR="007226DA" w:rsidRPr="007226DA" w:rsidRDefault="007226DA" w:rsidP="007226DA">
      <w:pPr>
        <w:spacing w:after="0" w:line="240" w:lineRule="auto"/>
        <w:jc w:val="both"/>
        <w:rPr>
          <w:rFonts w:ascii="Times New Roman" w:eastAsia="Calibri" w:hAnsi="Times New Roman" w:cs="Times New Roman"/>
          <w:sz w:val="28"/>
          <w:szCs w:val="28"/>
          <w:lang w:eastAsia="ru-RU"/>
        </w:rPr>
      </w:pPr>
      <w:r w:rsidRPr="007226DA">
        <w:rPr>
          <w:rFonts w:ascii="Times New Roman CYR" w:eastAsia="Calibri" w:hAnsi="Times New Roman CYR" w:cs="Times New Roman CYR"/>
          <w:sz w:val="28"/>
          <w:szCs w:val="28"/>
          <w:lang w:eastAsia="ru-RU"/>
        </w:rPr>
        <w:t>Ознакомлен руководитель контролируемого лица</w:t>
      </w:r>
      <w:r w:rsidRPr="007226DA">
        <w:rPr>
          <w:rFonts w:ascii="Times New Roman" w:eastAsia="Calibri" w:hAnsi="Times New Roman" w:cs="Times New Roman"/>
          <w:sz w:val="28"/>
          <w:szCs w:val="28"/>
          <w:lang w:eastAsia="ru-RU"/>
        </w:rPr>
        <w:t>:</w:t>
      </w:r>
    </w:p>
    <w:tbl>
      <w:tblPr>
        <w:tblW w:w="14850" w:type="dxa"/>
        <w:tblLook w:val="04A0" w:firstRow="1" w:lastRow="0" w:firstColumn="1" w:lastColumn="0" w:noHBand="0" w:noVBand="1"/>
      </w:tblPr>
      <w:tblGrid>
        <w:gridCol w:w="6629"/>
        <w:gridCol w:w="1417"/>
        <w:gridCol w:w="2127"/>
        <w:gridCol w:w="850"/>
        <w:gridCol w:w="3827"/>
      </w:tblGrid>
      <w:tr w:rsidR="007226DA" w:rsidRPr="007226DA" w:rsidTr="007226DA">
        <w:tc>
          <w:tcPr>
            <w:tcW w:w="6629"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2127"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850" w:type="dxa"/>
            <w:shd w:val="clear" w:color="auto" w:fill="auto"/>
          </w:tcPr>
          <w:p w:rsidR="007226DA" w:rsidRPr="007226DA" w:rsidRDefault="007226DA" w:rsidP="007226DA">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p>
        </w:tc>
        <w:tc>
          <w:tcPr>
            <w:tcW w:w="3827" w:type="dxa"/>
            <w:tcBorders>
              <w:top w:val="nil"/>
              <w:left w:val="nil"/>
              <w:bottom w:val="single" w:sz="4" w:space="0" w:color="auto"/>
              <w:right w:val="nil"/>
            </w:tcBorders>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r>
      <w:tr w:rsidR="007226DA" w:rsidRPr="007226DA" w:rsidTr="007226DA">
        <w:tc>
          <w:tcPr>
            <w:tcW w:w="6629"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(должность)</w:t>
            </w:r>
          </w:p>
        </w:tc>
        <w:tc>
          <w:tcPr>
            <w:tcW w:w="1417"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2127"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(дата, подпись)</w:t>
            </w:r>
          </w:p>
        </w:tc>
        <w:tc>
          <w:tcPr>
            <w:tcW w:w="850" w:type="dxa"/>
            <w:shd w:val="clear" w:color="auto" w:fill="auto"/>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p>
        </w:tc>
        <w:tc>
          <w:tcPr>
            <w:tcW w:w="3827" w:type="dxa"/>
            <w:tcBorders>
              <w:top w:val="single" w:sz="4" w:space="0" w:color="auto"/>
              <w:left w:val="nil"/>
              <w:bottom w:val="nil"/>
              <w:right w:val="nil"/>
            </w:tcBorders>
            <w:shd w:val="clear" w:color="auto" w:fill="auto"/>
            <w:hideMark/>
          </w:tcPr>
          <w:p w:rsidR="007226DA" w:rsidRPr="007226DA" w:rsidRDefault="007226DA" w:rsidP="007226DA">
            <w:pPr>
              <w:widowControl w:val="0"/>
              <w:autoSpaceDE w:val="0"/>
              <w:autoSpaceDN w:val="0"/>
              <w:adjustRightInd w:val="0"/>
              <w:spacing w:after="0" w:line="240" w:lineRule="auto"/>
              <w:jc w:val="center"/>
              <w:rPr>
                <w:rFonts w:ascii="Times New Roman CYR" w:eastAsia="Calibri" w:hAnsi="Times New Roman CYR" w:cs="Times New Roman CYR"/>
                <w:sz w:val="28"/>
                <w:szCs w:val="28"/>
                <w:lang w:eastAsia="ru-RU"/>
              </w:rPr>
            </w:pPr>
            <w:r w:rsidRPr="007226DA">
              <w:rPr>
                <w:rFonts w:ascii="Times New Roman CYR" w:eastAsia="Calibri" w:hAnsi="Times New Roman CYR" w:cs="Times New Roman CYR"/>
                <w:sz w:val="28"/>
                <w:szCs w:val="28"/>
                <w:lang w:eastAsia="ru-RU"/>
              </w:rPr>
              <w:t>(фамилия, инициалы)</w:t>
            </w:r>
          </w:p>
        </w:tc>
      </w:tr>
    </w:tbl>
    <w:p w:rsidR="007226DA" w:rsidRPr="007226DA" w:rsidRDefault="007226DA" w:rsidP="007226DA">
      <w:pPr>
        <w:spacing w:after="0" w:line="240" w:lineRule="auto"/>
        <w:rPr>
          <w:rFonts w:ascii="Times New Roman" w:eastAsia="Calibri" w:hAnsi="Times New Roman" w:cs="Times New Roman"/>
          <w:sz w:val="28"/>
          <w:szCs w:val="28"/>
          <w:lang w:eastAsia="ru-RU"/>
        </w:rPr>
      </w:pPr>
    </w:p>
    <w:p w:rsidR="003E0D46" w:rsidRPr="003E0D46" w:rsidRDefault="003E0D46" w:rsidP="003E0D46">
      <w:pPr>
        <w:widowControl w:val="0"/>
        <w:spacing w:after="0" w:line="240" w:lineRule="auto"/>
        <w:ind w:right="43"/>
        <w:rPr>
          <w:rFonts w:ascii="Times New Roman" w:eastAsia="Calibri" w:hAnsi="Times New Roman" w:cs="Times New Roman"/>
          <w:sz w:val="28"/>
          <w:szCs w:val="28"/>
          <w:lang w:eastAsia="ru-RU"/>
        </w:rPr>
      </w:pPr>
    </w:p>
    <w:sectPr w:rsidR="003E0D46" w:rsidRPr="003E0D46" w:rsidSect="003E0D46">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6A" w:rsidRDefault="007B3F6A" w:rsidP="003E0D46">
      <w:pPr>
        <w:spacing w:after="0" w:line="240" w:lineRule="auto"/>
      </w:pPr>
      <w:r>
        <w:separator/>
      </w:r>
    </w:p>
  </w:endnote>
  <w:endnote w:type="continuationSeparator" w:id="0">
    <w:p w:rsidR="007B3F6A" w:rsidRDefault="007B3F6A" w:rsidP="003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6A" w:rsidRDefault="007B3F6A" w:rsidP="003E0D46">
      <w:pPr>
        <w:spacing w:after="0" w:line="240" w:lineRule="auto"/>
      </w:pPr>
      <w:r>
        <w:separator/>
      </w:r>
    </w:p>
  </w:footnote>
  <w:footnote w:type="continuationSeparator" w:id="0">
    <w:p w:rsidR="007B3F6A" w:rsidRDefault="007B3F6A" w:rsidP="003E0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702828"/>
    </w:sdtPr>
    <w:sdtEndPr>
      <w:rPr>
        <w:rFonts w:ascii="Times New Roman" w:hAnsi="Times New Roman" w:cs="Times New Roman"/>
      </w:rPr>
    </w:sdtEndPr>
    <w:sdtContent>
      <w:p w:rsidR="007226DA" w:rsidRDefault="007226DA">
        <w:pPr>
          <w:pStyle w:val="a5"/>
          <w:jc w:val="center"/>
        </w:pPr>
      </w:p>
      <w:p w:rsidR="007226DA" w:rsidRDefault="007226DA">
        <w:pPr>
          <w:pStyle w:val="a5"/>
          <w:jc w:val="center"/>
        </w:pPr>
      </w:p>
      <w:p w:rsidR="007226DA" w:rsidRPr="00B06859" w:rsidRDefault="007226DA">
        <w:pPr>
          <w:pStyle w:val="a5"/>
          <w:jc w:val="center"/>
          <w:rPr>
            <w:rFonts w:ascii="Times New Roman" w:hAnsi="Times New Roman" w:cs="Times New Roman"/>
          </w:rPr>
        </w:pPr>
        <w:r w:rsidRPr="00B06859">
          <w:rPr>
            <w:rFonts w:ascii="Times New Roman" w:hAnsi="Times New Roman" w:cs="Times New Roman"/>
          </w:rPr>
          <w:fldChar w:fldCharType="begin"/>
        </w:r>
        <w:r w:rsidRPr="00B06859">
          <w:rPr>
            <w:rFonts w:ascii="Times New Roman" w:hAnsi="Times New Roman" w:cs="Times New Roman"/>
          </w:rPr>
          <w:instrText>PAGE   \* MERGEFORMAT</w:instrText>
        </w:r>
        <w:r w:rsidRPr="00B06859">
          <w:rPr>
            <w:rFonts w:ascii="Times New Roman" w:hAnsi="Times New Roman" w:cs="Times New Roman"/>
          </w:rPr>
          <w:fldChar w:fldCharType="separate"/>
        </w:r>
        <w:r w:rsidR="007E5246">
          <w:rPr>
            <w:rFonts w:ascii="Times New Roman" w:hAnsi="Times New Roman" w:cs="Times New Roman"/>
            <w:noProof/>
          </w:rPr>
          <w:t>5</w:t>
        </w:r>
        <w:r w:rsidRPr="00B06859">
          <w:rPr>
            <w:rFonts w:ascii="Times New Roman" w:hAnsi="Times New Roman" w:cs="Times New Roman"/>
          </w:rPr>
          <w:fldChar w:fldCharType="end"/>
        </w:r>
      </w:p>
    </w:sdtContent>
  </w:sdt>
  <w:p w:rsidR="007226DA" w:rsidRPr="001E2DC9" w:rsidRDefault="007226DA" w:rsidP="003E0D46">
    <w:pPr>
      <w:pStyle w:val="a5"/>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153403"/>
    </w:sdtPr>
    <w:sdtEndPr>
      <w:rPr>
        <w:rFonts w:ascii="Times New Roman" w:hAnsi="Times New Roman" w:cs="Times New Roman"/>
      </w:rPr>
    </w:sdtEndPr>
    <w:sdtContent>
      <w:p w:rsidR="007226DA" w:rsidRDefault="007226DA">
        <w:pPr>
          <w:pStyle w:val="a5"/>
          <w:jc w:val="center"/>
        </w:pPr>
      </w:p>
      <w:p w:rsidR="007226DA" w:rsidRDefault="007226DA">
        <w:pPr>
          <w:pStyle w:val="a5"/>
          <w:jc w:val="center"/>
        </w:pPr>
      </w:p>
      <w:p w:rsidR="007226DA" w:rsidRPr="00B06859" w:rsidRDefault="007226DA">
        <w:pPr>
          <w:pStyle w:val="a5"/>
          <w:jc w:val="center"/>
          <w:rPr>
            <w:rFonts w:ascii="Times New Roman" w:hAnsi="Times New Roman" w:cs="Times New Roman"/>
          </w:rPr>
        </w:pPr>
        <w:r w:rsidRPr="00B06859">
          <w:rPr>
            <w:rFonts w:ascii="Times New Roman" w:hAnsi="Times New Roman" w:cs="Times New Roman"/>
          </w:rPr>
          <w:fldChar w:fldCharType="begin"/>
        </w:r>
        <w:r w:rsidRPr="00B06859">
          <w:rPr>
            <w:rFonts w:ascii="Times New Roman" w:hAnsi="Times New Roman" w:cs="Times New Roman"/>
          </w:rPr>
          <w:instrText>PAGE   \* MERGEFORMAT</w:instrText>
        </w:r>
        <w:r w:rsidRPr="00B06859">
          <w:rPr>
            <w:rFonts w:ascii="Times New Roman" w:hAnsi="Times New Roman" w:cs="Times New Roman"/>
          </w:rPr>
          <w:fldChar w:fldCharType="separate"/>
        </w:r>
        <w:r w:rsidR="007E5246">
          <w:rPr>
            <w:rFonts w:ascii="Times New Roman" w:hAnsi="Times New Roman" w:cs="Times New Roman"/>
            <w:noProof/>
          </w:rPr>
          <w:t>3</w:t>
        </w:r>
        <w:r w:rsidRPr="00B06859">
          <w:rPr>
            <w:rFonts w:ascii="Times New Roman" w:hAnsi="Times New Roman" w:cs="Times New Roman"/>
          </w:rPr>
          <w:fldChar w:fldCharType="end"/>
        </w:r>
      </w:p>
    </w:sdtContent>
  </w:sdt>
  <w:p w:rsidR="007226DA" w:rsidRPr="001E2DC9" w:rsidRDefault="007226DA" w:rsidP="003E0D46">
    <w:pPr>
      <w:pStyle w:val="a5"/>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550109"/>
    </w:sdtPr>
    <w:sdtEndPr>
      <w:rPr>
        <w:rFonts w:ascii="Times New Roman" w:hAnsi="Times New Roman" w:cs="Times New Roman"/>
      </w:rPr>
    </w:sdtEndPr>
    <w:sdtContent>
      <w:p w:rsidR="007226DA" w:rsidRDefault="007226DA">
        <w:pPr>
          <w:pStyle w:val="a5"/>
          <w:jc w:val="center"/>
        </w:pPr>
      </w:p>
      <w:p w:rsidR="007226DA" w:rsidRDefault="007226DA">
        <w:pPr>
          <w:pStyle w:val="a5"/>
          <w:jc w:val="center"/>
        </w:pPr>
      </w:p>
      <w:p w:rsidR="007226DA" w:rsidRPr="00B06859" w:rsidRDefault="007226DA">
        <w:pPr>
          <w:pStyle w:val="a5"/>
          <w:jc w:val="center"/>
          <w:rPr>
            <w:rFonts w:ascii="Times New Roman" w:hAnsi="Times New Roman" w:cs="Times New Roman"/>
          </w:rPr>
        </w:pPr>
        <w:r w:rsidRPr="00B06859">
          <w:rPr>
            <w:rFonts w:ascii="Times New Roman" w:hAnsi="Times New Roman" w:cs="Times New Roman"/>
          </w:rPr>
          <w:fldChar w:fldCharType="begin"/>
        </w:r>
        <w:r w:rsidRPr="00B06859">
          <w:rPr>
            <w:rFonts w:ascii="Times New Roman" w:hAnsi="Times New Roman" w:cs="Times New Roman"/>
          </w:rPr>
          <w:instrText>PAGE   \* MERGEFORMAT</w:instrText>
        </w:r>
        <w:r w:rsidRPr="00B06859">
          <w:rPr>
            <w:rFonts w:ascii="Times New Roman" w:hAnsi="Times New Roman" w:cs="Times New Roman"/>
          </w:rPr>
          <w:fldChar w:fldCharType="separate"/>
        </w:r>
        <w:r w:rsidR="007E5246">
          <w:rPr>
            <w:rFonts w:ascii="Times New Roman" w:hAnsi="Times New Roman" w:cs="Times New Roman"/>
            <w:noProof/>
          </w:rPr>
          <w:t>4</w:t>
        </w:r>
        <w:r w:rsidRPr="00B06859">
          <w:rPr>
            <w:rFonts w:ascii="Times New Roman" w:hAnsi="Times New Roman" w:cs="Times New Roman"/>
          </w:rPr>
          <w:fldChar w:fldCharType="end"/>
        </w:r>
      </w:p>
    </w:sdtContent>
  </w:sdt>
  <w:p w:rsidR="007226DA" w:rsidRPr="001E2DC9" w:rsidRDefault="007226DA" w:rsidP="003E0D46">
    <w:pPr>
      <w:pStyle w:val="a5"/>
      <w:jc w:val="cente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97820"/>
    </w:sdtPr>
    <w:sdtEndPr>
      <w:rPr>
        <w:rFonts w:ascii="Times New Roman" w:hAnsi="Times New Roman" w:cs="Times New Roman"/>
      </w:rPr>
    </w:sdtEndPr>
    <w:sdtContent>
      <w:p w:rsidR="007226DA" w:rsidRDefault="007226DA">
        <w:pPr>
          <w:pStyle w:val="a5"/>
          <w:jc w:val="center"/>
        </w:pPr>
      </w:p>
      <w:p w:rsidR="007226DA" w:rsidRDefault="007226DA">
        <w:pPr>
          <w:pStyle w:val="a5"/>
          <w:jc w:val="center"/>
        </w:pPr>
      </w:p>
      <w:p w:rsidR="007226DA" w:rsidRPr="00B06859" w:rsidRDefault="007226DA">
        <w:pPr>
          <w:pStyle w:val="a5"/>
          <w:jc w:val="center"/>
          <w:rPr>
            <w:rFonts w:ascii="Times New Roman" w:hAnsi="Times New Roman" w:cs="Times New Roman"/>
          </w:rPr>
        </w:pPr>
        <w:r w:rsidRPr="00B06859">
          <w:rPr>
            <w:rFonts w:ascii="Times New Roman" w:hAnsi="Times New Roman" w:cs="Times New Roman"/>
          </w:rPr>
          <w:fldChar w:fldCharType="begin"/>
        </w:r>
        <w:r w:rsidRPr="00B06859">
          <w:rPr>
            <w:rFonts w:ascii="Times New Roman" w:hAnsi="Times New Roman" w:cs="Times New Roman"/>
          </w:rPr>
          <w:instrText>PAGE   \* MERGEFORMAT</w:instrText>
        </w:r>
        <w:r w:rsidRPr="00B06859">
          <w:rPr>
            <w:rFonts w:ascii="Times New Roman" w:hAnsi="Times New Roman" w:cs="Times New Roman"/>
          </w:rPr>
          <w:fldChar w:fldCharType="separate"/>
        </w:r>
        <w:r w:rsidR="007E5246">
          <w:rPr>
            <w:rFonts w:ascii="Times New Roman" w:hAnsi="Times New Roman" w:cs="Times New Roman"/>
            <w:noProof/>
          </w:rPr>
          <w:t>2</w:t>
        </w:r>
        <w:r w:rsidRPr="00B06859">
          <w:rPr>
            <w:rFonts w:ascii="Times New Roman" w:hAnsi="Times New Roman" w:cs="Times New Roman"/>
          </w:rPr>
          <w:fldChar w:fldCharType="end"/>
        </w:r>
      </w:p>
    </w:sdtContent>
  </w:sdt>
  <w:p w:rsidR="007226DA" w:rsidRPr="001E2DC9" w:rsidRDefault="007226DA" w:rsidP="007226DA">
    <w:pPr>
      <w:pStyle w:val="a5"/>
      <w:jc w:val="center"/>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104025"/>
    </w:sdtPr>
    <w:sdtEndPr>
      <w:rPr>
        <w:rFonts w:ascii="Times New Roman" w:hAnsi="Times New Roman" w:cs="Times New Roman"/>
      </w:rPr>
    </w:sdtEndPr>
    <w:sdtContent>
      <w:p w:rsidR="007226DA" w:rsidRDefault="007226DA">
        <w:pPr>
          <w:pStyle w:val="a5"/>
          <w:jc w:val="center"/>
        </w:pPr>
      </w:p>
      <w:p w:rsidR="007226DA" w:rsidRDefault="007226DA">
        <w:pPr>
          <w:pStyle w:val="a5"/>
          <w:jc w:val="center"/>
        </w:pPr>
      </w:p>
      <w:p w:rsidR="007226DA" w:rsidRPr="00B06859" w:rsidRDefault="007226DA">
        <w:pPr>
          <w:pStyle w:val="a5"/>
          <w:jc w:val="center"/>
          <w:rPr>
            <w:rFonts w:ascii="Times New Roman" w:hAnsi="Times New Roman" w:cs="Times New Roman"/>
          </w:rPr>
        </w:pPr>
        <w:r w:rsidRPr="00B06859">
          <w:rPr>
            <w:rFonts w:ascii="Times New Roman" w:hAnsi="Times New Roman" w:cs="Times New Roman"/>
          </w:rPr>
          <w:fldChar w:fldCharType="begin"/>
        </w:r>
        <w:r w:rsidRPr="00B06859">
          <w:rPr>
            <w:rFonts w:ascii="Times New Roman" w:hAnsi="Times New Roman" w:cs="Times New Roman"/>
          </w:rPr>
          <w:instrText>PAGE   \* MERGEFORMAT</w:instrText>
        </w:r>
        <w:r w:rsidRPr="00B06859">
          <w:rPr>
            <w:rFonts w:ascii="Times New Roman" w:hAnsi="Times New Roman" w:cs="Times New Roman"/>
          </w:rPr>
          <w:fldChar w:fldCharType="separate"/>
        </w:r>
        <w:r w:rsidR="007E5246">
          <w:rPr>
            <w:rFonts w:ascii="Times New Roman" w:hAnsi="Times New Roman" w:cs="Times New Roman"/>
            <w:noProof/>
          </w:rPr>
          <w:t>2</w:t>
        </w:r>
        <w:r w:rsidRPr="00B06859">
          <w:rPr>
            <w:rFonts w:ascii="Times New Roman" w:hAnsi="Times New Roman" w:cs="Times New Roman"/>
          </w:rPr>
          <w:fldChar w:fldCharType="end"/>
        </w:r>
      </w:p>
    </w:sdtContent>
  </w:sdt>
  <w:p w:rsidR="007226DA" w:rsidRPr="001E2DC9" w:rsidRDefault="007226DA" w:rsidP="007226DA">
    <w:pPr>
      <w:pStyle w:val="a5"/>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D46"/>
    <w:rsid w:val="003E0D46"/>
    <w:rsid w:val="003E5244"/>
    <w:rsid w:val="007226DA"/>
    <w:rsid w:val="007B3F6A"/>
    <w:rsid w:val="007E5246"/>
    <w:rsid w:val="00BF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D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D46"/>
    <w:rPr>
      <w:rFonts w:ascii="Tahoma" w:hAnsi="Tahoma" w:cs="Tahoma"/>
      <w:sz w:val="16"/>
      <w:szCs w:val="16"/>
    </w:rPr>
  </w:style>
  <w:style w:type="paragraph" w:styleId="a5">
    <w:name w:val="header"/>
    <w:basedOn w:val="a"/>
    <w:link w:val="a6"/>
    <w:uiPriority w:val="99"/>
    <w:unhideWhenUsed/>
    <w:rsid w:val="003E0D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0D46"/>
  </w:style>
  <w:style w:type="paragraph" w:styleId="a7">
    <w:name w:val="footer"/>
    <w:basedOn w:val="a"/>
    <w:link w:val="a8"/>
    <w:uiPriority w:val="99"/>
    <w:unhideWhenUsed/>
    <w:rsid w:val="003E0D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0D46"/>
  </w:style>
  <w:style w:type="table" w:styleId="a9">
    <w:name w:val="Table Grid"/>
    <w:basedOn w:val="a1"/>
    <w:uiPriority w:val="59"/>
    <w:rsid w:val="003E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E0D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
    <w:name w:val="Сетка таблицы1"/>
    <w:basedOn w:val="a1"/>
    <w:next w:val="a9"/>
    <w:uiPriority w:val="59"/>
    <w:rsid w:val="007226D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226D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D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D46"/>
    <w:rPr>
      <w:rFonts w:ascii="Tahoma" w:hAnsi="Tahoma" w:cs="Tahoma"/>
      <w:sz w:val="16"/>
      <w:szCs w:val="16"/>
    </w:rPr>
  </w:style>
  <w:style w:type="paragraph" w:styleId="a5">
    <w:name w:val="header"/>
    <w:basedOn w:val="a"/>
    <w:link w:val="a6"/>
    <w:uiPriority w:val="99"/>
    <w:unhideWhenUsed/>
    <w:rsid w:val="003E0D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0D46"/>
  </w:style>
  <w:style w:type="paragraph" w:styleId="a7">
    <w:name w:val="footer"/>
    <w:basedOn w:val="a"/>
    <w:link w:val="a8"/>
    <w:uiPriority w:val="99"/>
    <w:unhideWhenUsed/>
    <w:rsid w:val="003E0D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0D46"/>
  </w:style>
  <w:style w:type="table" w:styleId="a9">
    <w:name w:val="Table Grid"/>
    <w:basedOn w:val="a1"/>
    <w:uiPriority w:val="59"/>
    <w:rsid w:val="003E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E0D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
    <w:name w:val="Сетка таблицы1"/>
    <w:basedOn w:val="a1"/>
    <w:next w:val="a9"/>
    <w:uiPriority w:val="59"/>
    <w:rsid w:val="007226D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226D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AD7DC1500ED680DD39CBC3552C17AFD7955F8BE2B5F4203F65E04ECDF7017DE769B773D8D844C4DFCCC335DCCyEK" TargetMode="External"/><Relationship Id="rId13" Type="http://schemas.openxmlformats.org/officeDocument/2006/relationships/hyperlink" Target="consultantplus://offline/ref=78CA980F5B693223B811C748E3A98AB4638218A074AC4EC8DB5304994DE017520B7B9A9AB5B4E661BFDD00C3890A6C0B3B937115BBB121C5j037E" TargetMode="External"/><Relationship Id="rId18" Type="http://schemas.openxmlformats.org/officeDocument/2006/relationships/hyperlink" Target="consultantplus://offline/ref=3EEAD7DC1500ED680DD39CBC3552C17AFD7955F8BE2B5F4203F65E04ECDF7017DE769B773D8D844C4DFCCC335DCCyEK"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376277&amp;date=23.12.2021" TargetMode="External"/><Relationship Id="rId34" Type="http://schemas.openxmlformats.org/officeDocument/2006/relationships/hyperlink" Target="consultantplus://offline/ref=3EEAD7DC1500ED680DD39CBC3552C17AFD7955F8BE2B5F4203F65E04ECDF7017DE769B773D8D844C4DFCCC335DCCyEK" TargetMode="External"/><Relationship Id="rId7" Type="http://schemas.openxmlformats.org/officeDocument/2006/relationships/image" Target="media/image1.wmf"/><Relationship Id="rId12" Type="http://schemas.openxmlformats.org/officeDocument/2006/relationships/hyperlink" Target="https://login.consultant.ru/link/?req=doc&amp;base=LAW&amp;n=376277&amp;date=23.12.2021" TargetMode="External"/><Relationship Id="rId17" Type="http://schemas.openxmlformats.org/officeDocument/2006/relationships/header" Target="header2.xml"/><Relationship Id="rId25" Type="http://schemas.openxmlformats.org/officeDocument/2006/relationships/hyperlink" Target="https://login.consultant.ru/link/?req=doc&amp;base=LAW&amp;n=386985&amp;date=23.12.2021&amp;dst=100145&amp;field=134" TargetMode="External"/><Relationship Id="rId33" Type="http://schemas.openxmlformats.org/officeDocument/2006/relationships/header" Target="header4.xm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386985&amp;date=23.12.2021&amp;dst=100145&amp;field=134" TargetMode="External"/><Relationship Id="rId20" Type="http://schemas.openxmlformats.org/officeDocument/2006/relationships/hyperlink" Target="consultantplus://offline/ref=4FBC564938485BA67AE2494BB388D4C205E9E506D9D7A2C93AECAD1B148B2FF726699095E687B3DF482DDB37F550BF7D7F51A808440DE7E880204051a62DL" TargetMode="External"/><Relationship Id="rId29" Type="http://schemas.openxmlformats.org/officeDocument/2006/relationships/hyperlink" Target="consultantplus://offline/ref=4FBC564938485BA67AE2494BB388D4C205E9E506D9D7A2C93AECAD1B148B2FF726699095E687B3DF482DDB37F550BF7D7F51A808440DE7E880204051a62D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FBC564938485BA67AE2494BB388D4C205E9E506D9D7A2C93AECAD1B148B2FF726699095E687B3DF482DDB37F550BF7D7F51A808440DE7E880204051a62DL" TargetMode="External"/><Relationship Id="rId24" Type="http://schemas.openxmlformats.org/officeDocument/2006/relationships/hyperlink" Target="https://login.consultant.ru/link/?req=doc&amp;base=LAW&amp;n=386985&amp;date=23.12.2021&amp;dst=100145&amp;field=134" TargetMode="External"/><Relationship Id="rId32" Type="http://schemas.openxmlformats.org/officeDocument/2006/relationships/hyperlink" Target="https://login.consultant.ru/link/?req=doc&amp;base=LAW&amp;n=386985&amp;date=23.12.2021&amp;dst=100145&amp;field=134" TargetMode="External"/><Relationship Id="rId37" Type="http://schemas.openxmlformats.org/officeDocument/2006/relationships/hyperlink" Target="consultantplus://offline/ref=DE5C0E67A36F8D20073303EAB9FD3D11AE3CEA6933F8566D05A916FED1C56EC61B270C7633634F27698D798C60iAEFD" TargetMode="External"/><Relationship Id="rId5" Type="http://schemas.openxmlformats.org/officeDocument/2006/relationships/footnotes" Target="footnotes.xml"/><Relationship Id="rId15" Type="http://schemas.openxmlformats.org/officeDocument/2006/relationships/hyperlink" Target="https://login.consultant.ru/link/?req=doc&amp;base=LAW&amp;n=386985&amp;date=23.12.2021&amp;dst=100145&amp;field=134" TargetMode="External"/><Relationship Id="rId23" Type="http://schemas.openxmlformats.org/officeDocument/2006/relationships/hyperlink" Target="consultantplus://offline/ref=39F08501F2A34BA1BBF8DCE96AA04C636732DC2167350F1EC9F0B4C7E51A6192D8CF8BAD638242D458154CEC4ED8BACA880899501387C8CE280C8DD4kCP2L" TargetMode="External"/><Relationship Id="rId28" Type="http://schemas.openxmlformats.org/officeDocument/2006/relationships/hyperlink" Target="consultantplus://offline/ref=0FA9AFB86358CDD2E3529A6A4C865FA202E6CB59E1652DABBE27517184BFE059F61CCB03C92B73F59C85A59AB1060EAE0B1DBB52CD48C87E0BFB9728c319L" TargetMode="External"/><Relationship Id="rId36" Type="http://schemas.openxmlformats.org/officeDocument/2006/relationships/hyperlink" Target="consultantplus://offline/ref=3EEAD7DC1500ED680DD39CBC3552C17AFD7955F8BE2B5F4203F65E04ECDF7017DE769B773D8D844C4DFCCC335DCCyEK" TargetMode="External"/><Relationship Id="rId10" Type="http://schemas.openxmlformats.org/officeDocument/2006/relationships/hyperlink" Target="consultantplus://offline/ref=0FA9AFB86358CDD2E3529A6A4C865FA202E6CB59E1652DABBE27517184BFE059F61CCB03C92B73F59C85A59AB1060EAE0B1DBB52CD48C87E0BFB9728c319L" TargetMode="External"/><Relationship Id="rId19" Type="http://schemas.openxmlformats.org/officeDocument/2006/relationships/hyperlink" Target="consultantplus://offline/ref=0FA9AFB86358CDD2E3529A6A4C865FA202E6CB59E1652DABBE27517184BFE059F61CCB03C92B73F59C85A59AB1060EAE0B1DBB52CD48C87E0BFB9728c319L" TargetMode="External"/><Relationship Id="rId31" Type="http://schemas.openxmlformats.org/officeDocument/2006/relationships/hyperlink" Target="consultantplus://offline/ref=39F08501F2A34BA1BBF8DCE96AA04C636732DC2167350F1EC9F0B4C7E51A6192D8CF8BAD638242D458154CEC4ED8BACA880899501387C8CE280C8DD4kCP2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39F08501F2A34BA1BBF8DCE96AA04C636732DC2167350F1EC9F0B4C7E51A6192D8CF8BAD638242D458154CEC4ED8BACA880899501387C8CE280C8DD4kCP2L" TargetMode="External"/><Relationship Id="rId22" Type="http://schemas.openxmlformats.org/officeDocument/2006/relationships/hyperlink" Target="consultantplus://offline/ref=78CA980F5B693223B811C748E3A98AB4638218A074AC4EC8DB5304994DE017520B7B9A9AB5B4E661BFDD00C3890A6C0B3B937115BBB121C5j037E" TargetMode="External"/><Relationship Id="rId27" Type="http://schemas.openxmlformats.org/officeDocument/2006/relationships/hyperlink" Target="consultantplus://offline/ref=3EEAD7DC1500ED680DD39CBC3552C17AFD7955F8BE2B5F4203F65E04ECDF7017DE769B773D8D844C4DFCCC335DCCyEK" TargetMode="External"/><Relationship Id="rId30" Type="http://schemas.openxmlformats.org/officeDocument/2006/relationships/hyperlink" Target="https://login.consultant.ru/link/?req=doc&amp;base=LAW&amp;n=376277&amp;date=23.12.202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9676</Words>
  <Characters>55156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Скоромных Наталья Юрьевна</dc:creator>
  <cp:lastModifiedBy>Скоромных Наталья Юрьевна</cp:lastModifiedBy>
  <cp:revision>1</cp:revision>
  <dcterms:created xsi:type="dcterms:W3CDTF">2022-02-02T10:02:00Z</dcterms:created>
  <dcterms:modified xsi:type="dcterms:W3CDTF">2022-02-02T10:24:00Z</dcterms:modified>
</cp:coreProperties>
</file>