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9364F" w14:textId="23EBCEDB" w:rsidR="00BD158D" w:rsidRPr="007D30B7" w:rsidRDefault="002155B9" w:rsidP="002F0FF1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14:paraId="21153763" w14:textId="77777777" w:rsidR="002F0FF1" w:rsidRDefault="002155B9" w:rsidP="002F0FF1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5A2A5D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ю</w:t>
      </w:r>
      <w:r w:rsidR="005A2A5D">
        <w:rPr>
          <w:rFonts w:ascii="Times New Roman" w:hAnsi="Times New Roman"/>
          <w:sz w:val="28"/>
          <w:szCs w:val="28"/>
        </w:rPr>
        <w:t xml:space="preserve"> </w:t>
      </w:r>
      <w:r w:rsidR="00C46D6C">
        <w:rPr>
          <w:rFonts w:ascii="Times New Roman" w:hAnsi="Times New Roman"/>
          <w:sz w:val="28"/>
          <w:szCs w:val="28"/>
        </w:rPr>
        <w:t>Правительства</w:t>
      </w:r>
    </w:p>
    <w:p w14:paraId="45FA9DC4" w14:textId="77777777" w:rsidR="002F0FF1" w:rsidRDefault="002F0FF1" w:rsidP="00F25578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14:paraId="3A834903" w14:textId="19241666" w:rsidR="00F25578" w:rsidRDefault="00A612F6" w:rsidP="00F25578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C46D6C"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t xml:space="preserve">  № </w:t>
      </w:r>
      <w:r w:rsidR="00C46D6C">
        <w:rPr>
          <w:rFonts w:ascii="Times New Roman" w:hAnsi="Times New Roman"/>
          <w:sz w:val="28"/>
          <w:szCs w:val="28"/>
        </w:rPr>
        <w:t>______</w:t>
      </w:r>
    </w:p>
    <w:p w14:paraId="187BFB48" w14:textId="389321B8" w:rsidR="00574305" w:rsidRDefault="00574305" w:rsidP="00F25578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14:paraId="542019CA" w14:textId="77777777" w:rsidR="00CC7B70" w:rsidRDefault="00CC7B70" w:rsidP="00F25578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14:paraId="18E924B1" w14:textId="77777777" w:rsidR="00CC7B70" w:rsidRDefault="00CC7B70" w:rsidP="00F25578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14:paraId="5161C232" w14:textId="77777777" w:rsidR="00574305" w:rsidRDefault="00574305" w:rsidP="00574305">
      <w:pPr>
        <w:spacing w:after="0" w:line="240" w:lineRule="auto"/>
        <w:ind w:left="595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«Приложение № 2</w:t>
      </w:r>
    </w:p>
    <w:p w14:paraId="2E63D500" w14:textId="77777777" w:rsidR="00574305" w:rsidRDefault="00574305" w:rsidP="00574305">
      <w:pPr>
        <w:spacing w:after="0" w:line="240" w:lineRule="auto"/>
        <w:ind w:left="595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14:paraId="46EF3CDD" w14:textId="77777777" w:rsidR="00574305" w:rsidRDefault="00574305" w:rsidP="00574305">
      <w:pPr>
        <w:spacing w:after="0" w:line="240" w:lineRule="auto"/>
        <w:ind w:left="595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</w:t>
      </w:r>
    </w:p>
    <w:p w14:paraId="62FEB849" w14:textId="77777777" w:rsidR="00574305" w:rsidRDefault="00574305" w:rsidP="0057430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Правительства Новосибирской области </w:t>
      </w:r>
    </w:p>
    <w:p w14:paraId="60F0A5BB" w14:textId="77777777" w:rsidR="00574305" w:rsidRPr="0036254D" w:rsidRDefault="00574305" w:rsidP="00574305">
      <w:pPr>
        <w:spacing w:after="0" w:line="240" w:lineRule="auto"/>
        <w:ind w:left="595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08.12.2014 № 474-п</w:t>
      </w:r>
    </w:p>
    <w:p w14:paraId="7F8154D9" w14:textId="612F5966" w:rsidR="00574305" w:rsidRDefault="00574305" w:rsidP="00F25578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14:paraId="43314B87" w14:textId="77777777" w:rsidR="00CC7B70" w:rsidRDefault="00CC7B70" w:rsidP="00F25578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14:paraId="2C2040AC" w14:textId="22B4F6BA" w:rsidR="00C46D6C" w:rsidRDefault="00C46D6C" w:rsidP="00574305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П</w:t>
      </w:r>
      <w:r w:rsidR="007B08EC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ОРЯДОК</w:t>
      </w:r>
    </w:p>
    <w:p w14:paraId="5C8B977D" w14:textId="562C944C" w:rsidR="004F4563" w:rsidRPr="00161328" w:rsidRDefault="004F4563" w:rsidP="004F45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C131B5">
        <w:rPr>
          <w:rFonts w:ascii="Times New Roman" w:hAnsi="Times New Roman"/>
          <w:b/>
          <w:sz w:val="28"/>
          <w:szCs w:val="28"/>
        </w:rPr>
        <w:t>принятия решени</w:t>
      </w:r>
      <w:r>
        <w:rPr>
          <w:rFonts w:ascii="Times New Roman" w:hAnsi="Times New Roman"/>
          <w:b/>
          <w:sz w:val="28"/>
          <w:szCs w:val="28"/>
        </w:rPr>
        <w:t>й</w:t>
      </w:r>
      <w:r w:rsidRPr="00C131B5">
        <w:rPr>
          <w:rFonts w:ascii="Times New Roman" w:hAnsi="Times New Roman"/>
          <w:b/>
          <w:sz w:val="28"/>
          <w:szCs w:val="28"/>
        </w:rPr>
        <w:t xml:space="preserve"> о прекращении подготовки и реализации бюджетных инвестиций в объекты капитального строительства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33818">
        <w:rPr>
          <w:rFonts w:ascii="Times New Roman" w:hAnsi="Times New Roman"/>
          <w:b/>
          <w:sz w:val="28"/>
          <w:szCs w:val="28"/>
        </w:rPr>
        <w:t>государственной собственности Новосибирской области и (или) на приобретение объектов недвижимого имущества в государственную собс</w:t>
      </w:r>
      <w:r>
        <w:rPr>
          <w:rFonts w:ascii="Times New Roman" w:hAnsi="Times New Roman"/>
          <w:b/>
          <w:sz w:val="28"/>
          <w:szCs w:val="28"/>
        </w:rPr>
        <w:t>твенность Новосибирской области</w:t>
      </w:r>
    </w:p>
    <w:p w14:paraId="0D297A6F" w14:textId="77777777" w:rsidR="00C46D6C" w:rsidRPr="00C131B5" w:rsidRDefault="00C46D6C" w:rsidP="00F84A1C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20BD2399" w14:textId="4137D40F" w:rsidR="00352AD3" w:rsidRPr="00DA3569" w:rsidRDefault="00352AD3" w:rsidP="00F84A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A3569">
        <w:rPr>
          <w:rFonts w:ascii="Times New Roman" w:eastAsiaTheme="minorHAnsi" w:hAnsi="Times New Roman"/>
          <w:sz w:val="28"/>
          <w:szCs w:val="28"/>
          <w:lang w:eastAsia="en-US"/>
        </w:rPr>
        <w:t>1.</w:t>
      </w:r>
      <w:r w:rsidR="004E17A0" w:rsidRPr="00DA3569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Pr="00DA3569">
        <w:rPr>
          <w:rFonts w:ascii="Times New Roman" w:eastAsiaTheme="minorHAnsi" w:hAnsi="Times New Roman"/>
          <w:sz w:val="28"/>
          <w:szCs w:val="28"/>
          <w:lang w:eastAsia="en-US"/>
        </w:rPr>
        <w:t xml:space="preserve">Настоящий Порядок определяет процедуру принятия решений </w:t>
      </w:r>
      <w:r w:rsidRPr="00DA3569">
        <w:rPr>
          <w:rFonts w:ascii="Times New Roman" w:hAnsi="Times New Roman"/>
          <w:sz w:val="28"/>
          <w:szCs w:val="28"/>
        </w:rPr>
        <w:t>о прекращении подготовки и реализации бюджетных инвестиций в объекты капитального строительства</w:t>
      </w:r>
      <w:r w:rsidRPr="00DA3569">
        <w:rPr>
          <w:rFonts w:ascii="Times New Roman" w:eastAsiaTheme="minorHAnsi" w:hAnsi="Times New Roman"/>
          <w:sz w:val="28"/>
          <w:szCs w:val="28"/>
          <w:lang w:eastAsia="en-US"/>
        </w:rPr>
        <w:t xml:space="preserve"> государственной собственности Новосибирской области</w:t>
      </w:r>
      <w:r w:rsidR="004F456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F4563" w:rsidRPr="00B33818">
        <w:rPr>
          <w:rFonts w:ascii="Times New Roman" w:hAnsi="Times New Roman"/>
          <w:sz w:val="28"/>
          <w:szCs w:val="28"/>
        </w:rPr>
        <w:t>и (или) на приобретение объектов недвижимого имущества в государственную собственность Новосибирской области</w:t>
      </w:r>
      <w:r w:rsidRPr="00DA3569">
        <w:rPr>
          <w:rFonts w:ascii="Times New Roman" w:eastAsiaTheme="minorHAnsi" w:hAnsi="Times New Roman"/>
          <w:sz w:val="28"/>
          <w:szCs w:val="28"/>
          <w:lang w:eastAsia="en-US"/>
        </w:rPr>
        <w:t xml:space="preserve"> (далее </w:t>
      </w:r>
      <w:r w:rsidR="00916485">
        <w:rPr>
          <w:rFonts w:ascii="Times New Roman" w:eastAsiaTheme="minorHAnsi" w:hAnsi="Times New Roman"/>
          <w:sz w:val="28"/>
          <w:szCs w:val="28"/>
          <w:lang w:eastAsia="en-US"/>
        </w:rPr>
        <w:t xml:space="preserve">соответственно </w:t>
      </w:r>
      <w:r w:rsidRPr="00DA3569">
        <w:rPr>
          <w:rFonts w:ascii="Times New Roman" w:eastAsiaTheme="minorHAnsi" w:hAnsi="Times New Roman"/>
          <w:sz w:val="28"/>
          <w:szCs w:val="28"/>
          <w:lang w:eastAsia="en-US"/>
        </w:rPr>
        <w:t>- бюджетные инвестиции</w:t>
      </w:r>
      <w:r w:rsidR="00916485">
        <w:rPr>
          <w:rFonts w:ascii="Times New Roman" w:eastAsiaTheme="minorHAnsi" w:hAnsi="Times New Roman"/>
          <w:sz w:val="28"/>
          <w:szCs w:val="28"/>
          <w:lang w:eastAsia="en-US"/>
        </w:rPr>
        <w:t>, объект капитального строительства</w:t>
      </w:r>
      <w:r w:rsidRPr="00DA3569">
        <w:rPr>
          <w:rFonts w:ascii="Times New Roman" w:eastAsiaTheme="minorHAnsi" w:hAnsi="Times New Roman"/>
          <w:sz w:val="28"/>
          <w:szCs w:val="28"/>
          <w:lang w:eastAsia="en-US"/>
        </w:rPr>
        <w:t>).</w:t>
      </w:r>
    </w:p>
    <w:p w14:paraId="130B5CC8" w14:textId="13E7767E" w:rsidR="00352AD3" w:rsidRPr="00DA3569" w:rsidRDefault="004E17A0" w:rsidP="00F84A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A3569">
        <w:rPr>
          <w:rFonts w:ascii="Times New Roman" w:eastAsiaTheme="minorHAnsi" w:hAnsi="Times New Roman"/>
          <w:sz w:val="28"/>
          <w:szCs w:val="28"/>
          <w:lang w:eastAsia="en-US"/>
        </w:rPr>
        <w:t>2. </w:t>
      </w:r>
      <w:r w:rsidR="00352AD3" w:rsidRPr="00DA3569">
        <w:rPr>
          <w:rFonts w:ascii="Times New Roman" w:eastAsiaTheme="minorHAnsi" w:hAnsi="Times New Roman"/>
          <w:sz w:val="28"/>
          <w:szCs w:val="28"/>
          <w:lang w:eastAsia="en-US"/>
        </w:rPr>
        <w:t xml:space="preserve">Инициатором подготовки проекта решения о </w:t>
      </w:r>
      <w:r w:rsidR="00543AFA" w:rsidRPr="00DA3569">
        <w:rPr>
          <w:rFonts w:ascii="Times New Roman" w:hAnsi="Times New Roman"/>
          <w:sz w:val="28"/>
          <w:szCs w:val="28"/>
        </w:rPr>
        <w:t>прекращении подготовки и реализации бюджетных инвестиций</w:t>
      </w:r>
      <w:r w:rsidR="00543AFA" w:rsidRPr="00DA3569">
        <w:rPr>
          <w:rFonts w:ascii="Times New Roman" w:hAnsi="Times New Roman"/>
          <w:b/>
          <w:sz w:val="28"/>
          <w:szCs w:val="28"/>
        </w:rPr>
        <w:t xml:space="preserve"> </w:t>
      </w:r>
      <w:r w:rsidR="00352AD3" w:rsidRPr="00DA3569">
        <w:rPr>
          <w:rFonts w:ascii="Times New Roman" w:eastAsiaTheme="minorHAnsi" w:hAnsi="Times New Roman"/>
          <w:sz w:val="28"/>
          <w:szCs w:val="28"/>
          <w:lang w:eastAsia="en-US"/>
        </w:rPr>
        <w:t xml:space="preserve">(далее - проект решения) выступает государственный заказчик государственной программы Новосибирской области, в рамках которой </w:t>
      </w:r>
      <w:r w:rsidR="008F6FE8" w:rsidRPr="00DA3569">
        <w:rPr>
          <w:rFonts w:ascii="Times New Roman" w:eastAsiaTheme="minorHAnsi" w:hAnsi="Times New Roman"/>
          <w:sz w:val="28"/>
          <w:szCs w:val="28"/>
          <w:lang w:eastAsia="en-US"/>
        </w:rPr>
        <w:t>планирую</w:t>
      </w:r>
      <w:r w:rsidR="00352AD3" w:rsidRPr="00DA3569">
        <w:rPr>
          <w:rFonts w:ascii="Times New Roman" w:eastAsiaTheme="minorHAnsi" w:hAnsi="Times New Roman"/>
          <w:sz w:val="28"/>
          <w:szCs w:val="28"/>
          <w:lang w:eastAsia="en-US"/>
        </w:rPr>
        <w:t xml:space="preserve">тся </w:t>
      </w:r>
      <w:r w:rsidR="008F6FE8" w:rsidRPr="00DA3569">
        <w:rPr>
          <w:rFonts w:ascii="Times New Roman" w:eastAsiaTheme="minorHAnsi" w:hAnsi="Times New Roman"/>
          <w:sz w:val="28"/>
          <w:szCs w:val="28"/>
          <w:lang w:eastAsia="en-US"/>
        </w:rPr>
        <w:t xml:space="preserve">к предоставлению </w:t>
      </w:r>
      <w:r w:rsidR="00D353F4" w:rsidRPr="00DA3569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C32571" w:rsidRPr="00DA3569">
        <w:rPr>
          <w:rFonts w:ascii="Times New Roman" w:eastAsiaTheme="minorHAnsi" w:hAnsi="Times New Roman"/>
          <w:sz w:val="28"/>
          <w:szCs w:val="28"/>
          <w:lang w:eastAsia="en-US"/>
        </w:rPr>
        <w:t xml:space="preserve"> (</w:t>
      </w:r>
      <w:r w:rsidR="00D353F4" w:rsidRPr="00DA3569">
        <w:rPr>
          <w:rFonts w:ascii="Times New Roman" w:eastAsiaTheme="minorHAnsi" w:hAnsi="Times New Roman"/>
          <w:sz w:val="28"/>
          <w:szCs w:val="28"/>
          <w:lang w:eastAsia="en-US"/>
        </w:rPr>
        <w:t>или</w:t>
      </w:r>
      <w:r w:rsidR="00C32571" w:rsidRPr="00DA3569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 w:rsidR="008F6FE8" w:rsidRPr="00DA356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352AD3" w:rsidRPr="00DA3569">
        <w:rPr>
          <w:rFonts w:ascii="Times New Roman" w:eastAsiaTheme="minorHAnsi" w:hAnsi="Times New Roman"/>
          <w:sz w:val="28"/>
          <w:szCs w:val="28"/>
          <w:lang w:eastAsia="en-US"/>
        </w:rPr>
        <w:t>предоставл</w:t>
      </w:r>
      <w:r w:rsidR="00E478E7" w:rsidRPr="00DA3569">
        <w:rPr>
          <w:rFonts w:ascii="Times New Roman" w:eastAsiaTheme="minorHAnsi" w:hAnsi="Times New Roman"/>
          <w:sz w:val="28"/>
          <w:szCs w:val="28"/>
          <w:lang w:eastAsia="en-US"/>
        </w:rPr>
        <w:t>ялись</w:t>
      </w:r>
      <w:r w:rsidR="00352AD3" w:rsidRPr="00DA3569">
        <w:rPr>
          <w:rFonts w:ascii="Times New Roman" w:eastAsiaTheme="minorHAnsi" w:hAnsi="Times New Roman"/>
          <w:sz w:val="28"/>
          <w:szCs w:val="28"/>
          <w:lang w:eastAsia="en-US"/>
        </w:rPr>
        <w:t xml:space="preserve"> бюджетны</w:t>
      </w:r>
      <w:r w:rsidR="008F6FE8" w:rsidRPr="00DA3569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="00352AD3" w:rsidRPr="00DA3569">
        <w:rPr>
          <w:rFonts w:ascii="Times New Roman" w:eastAsiaTheme="minorHAnsi" w:hAnsi="Times New Roman"/>
          <w:sz w:val="28"/>
          <w:szCs w:val="28"/>
          <w:lang w:eastAsia="en-US"/>
        </w:rPr>
        <w:t xml:space="preserve"> инвестиции, либо в случае, если объект капитального строительства не включен в государственную программу Новосибирской области, - областной исполнительный орган государственной власти Новосибирской области, в сфере деятельности </w:t>
      </w:r>
      <w:r w:rsidR="00C02F1D">
        <w:rPr>
          <w:rFonts w:ascii="Times New Roman" w:eastAsiaTheme="minorHAnsi" w:hAnsi="Times New Roman"/>
          <w:sz w:val="28"/>
          <w:szCs w:val="28"/>
          <w:lang w:eastAsia="en-US"/>
        </w:rPr>
        <w:t xml:space="preserve">которого </w:t>
      </w:r>
      <w:r w:rsidR="00A93B04" w:rsidRPr="00DA3569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r w:rsidR="008F6FE8" w:rsidRPr="00DA3569">
        <w:rPr>
          <w:rFonts w:ascii="Times New Roman" w:eastAsiaTheme="minorHAnsi" w:hAnsi="Times New Roman"/>
          <w:sz w:val="28"/>
          <w:szCs w:val="28"/>
          <w:lang w:eastAsia="en-US"/>
        </w:rPr>
        <w:t>редполагается</w:t>
      </w:r>
      <w:r w:rsidR="002404A0" w:rsidRPr="00DA356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352AD3" w:rsidRPr="00DA3569">
        <w:rPr>
          <w:rFonts w:ascii="Times New Roman" w:eastAsiaTheme="minorHAnsi" w:hAnsi="Times New Roman"/>
          <w:sz w:val="28"/>
          <w:szCs w:val="28"/>
          <w:lang w:eastAsia="en-US"/>
        </w:rPr>
        <w:t>использова</w:t>
      </w:r>
      <w:r w:rsidR="002404A0" w:rsidRPr="00DA3569">
        <w:rPr>
          <w:rFonts w:ascii="Times New Roman" w:eastAsiaTheme="minorHAnsi" w:hAnsi="Times New Roman"/>
          <w:sz w:val="28"/>
          <w:szCs w:val="28"/>
          <w:lang w:eastAsia="en-US"/>
        </w:rPr>
        <w:t>ние</w:t>
      </w:r>
      <w:r w:rsidR="00352AD3" w:rsidRPr="00DA3569">
        <w:rPr>
          <w:rFonts w:ascii="Times New Roman" w:eastAsiaTheme="minorHAnsi" w:hAnsi="Times New Roman"/>
          <w:sz w:val="28"/>
          <w:szCs w:val="28"/>
          <w:lang w:eastAsia="en-US"/>
        </w:rPr>
        <w:t xml:space="preserve"> объект</w:t>
      </w:r>
      <w:r w:rsidR="00F4153E" w:rsidRPr="00DA3569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352AD3" w:rsidRPr="00DA3569">
        <w:rPr>
          <w:rFonts w:ascii="Times New Roman" w:eastAsiaTheme="minorHAnsi" w:hAnsi="Times New Roman"/>
          <w:sz w:val="28"/>
          <w:szCs w:val="28"/>
          <w:lang w:eastAsia="en-US"/>
        </w:rPr>
        <w:t xml:space="preserve"> капитального строительства </w:t>
      </w:r>
      <w:r w:rsidR="008F6FE8" w:rsidRPr="00DA3569">
        <w:rPr>
          <w:rFonts w:ascii="Times New Roman" w:eastAsiaTheme="minorHAnsi" w:hAnsi="Times New Roman"/>
          <w:sz w:val="28"/>
          <w:szCs w:val="28"/>
          <w:lang w:eastAsia="en-US"/>
        </w:rPr>
        <w:t>или областной орган государственной власти Новосибирской области</w:t>
      </w:r>
      <w:r w:rsidR="00C945DD" w:rsidRPr="00DA3569">
        <w:rPr>
          <w:rFonts w:ascii="Times New Roman" w:eastAsiaTheme="minorHAnsi" w:hAnsi="Times New Roman"/>
          <w:sz w:val="28"/>
          <w:szCs w:val="28"/>
          <w:lang w:eastAsia="en-US"/>
        </w:rPr>
        <w:t xml:space="preserve">, который выступал инициатором подготовки проекта решения </w:t>
      </w:r>
      <w:r w:rsidR="00C1640E" w:rsidRPr="00DA3569">
        <w:rPr>
          <w:rFonts w:ascii="Times New Roman" w:eastAsiaTheme="minorHAnsi" w:hAnsi="Times New Roman"/>
          <w:sz w:val="28"/>
          <w:szCs w:val="28"/>
          <w:lang w:eastAsia="en-US"/>
        </w:rPr>
        <w:t xml:space="preserve">о подготовке и реализации бюджетных инвестиций в данный </w:t>
      </w:r>
      <w:r w:rsidR="00C1640E" w:rsidRPr="00DA3569">
        <w:rPr>
          <w:rFonts w:ascii="Times New Roman" w:hAnsi="Times New Roman"/>
          <w:sz w:val="28"/>
          <w:szCs w:val="28"/>
        </w:rPr>
        <w:t>объект капитального строительства</w:t>
      </w:r>
      <w:r w:rsidR="00C1640E" w:rsidRPr="00DA3569">
        <w:rPr>
          <w:rFonts w:ascii="Times New Roman" w:eastAsiaTheme="minorHAnsi" w:hAnsi="Times New Roman"/>
          <w:sz w:val="28"/>
          <w:szCs w:val="28"/>
          <w:lang w:eastAsia="en-US"/>
        </w:rPr>
        <w:t xml:space="preserve"> государственной собственности Новосибирской области </w:t>
      </w:r>
      <w:r w:rsidR="002A2668" w:rsidRPr="00DA3569">
        <w:rPr>
          <w:rFonts w:ascii="Times New Roman" w:eastAsiaTheme="minorHAnsi" w:hAnsi="Times New Roman"/>
          <w:sz w:val="28"/>
          <w:szCs w:val="28"/>
          <w:lang w:eastAsia="en-US"/>
        </w:rPr>
        <w:t xml:space="preserve">(или его правоприемник) </w:t>
      </w:r>
      <w:r w:rsidR="00352AD3" w:rsidRPr="00DA3569">
        <w:rPr>
          <w:rFonts w:ascii="Times New Roman" w:eastAsiaTheme="minorHAnsi" w:hAnsi="Times New Roman"/>
          <w:sz w:val="28"/>
          <w:szCs w:val="28"/>
          <w:lang w:eastAsia="en-US"/>
        </w:rPr>
        <w:t>(далее - инициатор).</w:t>
      </w:r>
    </w:p>
    <w:p w14:paraId="05FB1512" w14:textId="5D160EDC" w:rsidR="00BC4364" w:rsidRPr="00DA3569" w:rsidRDefault="00574305" w:rsidP="00F84A1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="004E17A0" w:rsidRPr="00DA3569">
        <w:rPr>
          <w:rFonts w:ascii="Times New Roman" w:eastAsiaTheme="minorHAnsi" w:hAnsi="Times New Roman"/>
          <w:sz w:val="28"/>
          <w:szCs w:val="28"/>
          <w:lang w:eastAsia="en-US"/>
        </w:rPr>
        <w:t>. </w:t>
      </w:r>
      <w:r w:rsidR="00BC4364" w:rsidRPr="00DA3569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r w:rsidR="00583EEA" w:rsidRPr="00DA3569">
        <w:rPr>
          <w:rFonts w:ascii="Times New Roman" w:eastAsiaTheme="minorHAnsi" w:hAnsi="Times New Roman"/>
          <w:sz w:val="28"/>
          <w:szCs w:val="28"/>
          <w:lang w:eastAsia="en-US"/>
        </w:rPr>
        <w:t xml:space="preserve">роект решения разрабатывается инициатором </w:t>
      </w:r>
      <w:r w:rsidR="00BC4364" w:rsidRPr="00DA3569">
        <w:rPr>
          <w:rFonts w:ascii="Times New Roman" w:eastAsiaTheme="minorHAnsi" w:hAnsi="Times New Roman"/>
          <w:sz w:val="28"/>
          <w:szCs w:val="28"/>
          <w:lang w:eastAsia="en-US"/>
        </w:rPr>
        <w:t>в следующих случаях:</w:t>
      </w:r>
    </w:p>
    <w:p w14:paraId="0C641565" w14:textId="2F4CAA10" w:rsidR="00BC4364" w:rsidRPr="00DA3569" w:rsidRDefault="004E17A0" w:rsidP="00F84A1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A3569">
        <w:rPr>
          <w:rFonts w:ascii="Times New Roman" w:eastAsiaTheme="minorHAnsi" w:hAnsi="Times New Roman"/>
          <w:sz w:val="28"/>
          <w:szCs w:val="28"/>
          <w:lang w:eastAsia="en-US"/>
        </w:rPr>
        <w:t>1) </w:t>
      </w:r>
      <w:r w:rsidR="00BC4364" w:rsidRPr="00DA3569">
        <w:rPr>
          <w:rFonts w:ascii="Times New Roman" w:eastAsiaTheme="minorHAnsi" w:hAnsi="Times New Roman"/>
          <w:sz w:val="28"/>
          <w:szCs w:val="28"/>
          <w:lang w:eastAsia="en-US"/>
        </w:rPr>
        <w:t>уничтожение (утрата) объекта капитального строительства в результате стихийного бедствия, аварии, разрушение строительных конструкций и невозможность продолжения строительно-монтажных работ;</w:t>
      </w:r>
    </w:p>
    <w:p w14:paraId="47B8B6BD" w14:textId="5B6AE8FA" w:rsidR="00BC4364" w:rsidRPr="003E35F0" w:rsidRDefault="00BC4364" w:rsidP="00F84A1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A3569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2)</w:t>
      </w:r>
      <w:r w:rsidR="004E17A0" w:rsidRPr="00DA3569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Pr="00DA3569">
        <w:rPr>
          <w:rFonts w:ascii="Times New Roman" w:eastAsiaTheme="minorHAnsi" w:hAnsi="Times New Roman"/>
          <w:sz w:val="28"/>
          <w:szCs w:val="28"/>
          <w:lang w:eastAsia="en-US"/>
        </w:rPr>
        <w:t>проектная документация на объект капитального строительства, не используемая более 5 лет, не соответствует санитарно-эпидемиологическим требованиям, нормам и правилам пожарной безопасности, а также иным требованиям в соответствии с законодательством</w:t>
      </w:r>
      <w:r w:rsidR="008D7A90">
        <w:rPr>
          <w:rFonts w:ascii="Times New Roman" w:eastAsiaTheme="minorHAnsi" w:hAnsi="Times New Roman"/>
          <w:sz w:val="28"/>
          <w:szCs w:val="28"/>
          <w:lang w:eastAsia="en-US"/>
        </w:rPr>
        <w:t xml:space="preserve"> Российской Федерации</w:t>
      </w:r>
      <w:r w:rsidRPr="00DA3569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Pr="003E35F0">
        <w:rPr>
          <w:rFonts w:ascii="Times New Roman" w:eastAsiaTheme="minorHAnsi" w:hAnsi="Times New Roman"/>
          <w:sz w:val="28"/>
          <w:szCs w:val="28"/>
          <w:lang w:eastAsia="en-US"/>
        </w:rPr>
        <w:t>внесение изменений в данную проектн</w:t>
      </w:r>
      <w:r w:rsidR="00397A68" w:rsidRPr="003E35F0">
        <w:rPr>
          <w:rFonts w:ascii="Times New Roman" w:eastAsiaTheme="minorHAnsi" w:hAnsi="Times New Roman"/>
          <w:sz w:val="28"/>
          <w:szCs w:val="28"/>
          <w:lang w:eastAsia="en-US"/>
        </w:rPr>
        <w:t>ую документацию нецелесообразно;</w:t>
      </w:r>
    </w:p>
    <w:p w14:paraId="3E014FD2" w14:textId="77777777" w:rsidR="00FB2DC4" w:rsidRPr="003E35F0" w:rsidRDefault="00397A68" w:rsidP="00F84A1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E35F0">
        <w:rPr>
          <w:rFonts w:ascii="Times New Roman" w:eastAsiaTheme="minorHAnsi" w:hAnsi="Times New Roman"/>
          <w:sz w:val="28"/>
          <w:szCs w:val="28"/>
          <w:lang w:eastAsia="en-US"/>
        </w:rPr>
        <w:t>3) </w:t>
      </w:r>
      <w:r w:rsidR="00FB2DC4" w:rsidRPr="003E35F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наличие объективной невозможности передачи объекта капитального строительства в собственность Новосибирской области, муниципальную собственность, организации иной формы собственности, эксплуатирующей объект основного средства, а также если собственник не определен;</w:t>
      </w:r>
    </w:p>
    <w:p w14:paraId="23E72A03" w14:textId="3CF314EA" w:rsidR="00FB2DC4" w:rsidRPr="003E35F0" w:rsidRDefault="00FB2DC4" w:rsidP="00F84A1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E35F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4) некомплектность исходно-разрешительной и</w:t>
      </w:r>
      <w:r w:rsidR="00C33DA7" w:rsidRPr="00C33D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3E35F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(или) исполнительной документации по объекту капитального строительства;</w:t>
      </w:r>
    </w:p>
    <w:p w14:paraId="7174CF37" w14:textId="36723776" w:rsidR="00FB2DC4" w:rsidRPr="003E35F0" w:rsidRDefault="00FB2DC4" w:rsidP="00F84A1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E35F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5) бюджетные инвестиции в объект капитального строительства приняты на основании решения суда или по иным правомерным основаниям, от предыдущих заказчиков;</w:t>
      </w:r>
    </w:p>
    <w:p w14:paraId="2F78B31C" w14:textId="276C6047" w:rsidR="00397A68" w:rsidRPr="00FB2DC4" w:rsidRDefault="00FB2DC4" w:rsidP="00F84A1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E35F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6) строительство объекта не начиналось, но произведены расходы на</w:t>
      </w:r>
      <w:r w:rsidR="00C33D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проектно-изыскательские работы и (или)</w:t>
      </w:r>
      <w:r w:rsidRPr="003E35F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частично разработан</w:t>
      </w:r>
      <w:r w:rsidR="00C33D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 проектно-сметная документация или уплачен</w:t>
      </w:r>
      <w:bookmarkStart w:id="0" w:name="_GoBack"/>
      <w:bookmarkEnd w:id="0"/>
      <w:r w:rsidRPr="003E35F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земельный налог.</w:t>
      </w:r>
    </w:p>
    <w:p w14:paraId="2A5668AB" w14:textId="7E0C42FC" w:rsidR="00352AD3" w:rsidRPr="00DA3569" w:rsidRDefault="00916485" w:rsidP="00F84A1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В п</w:t>
      </w:r>
      <w:r w:rsidR="00352AD3" w:rsidRPr="00DA3569">
        <w:rPr>
          <w:rFonts w:ascii="Times New Roman" w:eastAsiaTheme="minorHAnsi" w:hAnsi="Times New Roman"/>
          <w:sz w:val="28"/>
          <w:szCs w:val="28"/>
          <w:lang w:eastAsia="en-US"/>
        </w:rPr>
        <w:t>роект решения мо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гут быть </w:t>
      </w:r>
      <w:r w:rsidR="00352AD3" w:rsidRPr="00DA3569">
        <w:rPr>
          <w:rFonts w:ascii="Times New Roman" w:eastAsiaTheme="minorHAnsi" w:hAnsi="Times New Roman"/>
          <w:sz w:val="28"/>
          <w:szCs w:val="28"/>
          <w:lang w:eastAsia="en-US"/>
        </w:rPr>
        <w:t>включ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ены</w:t>
      </w:r>
      <w:r w:rsidR="00352AD3" w:rsidRPr="00DA3569">
        <w:rPr>
          <w:rFonts w:ascii="Times New Roman" w:eastAsiaTheme="minorHAnsi" w:hAnsi="Times New Roman"/>
          <w:sz w:val="28"/>
          <w:szCs w:val="28"/>
          <w:lang w:eastAsia="en-US"/>
        </w:rPr>
        <w:t xml:space="preserve"> несколько объектов капитального строительства.</w:t>
      </w:r>
    </w:p>
    <w:p w14:paraId="4FFA3C31" w14:textId="2422331E" w:rsidR="00352AD3" w:rsidRPr="00DA3569" w:rsidRDefault="00574305" w:rsidP="00F84A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 w:rsidR="004E17A0" w:rsidRPr="00DA3569">
        <w:rPr>
          <w:rFonts w:ascii="Times New Roman" w:eastAsiaTheme="minorHAnsi" w:hAnsi="Times New Roman"/>
          <w:sz w:val="28"/>
          <w:szCs w:val="28"/>
          <w:lang w:eastAsia="en-US"/>
        </w:rPr>
        <w:t>. </w:t>
      </w:r>
      <w:r w:rsidR="00352AD3" w:rsidRPr="00DA3569">
        <w:rPr>
          <w:rFonts w:ascii="Times New Roman" w:eastAsiaTheme="minorHAnsi" w:hAnsi="Times New Roman"/>
          <w:sz w:val="28"/>
          <w:szCs w:val="28"/>
          <w:lang w:eastAsia="en-US"/>
        </w:rPr>
        <w:t>Инициатор готовит проект решения, содержащий следующие сведения:</w:t>
      </w:r>
    </w:p>
    <w:p w14:paraId="4DE3F5FF" w14:textId="3DEBF7E5" w:rsidR="00352AD3" w:rsidRPr="00DA3569" w:rsidRDefault="00352AD3" w:rsidP="00F84A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A3569">
        <w:rPr>
          <w:rFonts w:ascii="Times New Roman" w:eastAsiaTheme="minorHAnsi" w:hAnsi="Times New Roman"/>
          <w:sz w:val="28"/>
          <w:szCs w:val="28"/>
          <w:lang w:eastAsia="en-US"/>
        </w:rPr>
        <w:t>1)</w:t>
      </w:r>
      <w:r w:rsidR="004E17A0" w:rsidRPr="00DA3569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="00E84C63" w:rsidRPr="00DA3569">
        <w:rPr>
          <w:rFonts w:ascii="Times New Roman" w:eastAsiaTheme="minorHAnsi" w:hAnsi="Times New Roman"/>
          <w:sz w:val="28"/>
          <w:szCs w:val="28"/>
          <w:lang w:eastAsia="en-US"/>
        </w:rPr>
        <w:t xml:space="preserve">наименование объекта капитального строительства в соответствии с государственной программой Новосибирской области, либо в случае, если объект капитального строительства не включен в государственную программу Новосибирской области, - </w:t>
      </w:r>
      <w:r w:rsidRPr="00DA3569">
        <w:rPr>
          <w:rFonts w:ascii="Times New Roman" w:eastAsiaTheme="minorHAnsi" w:hAnsi="Times New Roman"/>
          <w:sz w:val="28"/>
          <w:szCs w:val="28"/>
          <w:lang w:eastAsia="en-US"/>
        </w:rPr>
        <w:t>описание, достаточное для идентификации объекта капитального строительства в соответствии с проектной документацией;</w:t>
      </w:r>
    </w:p>
    <w:p w14:paraId="516695CB" w14:textId="27270D49" w:rsidR="00352AD3" w:rsidRPr="00DA3569" w:rsidRDefault="00A93B04" w:rsidP="00F84A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A3569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="004E17A0" w:rsidRPr="00DA3569">
        <w:rPr>
          <w:rFonts w:ascii="Times New Roman" w:eastAsiaTheme="minorHAnsi" w:hAnsi="Times New Roman"/>
          <w:sz w:val="28"/>
          <w:szCs w:val="28"/>
          <w:lang w:eastAsia="en-US"/>
        </w:rPr>
        <w:t>) </w:t>
      </w:r>
      <w:r w:rsidR="00352AD3" w:rsidRPr="00DA3569">
        <w:rPr>
          <w:rFonts w:ascii="Times New Roman" w:eastAsiaTheme="minorHAnsi" w:hAnsi="Times New Roman"/>
          <w:sz w:val="28"/>
          <w:szCs w:val="28"/>
          <w:lang w:eastAsia="en-US"/>
        </w:rPr>
        <w:t>наименование инициатора;</w:t>
      </w:r>
    </w:p>
    <w:p w14:paraId="316D673C" w14:textId="1F1A2B92" w:rsidR="00D201E2" w:rsidRPr="00DA3569" w:rsidRDefault="00A93B04" w:rsidP="00F84A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A3569"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="004E17A0" w:rsidRPr="00DA3569">
        <w:rPr>
          <w:rFonts w:ascii="Times New Roman" w:eastAsiaTheme="minorHAnsi" w:hAnsi="Times New Roman"/>
          <w:sz w:val="28"/>
          <w:szCs w:val="28"/>
          <w:lang w:eastAsia="en-US"/>
        </w:rPr>
        <w:t>) </w:t>
      </w:r>
      <w:r w:rsidR="00352AD3" w:rsidRPr="00DA3569">
        <w:rPr>
          <w:rFonts w:ascii="Times New Roman" w:eastAsiaTheme="minorHAnsi" w:hAnsi="Times New Roman"/>
          <w:sz w:val="28"/>
          <w:szCs w:val="28"/>
          <w:lang w:eastAsia="en-US"/>
        </w:rPr>
        <w:t>сметная стоимость объ</w:t>
      </w:r>
      <w:r w:rsidRPr="00DA3569">
        <w:rPr>
          <w:rFonts w:ascii="Times New Roman" w:eastAsiaTheme="minorHAnsi" w:hAnsi="Times New Roman"/>
          <w:sz w:val="28"/>
          <w:szCs w:val="28"/>
          <w:lang w:eastAsia="en-US"/>
        </w:rPr>
        <w:t>екта капитального строительства;</w:t>
      </w:r>
    </w:p>
    <w:p w14:paraId="45B5A844" w14:textId="70F6195F" w:rsidR="00D201E2" w:rsidRPr="00DA3569" w:rsidRDefault="00A93B04" w:rsidP="00F84A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A3569"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 w:rsidR="00F612B1" w:rsidRPr="00DA3569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 w:rsidR="004E17A0" w:rsidRPr="00DA3569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="00D201E2" w:rsidRPr="00DA3569">
        <w:rPr>
          <w:rFonts w:ascii="Times New Roman" w:eastAsiaTheme="minorHAnsi" w:hAnsi="Times New Roman"/>
          <w:sz w:val="28"/>
          <w:szCs w:val="28"/>
          <w:lang w:eastAsia="en-US"/>
        </w:rPr>
        <w:t>объем фактически произведенных расходов на осуществление указанных бюджетных инвестиций</w:t>
      </w:r>
      <w:r w:rsidR="004609AF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14:paraId="24E24E49" w14:textId="64BB65FF" w:rsidR="00251BCD" w:rsidRPr="00251BCD" w:rsidRDefault="004609AF" w:rsidP="00F84A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 w:rsidR="00251BCD" w:rsidRPr="00251BCD">
        <w:rPr>
          <w:rFonts w:ascii="Times New Roman" w:eastAsiaTheme="minorHAnsi" w:hAnsi="Times New Roman"/>
          <w:sz w:val="28"/>
          <w:szCs w:val="28"/>
          <w:lang w:eastAsia="en-US"/>
        </w:rPr>
        <w:t>. В случае если государственным заказчиком государственной программы Новосибирской области, в рамках которой планируется предоставление и (или) предоставлялись бюджетные инвестиции, и главным распорядителем бюджетных средств, в рамках бюджетных ассигнований которого предоставлялись бюджетные инвестиции, являются разные областные исполнительные органы государственной власти Новосибирской области, инициатор направляет проект решения главному распорядителю бюджетных средств для согласования.</w:t>
      </w:r>
    </w:p>
    <w:p w14:paraId="711B7D81" w14:textId="3770DB43" w:rsidR="00352AD3" w:rsidRPr="00DA3569" w:rsidRDefault="008E0A12" w:rsidP="00F84A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trike/>
          <w:sz w:val="28"/>
          <w:szCs w:val="28"/>
          <w:lang w:eastAsia="en-US"/>
        </w:rPr>
      </w:pPr>
      <w:r w:rsidRPr="00DA3569">
        <w:rPr>
          <w:rFonts w:ascii="Times New Roman" w:eastAsiaTheme="minorHAnsi" w:hAnsi="Times New Roman"/>
          <w:sz w:val="28"/>
          <w:szCs w:val="28"/>
          <w:lang w:eastAsia="en-US"/>
        </w:rPr>
        <w:t>6</w:t>
      </w:r>
      <w:r w:rsidR="004E17A0" w:rsidRPr="00DA3569">
        <w:rPr>
          <w:rFonts w:ascii="Times New Roman" w:eastAsiaTheme="minorHAnsi" w:hAnsi="Times New Roman"/>
          <w:sz w:val="28"/>
          <w:szCs w:val="28"/>
          <w:lang w:eastAsia="en-US"/>
        </w:rPr>
        <w:t>. </w:t>
      </w:r>
      <w:r w:rsidR="00AC4FF9" w:rsidRPr="00DA3569">
        <w:rPr>
          <w:rFonts w:ascii="Times New Roman" w:eastAsiaTheme="minorHAnsi" w:hAnsi="Times New Roman"/>
          <w:sz w:val="28"/>
          <w:szCs w:val="28"/>
          <w:lang w:eastAsia="en-US"/>
        </w:rPr>
        <w:t xml:space="preserve">Проект решения с пояснительной запиской направляется инициатором </w:t>
      </w:r>
      <w:r w:rsidR="00352AD3" w:rsidRPr="00DA3569">
        <w:rPr>
          <w:rFonts w:ascii="Times New Roman" w:eastAsiaTheme="minorHAnsi" w:hAnsi="Times New Roman"/>
          <w:sz w:val="28"/>
          <w:szCs w:val="28"/>
          <w:lang w:eastAsia="en-US"/>
        </w:rPr>
        <w:t>на согласование в министерство экономического</w:t>
      </w:r>
      <w:r w:rsidR="00A93B04" w:rsidRPr="00DA3569">
        <w:rPr>
          <w:rFonts w:ascii="Times New Roman" w:eastAsiaTheme="minorHAnsi" w:hAnsi="Times New Roman"/>
          <w:sz w:val="28"/>
          <w:szCs w:val="28"/>
          <w:lang w:eastAsia="en-US"/>
        </w:rPr>
        <w:t xml:space="preserve"> развития Новосибирской области.</w:t>
      </w:r>
    </w:p>
    <w:p w14:paraId="406D4E8A" w14:textId="5392C8D0" w:rsidR="00FD7F9F" w:rsidRDefault="003200F8" w:rsidP="00F84A1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A3569">
        <w:rPr>
          <w:rFonts w:ascii="Times New Roman" w:eastAsiaTheme="minorHAnsi" w:hAnsi="Times New Roman"/>
          <w:sz w:val="28"/>
          <w:szCs w:val="28"/>
          <w:lang w:eastAsia="en-US"/>
        </w:rPr>
        <w:t xml:space="preserve">Пояснительная записка должна содержать обоснование </w:t>
      </w:r>
      <w:r w:rsidR="004609AF">
        <w:rPr>
          <w:rFonts w:ascii="Times New Roman" w:eastAsiaTheme="minorHAnsi" w:hAnsi="Times New Roman"/>
          <w:sz w:val="28"/>
          <w:szCs w:val="28"/>
          <w:lang w:eastAsia="en-US"/>
        </w:rPr>
        <w:t xml:space="preserve">прекращения </w:t>
      </w:r>
      <w:r w:rsidRPr="00DA3569">
        <w:rPr>
          <w:rFonts w:ascii="Times New Roman" w:eastAsiaTheme="minorHAnsi" w:hAnsi="Times New Roman"/>
          <w:sz w:val="28"/>
          <w:szCs w:val="28"/>
          <w:lang w:eastAsia="en-US"/>
        </w:rPr>
        <w:t xml:space="preserve">реализации бюджетных инвестиций в форме капитальных вложений в объекты капитального строительства. </w:t>
      </w:r>
    </w:p>
    <w:p w14:paraId="6E801142" w14:textId="3C6AE5EA" w:rsidR="003200F8" w:rsidRPr="00DA3569" w:rsidRDefault="003200F8" w:rsidP="00F84A1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A3569">
        <w:rPr>
          <w:rFonts w:ascii="Times New Roman" w:eastAsiaTheme="minorHAnsi" w:hAnsi="Times New Roman"/>
          <w:sz w:val="28"/>
          <w:szCs w:val="28"/>
          <w:lang w:eastAsia="en-US"/>
        </w:rPr>
        <w:t>К пояснительной записке прилагаются:</w:t>
      </w:r>
    </w:p>
    <w:p w14:paraId="422314DA" w14:textId="5B4C1E91" w:rsidR="003200F8" w:rsidRPr="00DA3569" w:rsidRDefault="004E17A0" w:rsidP="00F84A1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A3569">
        <w:rPr>
          <w:rFonts w:ascii="Times New Roman" w:eastAsiaTheme="minorHAnsi" w:hAnsi="Times New Roman"/>
          <w:sz w:val="28"/>
          <w:szCs w:val="28"/>
          <w:lang w:eastAsia="en-US"/>
        </w:rPr>
        <w:t>1) </w:t>
      </w:r>
      <w:r w:rsidR="003200F8" w:rsidRPr="00DA3569">
        <w:rPr>
          <w:rFonts w:ascii="Times New Roman" w:eastAsiaTheme="minorHAnsi" w:hAnsi="Times New Roman"/>
          <w:sz w:val="28"/>
          <w:szCs w:val="28"/>
          <w:lang w:eastAsia="en-US"/>
        </w:rPr>
        <w:t>копии актов, содержащих результаты инвентаризации имущества и финансовых обязательств, проведенной в порядке, установленном Министерством финансов Российской Федерации;</w:t>
      </w:r>
    </w:p>
    <w:p w14:paraId="56E3BD0B" w14:textId="5392152A" w:rsidR="003200F8" w:rsidRPr="00DA3569" w:rsidRDefault="004E17A0" w:rsidP="00F84A1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A3569">
        <w:rPr>
          <w:rFonts w:ascii="Times New Roman" w:eastAsiaTheme="minorHAnsi" w:hAnsi="Times New Roman"/>
          <w:sz w:val="28"/>
          <w:szCs w:val="28"/>
          <w:lang w:eastAsia="en-US"/>
        </w:rPr>
        <w:t>2) </w:t>
      </w:r>
      <w:r w:rsidR="003200F8" w:rsidRPr="00DA3569">
        <w:rPr>
          <w:rFonts w:ascii="Times New Roman" w:eastAsiaTheme="minorHAnsi" w:hAnsi="Times New Roman"/>
          <w:sz w:val="28"/>
          <w:szCs w:val="28"/>
          <w:lang w:eastAsia="en-US"/>
        </w:rPr>
        <w:t>копия отрицательного заключения государственной экспертизы проектной документации, проведенной в соответствии с законодательством Российской Федерации (при наличии);</w:t>
      </w:r>
    </w:p>
    <w:p w14:paraId="79D844A1" w14:textId="60583135" w:rsidR="003200F8" w:rsidRPr="00DA3569" w:rsidRDefault="004E17A0" w:rsidP="00F84A1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A3569">
        <w:rPr>
          <w:rFonts w:ascii="Times New Roman" w:eastAsiaTheme="minorHAnsi" w:hAnsi="Times New Roman"/>
          <w:sz w:val="28"/>
          <w:szCs w:val="28"/>
          <w:lang w:eastAsia="en-US"/>
        </w:rPr>
        <w:t>3) </w:t>
      </w:r>
      <w:r w:rsidR="003200F8" w:rsidRPr="00DA3569">
        <w:rPr>
          <w:rFonts w:ascii="Times New Roman" w:eastAsiaTheme="minorHAnsi" w:hAnsi="Times New Roman"/>
          <w:sz w:val="28"/>
          <w:szCs w:val="28"/>
          <w:lang w:eastAsia="en-US"/>
        </w:rPr>
        <w:t xml:space="preserve">копия отрицательного заключения о достоверности определения сметной стоимости объекта капитального строительства, полученного в установленном законодательством </w:t>
      </w:r>
      <w:r w:rsidR="008D7A90">
        <w:rPr>
          <w:rFonts w:ascii="Times New Roman" w:eastAsiaTheme="minorHAnsi" w:hAnsi="Times New Roman"/>
          <w:sz w:val="28"/>
          <w:szCs w:val="28"/>
          <w:lang w:eastAsia="en-US"/>
        </w:rPr>
        <w:t xml:space="preserve">Российской Федерации </w:t>
      </w:r>
      <w:r w:rsidR="003200F8" w:rsidRPr="00DA3569">
        <w:rPr>
          <w:rFonts w:ascii="Times New Roman" w:eastAsiaTheme="minorHAnsi" w:hAnsi="Times New Roman"/>
          <w:sz w:val="28"/>
          <w:szCs w:val="28"/>
          <w:lang w:eastAsia="en-US"/>
        </w:rPr>
        <w:t>порядке (при наличии);</w:t>
      </w:r>
    </w:p>
    <w:p w14:paraId="78CDDB6E" w14:textId="71C7D1E2" w:rsidR="003200F8" w:rsidRPr="00DA3569" w:rsidRDefault="003200F8" w:rsidP="00F84A1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A3569">
        <w:rPr>
          <w:rFonts w:ascii="Times New Roman" w:eastAsiaTheme="minorHAnsi" w:hAnsi="Times New Roman"/>
          <w:sz w:val="28"/>
          <w:szCs w:val="28"/>
          <w:lang w:eastAsia="en-US"/>
        </w:rPr>
        <w:t>4)</w:t>
      </w:r>
      <w:r w:rsidR="004E17A0" w:rsidRPr="00DA3569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Pr="00DA3569">
        <w:rPr>
          <w:rFonts w:ascii="Times New Roman" w:eastAsiaTheme="minorHAnsi" w:hAnsi="Times New Roman"/>
          <w:sz w:val="28"/>
          <w:szCs w:val="28"/>
          <w:lang w:eastAsia="en-US"/>
        </w:rPr>
        <w:t>копия отрицательного заключения о проведении публичного технологического и ценового аудита инвестиционного проекта (копия отрицательного сводного заключения о проведении публичного технологического аудита инвестиционного проекта), полученная в установленном Правительством Новосибирской области порядке (при наличии).</w:t>
      </w:r>
    </w:p>
    <w:p w14:paraId="6CC3EC9B" w14:textId="58FB01A3" w:rsidR="00E51AFD" w:rsidRPr="00DA1A4F" w:rsidRDefault="008E0A12" w:rsidP="00C060B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A3569">
        <w:rPr>
          <w:rFonts w:ascii="Times New Roman" w:eastAsiaTheme="minorHAnsi" w:hAnsi="Times New Roman"/>
          <w:sz w:val="28"/>
          <w:szCs w:val="28"/>
          <w:lang w:eastAsia="en-US"/>
        </w:rPr>
        <w:t>7</w:t>
      </w:r>
      <w:r w:rsidR="00CE5FEA" w:rsidRPr="00DA3569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4E17A0" w:rsidRPr="00DA3569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="00EA5007" w:rsidRPr="00DA3569">
        <w:rPr>
          <w:rFonts w:ascii="Times New Roman" w:eastAsiaTheme="minorHAnsi" w:hAnsi="Times New Roman"/>
          <w:sz w:val="28"/>
          <w:szCs w:val="28"/>
          <w:lang w:eastAsia="en-US"/>
        </w:rPr>
        <w:t>Министерство экономического развития Новосибирской области рассматрива</w:t>
      </w:r>
      <w:r w:rsidR="00904D00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="00EA5007" w:rsidRPr="00DA3569">
        <w:rPr>
          <w:rFonts w:ascii="Times New Roman" w:eastAsiaTheme="minorHAnsi" w:hAnsi="Times New Roman"/>
          <w:sz w:val="28"/>
          <w:szCs w:val="28"/>
          <w:lang w:eastAsia="en-US"/>
        </w:rPr>
        <w:t xml:space="preserve">т проект решения в течение </w:t>
      </w:r>
      <w:r w:rsidR="00F84A1C">
        <w:rPr>
          <w:rFonts w:ascii="Times New Roman" w:eastAsiaTheme="minorHAnsi" w:hAnsi="Times New Roman"/>
          <w:sz w:val="28"/>
          <w:szCs w:val="28"/>
          <w:lang w:eastAsia="en-US"/>
        </w:rPr>
        <w:t xml:space="preserve">10 </w:t>
      </w:r>
      <w:r w:rsidR="00EA5007" w:rsidRPr="00DA3569">
        <w:rPr>
          <w:rFonts w:ascii="Times New Roman" w:eastAsiaTheme="minorHAnsi" w:hAnsi="Times New Roman"/>
          <w:sz w:val="28"/>
          <w:szCs w:val="28"/>
          <w:lang w:eastAsia="en-US"/>
        </w:rPr>
        <w:t xml:space="preserve">рабочих дней со дня </w:t>
      </w:r>
      <w:r w:rsidR="008D7A90">
        <w:rPr>
          <w:rFonts w:ascii="Times New Roman" w:eastAsiaTheme="minorHAnsi" w:hAnsi="Times New Roman"/>
          <w:sz w:val="28"/>
          <w:szCs w:val="28"/>
          <w:lang w:eastAsia="en-US"/>
        </w:rPr>
        <w:t>его</w:t>
      </w:r>
      <w:r w:rsidR="00EA5007" w:rsidRPr="00DA3569">
        <w:rPr>
          <w:rFonts w:ascii="Times New Roman" w:eastAsiaTheme="minorHAnsi" w:hAnsi="Times New Roman"/>
          <w:sz w:val="28"/>
          <w:szCs w:val="28"/>
          <w:lang w:eastAsia="en-US"/>
        </w:rPr>
        <w:t xml:space="preserve"> поступления</w:t>
      </w:r>
      <w:r w:rsidR="001C5879">
        <w:rPr>
          <w:rFonts w:ascii="Times New Roman" w:eastAsiaTheme="minorHAnsi" w:hAnsi="Times New Roman"/>
          <w:sz w:val="28"/>
          <w:szCs w:val="28"/>
          <w:lang w:eastAsia="en-US"/>
        </w:rPr>
        <w:t xml:space="preserve">. Согласование </w:t>
      </w:r>
      <w:r w:rsidR="00F84A1C">
        <w:rPr>
          <w:rFonts w:ascii="Times New Roman" w:eastAsiaTheme="minorHAnsi" w:hAnsi="Times New Roman"/>
          <w:sz w:val="28"/>
          <w:szCs w:val="28"/>
          <w:lang w:eastAsia="en-US"/>
        </w:rPr>
        <w:t xml:space="preserve">проекта решения </w:t>
      </w:r>
      <w:r w:rsidR="001C5879">
        <w:rPr>
          <w:rFonts w:ascii="Times New Roman" w:eastAsiaTheme="minorHAnsi" w:hAnsi="Times New Roman"/>
          <w:sz w:val="28"/>
          <w:szCs w:val="28"/>
          <w:lang w:eastAsia="en-US"/>
        </w:rPr>
        <w:t xml:space="preserve">осуществляется </w:t>
      </w:r>
      <w:r w:rsidR="00F84A1C" w:rsidRPr="00F84A1C">
        <w:rPr>
          <w:rFonts w:ascii="Times New Roman" w:eastAsiaTheme="minorHAnsi" w:hAnsi="Times New Roman"/>
          <w:sz w:val="28"/>
          <w:szCs w:val="28"/>
          <w:lang w:eastAsia="en-US"/>
        </w:rPr>
        <w:t xml:space="preserve">в соответствии с Инструкцией по документационному обеспечению Губернатора Новосибирской области и Правительства Новосибирской области, утвержденной постановлением </w:t>
      </w:r>
      <w:r w:rsidR="00F84A1C" w:rsidRPr="00DA1A4F">
        <w:rPr>
          <w:rFonts w:ascii="Times New Roman" w:eastAsiaTheme="minorHAnsi" w:hAnsi="Times New Roman"/>
          <w:sz w:val="28"/>
          <w:szCs w:val="28"/>
          <w:lang w:eastAsia="en-US"/>
        </w:rPr>
        <w:t>Губернатора Новосибирской области от 01.11.2010 № 345.</w:t>
      </w:r>
    </w:p>
    <w:p w14:paraId="111C1022" w14:textId="69F941E5" w:rsidR="00333867" w:rsidRPr="00DA1A4F" w:rsidRDefault="00333867" w:rsidP="003338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A1A4F">
        <w:rPr>
          <w:rFonts w:ascii="Times New Roman" w:eastAsiaTheme="minorHAnsi" w:hAnsi="Times New Roman"/>
          <w:sz w:val="28"/>
          <w:szCs w:val="28"/>
          <w:lang w:eastAsia="en-US"/>
        </w:rPr>
        <w:t xml:space="preserve">8. Решение </w:t>
      </w:r>
      <w:r w:rsidRPr="00DA1A4F">
        <w:rPr>
          <w:rFonts w:ascii="Times New Roman" w:hAnsi="Times New Roman"/>
          <w:sz w:val="28"/>
          <w:szCs w:val="28"/>
        </w:rPr>
        <w:t>о прекращении подготовки и реализации бюджетных инвестиций в объекты капитального строительства</w:t>
      </w:r>
      <w:r w:rsidRPr="00DA1A4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E20FA" w:rsidRPr="00DA1A4F">
        <w:rPr>
          <w:rFonts w:ascii="Times New Roman" w:eastAsiaTheme="minorHAnsi" w:hAnsi="Times New Roman"/>
          <w:sz w:val="28"/>
          <w:szCs w:val="28"/>
          <w:lang w:eastAsia="en-US"/>
        </w:rPr>
        <w:t xml:space="preserve">в течение 10 рабочих дней со дня получения положительного заключения министерства экономического развития Новосибирской области </w:t>
      </w:r>
      <w:r w:rsidRPr="00DA1A4F">
        <w:rPr>
          <w:rFonts w:ascii="Times New Roman" w:eastAsiaTheme="minorHAnsi" w:hAnsi="Times New Roman"/>
          <w:sz w:val="28"/>
          <w:szCs w:val="28"/>
          <w:lang w:eastAsia="en-US"/>
        </w:rPr>
        <w:t xml:space="preserve">утверждается </w:t>
      </w:r>
      <w:r w:rsidR="00F8671C" w:rsidRPr="00DA1A4F">
        <w:rPr>
          <w:rFonts w:ascii="Times New Roman" w:eastAsiaTheme="minorHAnsi" w:hAnsi="Times New Roman"/>
          <w:sz w:val="28"/>
          <w:szCs w:val="28"/>
          <w:lang w:eastAsia="en-US"/>
        </w:rPr>
        <w:t xml:space="preserve">в форме </w:t>
      </w:r>
      <w:r w:rsidRPr="00DA1A4F">
        <w:rPr>
          <w:rFonts w:ascii="Times New Roman" w:eastAsiaTheme="minorHAnsi" w:hAnsi="Times New Roman"/>
          <w:sz w:val="28"/>
          <w:szCs w:val="28"/>
          <w:lang w:eastAsia="en-US"/>
        </w:rPr>
        <w:t>правов</w:t>
      </w:r>
      <w:r w:rsidR="00F8671C" w:rsidRPr="00DA1A4F">
        <w:rPr>
          <w:rFonts w:ascii="Times New Roman" w:eastAsiaTheme="minorHAnsi" w:hAnsi="Times New Roman"/>
          <w:sz w:val="28"/>
          <w:szCs w:val="28"/>
          <w:lang w:eastAsia="en-US"/>
        </w:rPr>
        <w:t>ого</w:t>
      </w:r>
      <w:r w:rsidRPr="00DA1A4F">
        <w:rPr>
          <w:rFonts w:ascii="Times New Roman" w:eastAsiaTheme="minorHAnsi" w:hAnsi="Times New Roman"/>
          <w:sz w:val="28"/>
          <w:szCs w:val="28"/>
          <w:lang w:eastAsia="en-US"/>
        </w:rPr>
        <w:t xml:space="preserve"> акт</w:t>
      </w:r>
      <w:r w:rsidR="00F8671C" w:rsidRPr="00DA1A4F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DA1A4F">
        <w:rPr>
          <w:rFonts w:ascii="Times New Roman" w:eastAsiaTheme="minorHAnsi" w:hAnsi="Times New Roman"/>
          <w:sz w:val="28"/>
          <w:szCs w:val="28"/>
          <w:lang w:eastAsia="en-US"/>
        </w:rPr>
        <w:t xml:space="preserve"> инициатора</w:t>
      </w:r>
      <w:r w:rsidR="00FE20FA" w:rsidRPr="00DA1A4F">
        <w:rPr>
          <w:rFonts w:ascii="Times New Roman" w:eastAsiaTheme="minorHAnsi" w:hAnsi="Times New Roman"/>
          <w:sz w:val="28"/>
          <w:szCs w:val="28"/>
          <w:lang w:eastAsia="en-US"/>
        </w:rPr>
        <w:t>, котор</w:t>
      </w:r>
      <w:r w:rsidR="00F8671C" w:rsidRPr="00DA1A4F">
        <w:rPr>
          <w:rFonts w:ascii="Times New Roman" w:eastAsiaTheme="minorHAnsi" w:hAnsi="Times New Roman"/>
          <w:sz w:val="28"/>
          <w:szCs w:val="28"/>
          <w:lang w:eastAsia="en-US"/>
        </w:rPr>
        <w:t>ым</w:t>
      </w:r>
      <w:r w:rsidR="00FE20FA" w:rsidRPr="00DA1A4F">
        <w:rPr>
          <w:rFonts w:ascii="Times New Roman" w:eastAsiaTheme="minorHAnsi" w:hAnsi="Times New Roman"/>
          <w:sz w:val="28"/>
          <w:szCs w:val="28"/>
          <w:lang w:eastAsia="en-US"/>
        </w:rPr>
        <w:t xml:space="preserve"> было утверждено решение </w:t>
      </w:r>
      <w:r w:rsidR="00F429D9" w:rsidRPr="00DA1A4F">
        <w:rPr>
          <w:rFonts w:ascii="Times New Roman" w:eastAsiaTheme="minorHAnsi" w:hAnsi="Times New Roman"/>
          <w:sz w:val="28"/>
          <w:szCs w:val="28"/>
          <w:lang w:eastAsia="en-US"/>
        </w:rPr>
        <w:t xml:space="preserve">о подготовке и реализации бюджетных инвестиций в данный </w:t>
      </w:r>
      <w:r w:rsidR="00F429D9" w:rsidRPr="00DA1A4F">
        <w:rPr>
          <w:rFonts w:ascii="Times New Roman" w:hAnsi="Times New Roman"/>
          <w:sz w:val="28"/>
          <w:szCs w:val="28"/>
        </w:rPr>
        <w:t>объект капитального строительства</w:t>
      </w:r>
      <w:r w:rsidR="00F429D9" w:rsidRPr="00DA1A4F">
        <w:rPr>
          <w:rFonts w:ascii="Times New Roman" w:eastAsiaTheme="minorHAnsi" w:hAnsi="Times New Roman"/>
          <w:sz w:val="28"/>
          <w:szCs w:val="28"/>
          <w:lang w:eastAsia="en-US"/>
        </w:rPr>
        <w:t xml:space="preserve"> государственной собс</w:t>
      </w:r>
      <w:r w:rsidR="00FE20FA" w:rsidRPr="00DA1A4F">
        <w:rPr>
          <w:rFonts w:ascii="Times New Roman" w:eastAsiaTheme="minorHAnsi" w:hAnsi="Times New Roman"/>
          <w:sz w:val="28"/>
          <w:szCs w:val="28"/>
          <w:lang w:eastAsia="en-US"/>
        </w:rPr>
        <w:t>твенности Новосибирской области.</w:t>
      </w:r>
    </w:p>
    <w:p w14:paraId="484EB50B" w14:textId="64196BC6" w:rsidR="00433795" w:rsidRPr="00433795" w:rsidRDefault="00333867" w:rsidP="006177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A1A4F">
        <w:rPr>
          <w:rFonts w:ascii="Times New Roman" w:eastAsiaTheme="minorHAnsi" w:hAnsi="Times New Roman"/>
          <w:sz w:val="28"/>
          <w:szCs w:val="28"/>
          <w:lang w:eastAsia="en-US"/>
        </w:rPr>
        <w:t>9</w:t>
      </w:r>
      <w:r w:rsidR="009B62FF" w:rsidRPr="00DA1A4F">
        <w:rPr>
          <w:rFonts w:ascii="Times New Roman" w:eastAsiaTheme="minorHAnsi" w:hAnsi="Times New Roman"/>
          <w:sz w:val="28"/>
          <w:szCs w:val="28"/>
          <w:lang w:eastAsia="en-US"/>
        </w:rPr>
        <w:t>. </w:t>
      </w:r>
      <w:r w:rsidR="009B62FF" w:rsidRPr="003E35F0">
        <w:rPr>
          <w:rFonts w:ascii="Times New Roman" w:eastAsiaTheme="minorHAnsi" w:hAnsi="Times New Roman"/>
          <w:sz w:val="28"/>
          <w:szCs w:val="28"/>
          <w:lang w:eastAsia="en-US"/>
        </w:rPr>
        <w:t xml:space="preserve">Списание </w:t>
      </w:r>
      <w:r w:rsidR="00433795" w:rsidRPr="003E35F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бюджетных инвестиций в объекты капитального строительства в объеме фактически произведенных расходов осуществляется в соответствии с действующим законодательством Российской Федерации и правилами бухгалтерского учета.</w:t>
      </w:r>
    </w:p>
    <w:p w14:paraId="593E9A93" w14:textId="34FB6794" w:rsidR="009B62FF" w:rsidRDefault="009B62FF" w:rsidP="00C060B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6982EBF4" w14:textId="77777777" w:rsidR="00CC7B70" w:rsidRDefault="00CC7B70" w:rsidP="00C060B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5EA2D3E5" w14:textId="77777777" w:rsidR="00CC7B70" w:rsidRDefault="00CC7B70" w:rsidP="00C060B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7B93CF2F" w14:textId="77777777" w:rsidR="00CC7B70" w:rsidRDefault="00CC7B70" w:rsidP="00C060B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27A7D362" w14:textId="7D1027C5" w:rsidR="00CC7B70" w:rsidRPr="00C060B1" w:rsidRDefault="00CC7B70" w:rsidP="00CC7B70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_________».</w:t>
      </w:r>
    </w:p>
    <w:sectPr w:rsidR="00CC7B70" w:rsidRPr="00C060B1" w:rsidSect="00CC7B70">
      <w:headerReference w:type="default" r:id="rId8"/>
      <w:pgSz w:w="11906" w:h="16838"/>
      <w:pgMar w:top="1135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5E13C" w14:textId="77777777" w:rsidR="002F306B" w:rsidRDefault="002F306B" w:rsidP="00CF67FA">
      <w:pPr>
        <w:spacing w:after="0" w:line="240" w:lineRule="auto"/>
      </w:pPr>
      <w:r>
        <w:separator/>
      </w:r>
    </w:p>
  </w:endnote>
  <w:endnote w:type="continuationSeparator" w:id="0">
    <w:p w14:paraId="5D0088C8" w14:textId="77777777" w:rsidR="002F306B" w:rsidRDefault="002F306B" w:rsidP="00CF6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9E8C0" w14:textId="77777777" w:rsidR="002F306B" w:rsidRDefault="002F306B" w:rsidP="00CF67FA">
      <w:pPr>
        <w:spacing w:after="0" w:line="240" w:lineRule="auto"/>
      </w:pPr>
      <w:r>
        <w:separator/>
      </w:r>
    </w:p>
  </w:footnote>
  <w:footnote w:type="continuationSeparator" w:id="0">
    <w:p w14:paraId="0BA582D5" w14:textId="77777777" w:rsidR="002F306B" w:rsidRDefault="002F306B" w:rsidP="00CF6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1853879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0ADB3C78" w14:textId="2358D6F6" w:rsidR="00CF67FA" w:rsidRPr="00CF67FA" w:rsidRDefault="00CF67FA">
        <w:pPr>
          <w:pStyle w:val="a7"/>
          <w:jc w:val="center"/>
          <w:rPr>
            <w:rFonts w:ascii="Times New Roman" w:hAnsi="Times New Roman"/>
            <w:sz w:val="20"/>
            <w:szCs w:val="20"/>
          </w:rPr>
        </w:pPr>
        <w:r w:rsidRPr="00CF67FA">
          <w:rPr>
            <w:rFonts w:ascii="Times New Roman" w:hAnsi="Times New Roman"/>
            <w:sz w:val="20"/>
            <w:szCs w:val="20"/>
          </w:rPr>
          <w:fldChar w:fldCharType="begin"/>
        </w:r>
        <w:r w:rsidRPr="00CF67FA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CF67FA">
          <w:rPr>
            <w:rFonts w:ascii="Times New Roman" w:hAnsi="Times New Roman"/>
            <w:sz w:val="20"/>
            <w:szCs w:val="20"/>
          </w:rPr>
          <w:fldChar w:fldCharType="separate"/>
        </w:r>
        <w:r w:rsidR="00C33DA7">
          <w:rPr>
            <w:rFonts w:ascii="Times New Roman" w:hAnsi="Times New Roman"/>
            <w:noProof/>
            <w:sz w:val="20"/>
            <w:szCs w:val="20"/>
          </w:rPr>
          <w:t>2</w:t>
        </w:r>
        <w:r w:rsidRPr="00CF67FA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7129C"/>
    <w:multiLevelType w:val="hybridMultilevel"/>
    <w:tmpl w:val="4F82959C"/>
    <w:lvl w:ilvl="0" w:tplc="F6A25740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eastAsia="Times New Roman" w:hAnsi="Times New Roman" w:cs="Times New Roman"/>
      </w:rPr>
    </w:lvl>
    <w:lvl w:ilvl="1" w:tplc="1CD20922">
      <w:start w:val="1"/>
      <w:numFmt w:val="bullet"/>
      <w:lvlText w:val="−"/>
      <w:lvlJc w:val="left"/>
      <w:pPr>
        <w:tabs>
          <w:tab w:val="num" w:pos="1191"/>
        </w:tabs>
        <w:ind w:left="0" w:firstLine="709"/>
      </w:pPr>
      <w:rPr>
        <w:rFonts w:ascii="Times New Roman" w:hAnsi="Times New Roman" w:cs="Times New Roman" w:hint="default"/>
      </w:rPr>
    </w:lvl>
    <w:lvl w:ilvl="2" w:tplc="34C03734">
      <w:start w:val="1"/>
      <w:numFmt w:val="bullet"/>
      <w:lvlText w:val="-"/>
      <w:lvlJc w:val="left"/>
      <w:pPr>
        <w:tabs>
          <w:tab w:val="num" w:pos="1980"/>
        </w:tabs>
        <w:ind w:left="1271" w:firstLine="709"/>
      </w:pPr>
      <w:rPr>
        <w:rFonts w:ascii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567642"/>
    <w:multiLevelType w:val="hybridMultilevel"/>
    <w:tmpl w:val="57060C14"/>
    <w:lvl w:ilvl="0" w:tplc="80C20612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E3241A2"/>
    <w:multiLevelType w:val="hybridMultilevel"/>
    <w:tmpl w:val="63BA33D8"/>
    <w:lvl w:ilvl="0" w:tplc="319C92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F814D76"/>
    <w:multiLevelType w:val="hybridMultilevel"/>
    <w:tmpl w:val="38627CD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E6AAF"/>
    <w:multiLevelType w:val="hybridMultilevel"/>
    <w:tmpl w:val="AFCCA2D0"/>
    <w:lvl w:ilvl="0" w:tplc="0252730A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644"/>
    <w:rsid w:val="000150F8"/>
    <w:rsid w:val="000172DB"/>
    <w:rsid w:val="00022498"/>
    <w:rsid w:val="00024C92"/>
    <w:rsid w:val="000637EB"/>
    <w:rsid w:val="000C2321"/>
    <w:rsid w:val="000D0160"/>
    <w:rsid w:val="000D730E"/>
    <w:rsid w:val="000F61B8"/>
    <w:rsid w:val="001104EB"/>
    <w:rsid w:val="001116E9"/>
    <w:rsid w:val="001167B6"/>
    <w:rsid w:val="001207BE"/>
    <w:rsid w:val="00122799"/>
    <w:rsid w:val="00140BB5"/>
    <w:rsid w:val="00147867"/>
    <w:rsid w:val="001522D6"/>
    <w:rsid w:val="00152504"/>
    <w:rsid w:val="00161328"/>
    <w:rsid w:val="0017332B"/>
    <w:rsid w:val="0018527B"/>
    <w:rsid w:val="00192029"/>
    <w:rsid w:val="0019259C"/>
    <w:rsid w:val="00195136"/>
    <w:rsid w:val="001971A1"/>
    <w:rsid w:val="001A0F24"/>
    <w:rsid w:val="001B5A59"/>
    <w:rsid w:val="001B5D53"/>
    <w:rsid w:val="001C5879"/>
    <w:rsid w:val="001D4A3E"/>
    <w:rsid w:val="001F43E2"/>
    <w:rsid w:val="002023CB"/>
    <w:rsid w:val="0020741C"/>
    <w:rsid w:val="00207EF1"/>
    <w:rsid w:val="002155B9"/>
    <w:rsid w:val="002220F5"/>
    <w:rsid w:val="002249DF"/>
    <w:rsid w:val="002404A0"/>
    <w:rsid w:val="00251BCD"/>
    <w:rsid w:val="002544BE"/>
    <w:rsid w:val="00260208"/>
    <w:rsid w:val="002613E3"/>
    <w:rsid w:val="00265948"/>
    <w:rsid w:val="00277822"/>
    <w:rsid w:val="002A040F"/>
    <w:rsid w:val="002A2668"/>
    <w:rsid w:val="002C3FB4"/>
    <w:rsid w:val="002C7AB4"/>
    <w:rsid w:val="002D7968"/>
    <w:rsid w:val="002F0B6A"/>
    <w:rsid w:val="002F0FF1"/>
    <w:rsid w:val="002F306B"/>
    <w:rsid w:val="002F606B"/>
    <w:rsid w:val="002F6BDA"/>
    <w:rsid w:val="00304FFD"/>
    <w:rsid w:val="003069B0"/>
    <w:rsid w:val="00312A70"/>
    <w:rsid w:val="0031357C"/>
    <w:rsid w:val="003146B8"/>
    <w:rsid w:val="00316A7B"/>
    <w:rsid w:val="003200F8"/>
    <w:rsid w:val="003242D2"/>
    <w:rsid w:val="003264F4"/>
    <w:rsid w:val="00333867"/>
    <w:rsid w:val="003355D5"/>
    <w:rsid w:val="0033631C"/>
    <w:rsid w:val="00341A01"/>
    <w:rsid w:val="00352AD3"/>
    <w:rsid w:val="00356EF9"/>
    <w:rsid w:val="00383C47"/>
    <w:rsid w:val="00385F58"/>
    <w:rsid w:val="00387DEA"/>
    <w:rsid w:val="00397A68"/>
    <w:rsid w:val="003A310A"/>
    <w:rsid w:val="003A407D"/>
    <w:rsid w:val="003B0BED"/>
    <w:rsid w:val="003B7FFC"/>
    <w:rsid w:val="003C0A8C"/>
    <w:rsid w:val="003C2A18"/>
    <w:rsid w:val="003D200F"/>
    <w:rsid w:val="003E35F0"/>
    <w:rsid w:val="00403955"/>
    <w:rsid w:val="00417133"/>
    <w:rsid w:val="00417DC1"/>
    <w:rsid w:val="00433795"/>
    <w:rsid w:val="00436AD4"/>
    <w:rsid w:val="00436C00"/>
    <w:rsid w:val="00437135"/>
    <w:rsid w:val="004416B2"/>
    <w:rsid w:val="00456D9D"/>
    <w:rsid w:val="004609AF"/>
    <w:rsid w:val="0046347B"/>
    <w:rsid w:val="00467673"/>
    <w:rsid w:val="00483FA0"/>
    <w:rsid w:val="00490EC9"/>
    <w:rsid w:val="0049312B"/>
    <w:rsid w:val="004B750E"/>
    <w:rsid w:val="004C3E3E"/>
    <w:rsid w:val="004E17A0"/>
    <w:rsid w:val="004E772B"/>
    <w:rsid w:val="004F254F"/>
    <w:rsid w:val="004F4563"/>
    <w:rsid w:val="00500A8C"/>
    <w:rsid w:val="00502BB6"/>
    <w:rsid w:val="0050435C"/>
    <w:rsid w:val="005170FE"/>
    <w:rsid w:val="00541084"/>
    <w:rsid w:val="00542376"/>
    <w:rsid w:val="00543AFA"/>
    <w:rsid w:val="00547001"/>
    <w:rsid w:val="00560FE6"/>
    <w:rsid w:val="00574305"/>
    <w:rsid w:val="0058027A"/>
    <w:rsid w:val="00581A14"/>
    <w:rsid w:val="00583A96"/>
    <w:rsid w:val="00583EEA"/>
    <w:rsid w:val="005A2A5D"/>
    <w:rsid w:val="005B0A87"/>
    <w:rsid w:val="005E73C4"/>
    <w:rsid w:val="006006A1"/>
    <w:rsid w:val="00602B03"/>
    <w:rsid w:val="006177D0"/>
    <w:rsid w:val="00627E04"/>
    <w:rsid w:val="00635FFD"/>
    <w:rsid w:val="006673A6"/>
    <w:rsid w:val="00671600"/>
    <w:rsid w:val="00690910"/>
    <w:rsid w:val="006930D5"/>
    <w:rsid w:val="006940A4"/>
    <w:rsid w:val="006B4BA5"/>
    <w:rsid w:val="006D64E4"/>
    <w:rsid w:val="006E568D"/>
    <w:rsid w:val="006F3E1B"/>
    <w:rsid w:val="00703888"/>
    <w:rsid w:val="00707521"/>
    <w:rsid w:val="00710C82"/>
    <w:rsid w:val="007336D1"/>
    <w:rsid w:val="0074603B"/>
    <w:rsid w:val="007478ED"/>
    <w:rsid w:val="00753EB4"/>
    <w:rsid w:val="00765430"/>
    <w:rsid w:val="0077428B"/>
    <w:rsid w:val="00784465"/>
    <w:rsid w:val="0078768D"/>
    <w:rsid w:val="00796C7D"/>
    <w:rsid w:val="007A7B5E"/>
    <w:rsid w:val="007B08EC"/>
    <w:rsid w:val="007B4666"/>
    <w:rsid w:val="007C274C"/>
    <w:rsid w:val="007D11DC"/>
    <w:rsid w:val="007D30B7"/>
    <w:rsid w:val="007D7773"/>
    <w:rsid w:val="007E3547"/>
    <w:rsid w:val="007F37EF"/>
    <w:rsid w:val="007F4400"/>
    <w:rsid w:val="008245E0"/>
    <w:rsid w:val="00832BBD"/>
    <w:rsid w:val="00843583"/>
    <w:rsid w:val="00844BB2"/>
    <w:rsid w:val="00863643"/>
    <w:rsid w:val="00871EEA"/>
    <w:rsid w:val="0087329E"/>
    <w:rsid w:val="008959E1"/>
    <w:rsid w:val="008A453B"/>
    <w:rsid w:val="008C65C7"/>
    <w:rsid w:val="008D7A90"/>
    <w:rsid w:val="008E0A12"/>
    <w:rsid w:val="008E25C9"/>
    <w:rsid w:val="008E406F"/>
    <w:rsid w:val="008F09BE"/>
    <w:rsid w:val="008F19BE"/>
    <w:rsid w:val="008F6FE8"/>
    <w:rsid w:val="009015D5"/>
    <w:rsid w:val="00904106"/>
    <w:rsid w:val="00904D00"/>
    <w:rsid w:val="00905644"/>
    <w:rsid w:val="00907382"/>
    <w:rsid w:val="009078BC"/>
    <w:rsid w:val="00916485"/>
    <w:rsid w:val="00920113"/>
    <w:rsid w:val="00930B24"/>
    <w:rsid w:val="00944341"/>
    <w:rsid w:val="00953E13"/>
    <w:rsid w:val="0095420F"/>
    <w:rsid w:val="00962E1D"/>
    <w:rsid w:val="009708CD"/>
    <w:rsid w:val="0097302E"/>
    <w:rsid w:val="0098207F"/>
    <w:rsid w:val="009829DE"/>
    <w:rsid w:val="009875E3"/>
    <w:rsid w:val="00994486"/>
    <w:rsid w:val="0099728D"/>
    <w:rsid w:val="009A181B"/>
    <w:rsid w:val="009A1D9C"/>
    <w:rsid w:val="009B04C6"/>
    <w:rsid w:val="009B62FF"/>
    <w:rsid w:val="009C2F64"/>
    <w:rsid w:val="009C4CFA"/>
    <w:rsid w:val="009C7028"/>
    <w:rsid w:val="009D19AC"/>
    <w:rsid w:val="009D2103"/>
    <w:rsid w:val="009D2C4B"/>
    <w:rsid w:val="009D5439"/>
    <w:rsid w:val="009E0FE3"/>
    <w:rsid w:val="009F6CBB"/>
    <w:rsid w:val="00A04C46"/>
    <w:rsid w:val="00A06AE1"/>
    <w:rsid w:val="00A1374E"/>
    <w:rsid w:val="00A27A8C"/>
    <w:rsid w:val="00A32C6B"/>
    <w:rsid w:val="00A36822"/>
    <w:rsid w:val="00A4466F"/>
    <w:rsid w:val="00A46929"/>
    <w:rsid w:val="00A612F6"/>
    <w:rsid w:val="00A65891"/>
    <w:rsid w:val="00A745AD"/>
    <w:rsid w:val="00A763BE"/>
    <w:rsid w:val="00A85A65"/>
    <w:rsid w:val="00A93131"/>
    <w:rsid w:val="00A93B04"/>
    <w:rsid w:val="00AA2DF6"/>
    <w:rsid w:val="00AA79C8"/>
    <w:rsid w:val="00AC0EE1"/>
    <w:rsid w:val="00AC2D50"/>
    <w:rsid w:val="00AC4FF9"/>
    <w:rsid w:val="00AD0A21"/>
    <w:rsid w:val="00AD6950"/>
    <w:rsid w:val="00B10E6F"/>
    <w:rsid w:val="00B16FA6"/>
    <w:rsid w:val="00B218C6"/>
    <w:rsid w:val="00B269C3"/>
    <w:rsid w:val="00B45984"/>
    <w:rsid w:val="00B65D05"/>
    <w:rsid w:val="00BB5B9E"/>
    <w:rsid w:val="00BB6994"/>
    <w:rsid w:val="00BC4364"/>
    <w:rsid w:val="00BC78EA"/>
    <w:rsid w:val="00BD10AC"/>
    <w:rsid w:val="00BD158D"/>
    <w:rsid w:val="00BD2D8B"/>
    <w:rsid w:val="00BD39A7"/>
    <w:rsid w:val="00BD5C7D"/>
    <w:rsid w:val="00BE4232"/>
    <w:rsid w:val="00BF18E6"/>
    <w:rsid w:val="00BF4D6F"/>
    <w:rsid w:val="00C02F1D"/>
    <w:rsid w:val="00C060B1"/>
    <w:rsid w:val="00C131B5"/>
    <w:rsid w:val="00C1538F"/>
    <w:rsid w:val="00C1640E"/>
    <w:rsid w:val="00C173A5"/>
    <w:rsid w:val="00C22ADD"/>
    <w:rsid w:val="00C32571"/>
    <w:rsid w:val="00C33DA7"/>
    <w:rsid w:val="00C33E5F"/>
    <w:rsid w:val="00C46D6C"/>
    <w:rsid w:val="00C61B2C"/>
    <w:rsid w:val="00C61DA6"/>
    <w:rsid w:val="00C71FBB"/>
    <w:rsid w:val="00C80819"/>
    <w:rsid w:val="00C945DD"/>
    <w:rsid w:val="00CA460A"/>
    <w:rsid w:val="00CB02BC"/>
    <w:rsid w:val="00CB2C94"/>
    <w:rsid w:val="00CC7B70"/>
    <w:rsid w:val="00CD3715"/>
    <w:rsid w:val="00CE1BA4"/>
    <w:rsid w:val="00CE3AFA"/>
    <w:rsid w:val="00CE5FEA"/>
    <w:rsid w:val="00CF22BE"/>
    <w:rsid w:val="00CF3FDF"/>
    <w:rsid w:val="00CF67FA"/>
    <w:rsid w:val="00CF7B7D"/>
    <w:rsid w:val="00D01094"/>
    <w:rsid w:val="00D05397"/>
    <w:rsid w:val="00D07FFA"/>
    <w:rsid w:val="00D201E2"/>
    <w:rsid w:val="00D353F4"/>
    <w:rsid w:val="00D44F16"/>
    <w:rsid w:val="00D462E8"/>
    <w:rsid w:val="00D5239B"/>
    <w:rsid w:val="00D62FE0"/>
    <w:rsid w:val="00D645B8"/>
    <w:rsid w:val="00D66DEE"/>
    <w:rsid w:val="00D70555"/>
    <w:rsid w:val="00D757DA"/>
    <w:rsid w:val="00D81B99"/>
    <w:rsid w:val="00D9413B"/>
    <w:rsid w:val="00DA06E9"/>
    <w:rsid w:val="00DA1A4F"/>
    <w:rsid w:val="00DA3569"/>
    <w:rsid w:val="00DA6C3B"/>
    <w:rsid w:val="00DD0CB2"/>
    <w:rsid w:val="00DD3D6E"/>
    <w:rsid w:val="00DD6CE7"/>
    <w:rsid w:val="00E04AF2"/>
    <w:rsid w:val="00E22053"/>
    <w:rsid w:val="00E23367"/>
    <w:rsid w:val="00E478E7"/>
    <w:rsid w:val="00E517EC"/>
    <w:rsid w:val="00E51AFD"/>
    <w:rsid w:val="00E54AAE"/>
    <w:rsid w:val="00E7401F"/>
    <w:rsid w:val="00E839F5"/>
    <w:rsid w:val="00E84C63"/>
    <w:rsid w:val="00EA5007"/>
    <w:rsid w:val="00EB483F"/>
    <w:rsid w:val="00EB6EAB"/>
    <w:rsid w:val="00EC207F"/>
    <w:rsid w:val="00ED66A7"/>
    <w:rsid w:val="00EE187E"/>
    <w:rsid w:val="00F14F23"/>
    <w:rsid w:val="00F23883"/>
    <w:rsid w:val="00F25578"/>
    <w:rsid w:val="00F3445D"/>
    <w:rsid w:val="00F4153E"/>
    <w:rsid w:val="00F429D9"/>
    <w:rsid w:val="00F542B1"/>
    <w:rsid w:val="00F612B1"/>
    <w:rsid w:val="00F71A40"/>
    <w:rsid w:val="00F757CB"/>
    <w:rsid w:val="00F77EB9"/>
    <w:rsid w:val="00F84A1C"/>
    <w:rsid w:val="00F8671C"/>
    <w:rsid w:val="00F96466"/>
    <w:rsid w:val="00FA33F6"/>
    <w:rsid w:val="00FA5576"/>
    <w:rsid w:val="00FB2DC4"/>
    <w:rsid w:val="00FB7179"/>
    <w:rsid w:val="00FC59F9"/>
    <w:rsid w:val="00FC635E"/>
    <w:rsid w:val="00FD4728"/>
    <w:rsid w:val="00FD643C"/>
    <w:rsid w:val="00FD7F9F"/>
    <w:rsid w:val="00FE20FA"/>
    <w:rsid w:val="00FE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70E79"/>
  <w15:docId w15:val="{72A44181-CC5C-4B3F-9A49-C9C918DD8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FE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43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Нормальный (таблица)"/>
    <w:basedOn w:val="a"/>
    <w:next w:val="a"/>
    <w:uiPriority w:val="99"/>
    <w:rsid w:val="0076543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76543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5">
    <w:name w:val="Emphasis"/>
    <w:basedOn w:val="a0"/>
    <w:uiPriority w:val="20"/>
    <w:qFormat/>
    <w:rsid w:val="00765430"/>
    <w:rPr>
      <w:i/>
      <w:iCs/>
    </w:rPr>
  </w:style>
  <w:style w:type="character" w:styleId="a6">
    <w:name w:val="Strong"/>
    <w:basedOn w:val="a0"/>
    <w:uiPriority w:val="22"/>
    <w:qFormat/>
    <w:rsid w:val="00D05397"/>
    <w:rPr>
      <w:b/>
      <w:bCs/>
    </w:rPr>
  </w:style>
  <w:style w:type="paragraph" w:styleId="a7">
    <w:name w:val="header"/>
    <w:basedOn w:val="a"/>
    <w:link w:val="a8"/>
    <w:uiPriority w:val="99"/>
    <w:unhideWhenUsed/>
    <w:rsid w:val="00CF6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F67FA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CF6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F67FA"/>
    <w:rPr>
      <w:rFonts w:ascii="Calibri" w:eastAsia="Times New Roman" w:hAnsi="Calibri" w:cs="Times New Roman"/>
      <w:lang w:eastAsia="ru-RU"/>
    </w:rPr>
  </w:style>
  <w:style w:type="character" w:styleId="ab">
    <w:name w:val="annotation reference"/>
    <w:basedOn w:val="a0"/>
    <w:uiPriority w:val="99"/>
    <w:semiHidden/>
    <w:unhideWhenUsed/>
    <w:rsid w:val="00A32C6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32C6B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32C6B"/>
    <w:rPr>
      <w:rFonts w:ascii="Calibri" w:eastAsia="Times New Roman" w:hAnsi="Calibri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32C6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32C6B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32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32C6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Normal">
    <w:name w:val="ConsNormal"/>
    <w:rsid w:val="00161328"/>
    <w:pPr>
      <w:spacing w:after="0" w:line="240" w:lineRule="auto"/>
      <w:ind w:firstLine="720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C13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B5D41B7-2F8A-4499-AD13-0836E5BBE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Дедова Элла Владимировна</dc:creator>
  <cp:lastModifiedBy>Дедова Элла Владимировна</cp:lastModifiedBy>
  <cp:revision>25</cp:revision>
  <cp:lastPrinted>2020-03-26T04:23:00Z</cp:lastPrinted>
  <dcterms:created xsi:type="dcterms:W3CDTF">2020-03-26T04:27:00Z</dcterms:created>
  <dcterms:modified xsi:type="dcterms:W3CDTF">2020-06-02T03:12:00Z</dcterms:modified>
</cp:coreProperties>
</file>