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36258" w14:textId="77777777" w:rsidR="00FA202F" w:rsidRPr="008D4B6C" w:rsidRDefault="00CD16C8" w:rsidP="008D4B6C">
      <w:pPr>
        <w:pStyle w:val="a7"/>
        <w:widowControl w:val="0"/>
        <w:jc w:val="right"/>
        <w:rPr>
          <w:bCs/>
        </w:rPr>
      </w:pPr>
      <w:r w:rsidRPr="008D4B6C">
        <w:rPr>
          <w:bCs/>
        </w:rPr>
        <w:t>Проект</w:t>
      </w:r>
    </w:p>
    <w:p w14:paraId="6B208024" w14:textId="77777777" w:rsidR="00CD16C8" w:rsidRPr="008D4B6C" w:rsidRDefault="00CD16C8" w:rsidP="008D4B6C">
      <w:pPr>
        <w:pStyle w:val="a7"/>
        <w:widowControl w:val="0"/>
        <w:jc w:val="right"/>
        <w:rPr>
          <w:bCs/>
        </w:rPr>
      </w:pPr>
      <w:r w:rsidRPr="008D4B6C">
        <w:rPr>
          <w:bCs/>
        </w:rPr>
        <w:t>постановление Правительства</w:t>
      </w:r>
    </w:p>
    <w:p w14:paraId="58E0CB6E" w14:textId="77777777" w:rsidR="00CD16C8" w:rsidRPr="008D4B6C" w:rsidRDefault="00CD16C8" w:rsidP="008D4B6C">
      <w:pPr>
        <w:pStyle w:val="a7"/>
        <w:widowControl w:val="0"/>
        <w:jc w:val="right"/>
        <w:rPr>
          <w:bCs/>
        </w:rPr>
      </w:pPr>
      <w:r w:rsidRPr="008D4B6C">
        <w:rPr>
          <w:bCs/>
        </w:rPr>
        <w:t>Новосибирской области</w:t>
      </w:r>
    </w:p>
    <w:p w14:paraId="42E91998" w14:textId="77777777" w:rsidR="00FA202F" w:rsidRPr="008D4B6C" w:rsidRDefault="00FA202F" w:rsidP="008D4B6C">
      <w:pPr>
        <w:pStyle w:val="a7"/>
        <w:widowControl w:val="0"/>
        <w:jc w:val="center"/>
        <w:rPr>
          <w:b/>
          <w:bCs/>
        </w:rPr>
      </w:pPr>
    </w:p>
    <w:p w14:paraId="0387C5DF" w14:textId="77777777" w:rsidR="00FA202F" w:rsidRPr="008D4B6C" w:rsidRDefault="00FA202F" w:rsidP="008D4B6C">
      <w:pPr>
        <w:widowControl w:val="0"/>
        <w:jc w:val="both"/>
        <w:rPr>
          <w:sz w:val="28"/>
          <w:szCs w:val="28"/>
        </w:rPr>
      </w:pPr>
    </w:p>
    <w:p w14:paraId="0ABEB3D6" w14:textId="77777777" w:rsidR="009C65E4" w:rsidRPr="008D4B6C" w:rsidRDefault="009C65E4" w:rsidP="008D4B6C">
      <w:pPr>
        <w:widowControl w:val="0"/>
        <w:jc w:val="both"/>
        <w:rPr>
          <w:sz w:val="28"/>
          <w:szCs w:val="28"/>
        </w:rPr>
      </w:pPr>
    </w:p>
    <w:p w14:paraId="5105D895" w14:textId="77777777" w:rsidR="002F699B" w:rsidRPr="008D4B6C" w:rsidRDefault="002F699B" w:rsidP="008D4B6C">
      <w:pPr>
        <w:widowControl w:val="0"/>
        <w:jc w:val="center"/>
        <w:rPr>
          <w:sz w:val="28"/>
          <w:szCs w:val="28"/>
        </w:rPr>
      </w:pPr>
    </w:p>
    <w:p w14:paraId="68529CAD" w14:textId="77777777" w:rsidR="006B71F2" w:rsidRPr="008D4B6C" w:rsidRDefault="006B71F2" w:rsidP="008D4B6C">
      <w:pPr>
        <w:widowControl w:val="0"/>
        <w:jc w:val="both"/>
        <w:rPr>
          <w:sz w:val="28"/>
          <w:szCs w:val="28"/>
        </w:rPr>
      </w:pPr>
    </w:p>
    <w:p w14:paraId="44517CCD" w14:textId="77777777" w:rsidR="00090BD9" w:rsidRPr="008D4B6C" w:rsidRDefault="00090BD9" w:rsidP="008D4B6C">
      <w:pPr>
        <w:widowControl w:val="0"/>
        <w:jc w:val="both"/>
        <w:rPr>
          <w:sz w:val="28"/>
          <w:szCs w:val="28"/>
        </w:rPr>
      </w:pPr>
    </w:p>
    <w:p w14:paraId="052DAA27" w14:textId="77777777" w:rsidR="0020595F" w:rsidRPr="008D4B6C" w:rsidRDefault="0020595F" w:rsidP="008D4B6C">
      <w:pPr>
        <w:widowControl w:val="0"/>
        <w:jc w:val="center"/>
        <w:rPr>
          <w:sz w:val="24"/>
          <w:szCs w:val="24"/>
        </w:rPr>
      </w:pPr>
    </w:p>
    <w:p w14:paraId="43E5604D" w14:textId="77777777" w:rsidR="00B87CE2" w:rsidRPr="008D4B6C" w:rsidRDefault="00B87CE2" w:rsidP="008D4B6C">
      <w:pPr>
        <w:widowControl w:val="0"/>
        <w:jc w:val="center"/>
        <w:rPr>
          <w:sz w:val="28"/>
          <w:szCs w:val="28"/>
        </w:rPr>
      </w:pPr>
    </w:p>
    <w:p w14:paraId="51AC4469" w14:textId="77777777" w:rsidR="00CD16C8" w:rsidRPr="008D4B6C" w:rsidRDefault="00CD16C8" w:rsidP="008D4B6C">
      <w:pPr>
        <w:widowControl w:val="0"/>
        <w:autoSpaceDE/>
        <w:autoSpaceDN/>
        <w:jc w:val="center"/>
        <w:rPr>
          <w:sz w:val="28"/>
          <w:szCs w:val="28"/>
        </w:rPr>
      </w:pPr>
    </w:p>
    <w:p w14:paraId="58C95333" w14:textId="77777777" w:rsidR="00BF2DC1" w:rsidRPr="008D4B6C" w:rsidRDefault="00BF2DC1" w:rsidP="008D4B6C">
      <w:pPr>
        <w:widowControl w:val="0"/>
        <w:autoSpaceDE/>
        <w:autoSpaceDN/>
        <w:jc w:val="center"/>
        <w:rPr>
          <w:sz w:val="28"/>
          <w:szCs w:val="28"/>
        </w:rPr>
      </w:pPr>
      <w:r w:rsidRPr="008D4B6C">
        <w:rPr>
          <w:sz w:val="28"/>
          <w:szCs w:val="28"/>
        </w:rPr>
        <w:t>О внесении изменений в постановление Правительства</w:t>
      </w:r>
      <w:r w:rsidR="00BA6484" w:rsidRPr="008D4B6C">
        <w:rPr>
          <w:sz w:val="28"/>
          <w:szCs w:val="28"/>
        </w:rPr>
        <w:t xml:space="preserve"> </w:t>
      </w:r>
      <w:r w:rsidRPr="008D4B6C">
        <w:rPr>
          <w:sz w:val="28"/>
          <w:szCs w:val="28"/>
        </w:rPr>
        <w:t>Новосибирской области от</w:t>
      </w:r>
      <w:r w:rsidR="00BA6484" w:rsidRPr="008D4B6C">
        <w:rPr>
          <w:sz w:val="28"/>
          <w:szCs w:val="28"/>
        </w:rPr>
        <w:t> </w:t>
      </w:r>
      <w:r w:rsidRPr="008D4B6C">
        <w:rPr>
          <w:sz w:val="28"/>
          <w:szCs w:val="28"/>
        </w:rPr>
        <w:t>16.02.2015 № 66-п</w:t>
      </w:r>
    </w:p>
    <w:p w14:paraId="3E89AA50" w14:textId="77777777" w:rsidR="00BF2DC1" w:rsidRPr="008D4B6C" w:rsidRDefault="00BF2DC1" w:rsidP="008D4B6C">
      <w:pPr>
        <w:widowControl w:val="0"/>
        <w:autoSpaceDE/>
        <w:autoSpaceDN/>
        <w:jc w:val="center"/>
        <w:rPr>
          <w:sz w:val="28"/>
          <w:szCs w:val="28"/>
        </w:rPr>
      </w:pPr>
    </w:p>
    <w:p w14:paraId="42579049" w14:textId="77777777" w:rsidR="00BA6484" w:rsidRPr="008D4B6C" w:rsidRDefault="00BA6484" w:rsidP="008D4B6C">
      <w:pPr>
        <w:widowControl w:val="0"/>
        <w:autoSpaceDE/>
        <w:autoSpaceDN/>
        <w:jc w:val="center"/>
        <w:rPr>
          <w:sz w:val="28"/>
          <w:szCs w:val="28"/>
        </w:rPr>
      </w:pPr>
    </w:p>
    <w:p w14:paraId="34471677" w14:textId="368C9072" w:rsidR="00BF2DC1" w:rsidRPr="008D4B6C" w:rsidRDefault="00BF2DC1" w:rsidP="008D4B6C">
      <w:pPr>
        <w:widowControl w:val="0"/>
        <w:adjustRightInd w:val="0"/>
        <w:ind w:firstLine="708"/>
        <w:jc w:val="both"/>
        <w:rPr>
          <w:sz w:val="28"/>
          <w:szCs w:val="28"/>
        </w:rPr>
      </w:pPr>
      <w:r w:rsidRPr="008D4B6C">
        <w:rPr>
          <w:sz w:val="28"/>
          <w:szCs w:val="28"/>
        </w:rPr>
        <w:t>В соответствии с Законом Новоси</w:t>
      </w:r>
      <w:r w:rsidR="003E5C45">
        <w:rPr>
          <w:sz w:val="28"/>
          <w:szCs w:val="28"/>
        </w:rPr>
        <w:t xml:space="preserve">бирской области от 25.12.2020 </w:t>
      </w:r>
      <w:r w:rsidR="00BA6484" w:rsidRPr="008D4B6C">
        <w:rPr>
          <w:sz w:val="28"/>
          <w:szCs w:val="28"/>
        </w:rPr>
        <w:t>№ </w:t>
      </w:r>
      <w:r w:rsidR="007243ED" w:rsidRPr="008D4B6C">
        <w:rPr>
          <w:sz w:val="28"/>
          <w:szCs w:val="28"/>
        </w:rPr>
        <w:t>45</w:t>
      </w:r>
      <w:r w:rsidRPr="008D4B6C">
        <w:rPr>
          <w:sz w:val="28"/>
          <w:szCs w:val="28"/>
        </w:rPr>
        <w:t>-ОЗ</w:t>
      </w:r>
      <w:r w:rsidR="00B44B33">
        <w:rPr>
          <w:sz w:val="28"/>
          <w:szCs w:val="28"/>
        </w:rPr>
        <w:t xml:space="preserve"> в редакции от 08.07.2021</w:t>
      </w:r>
      <w:r w:rsidR="008C34A6" w:rsidRPr="008D4B6C">
        <w:rPr>
          <w:sz w:val="28"/>
          <w:szCs w:val="28"/>
        </w:rPr>
        <w:t xml:space="preserve"> </w:t>
      </w:r>
      <w:r w:rsidRPr="008D4B6C">
        <w:rPr>
          <w:sz w:val="28"/>
          <w:szCs w:val="28"/>
        </w:rPr>
        <w:t>«Об областном бюдже</w:t>
      </w:r>
      <w:r w:rsidR="007243ED" w:rsidRPr="008D4B6C">
        <w:rPr>
          <w:sz w:val="28"/>
          <w:szCs w:val="28"/>
        </w:rPr>
        <w:t>те Но</w:t>
      </w:r>
      <w:r w:rsidR="003E5C45">
        <w:rPr>
          <w:sz w:val="28"/>
          <w:szCs w:val="28"/>
        </w:rPr>
        <w:t>восибирской области на 2021</w:t>
      </w:r>
      <w:r w:rsidR="007243ED" w:rsidRPr="008D4B6C">
        <w:rPr>
          <w:sz w:val="28"/>
          <w:szCs w:val="28"/>
        </w:rPr>
        <w:t xml:space="preserve"> год и плановый период 202</w:t>
      </w:r>
      <w:r w:rsidR="003E5C45">
        <w:rPr>
          <w:sz w:val="28"/>
          <w:szCs w:val="28"/>
        </w:rPr>
        <w:t>2</w:t>
      </w:r>
      <w:r w:rsidRPr="008D4B6C">
        <w:rPr>
          <w:sz w:val="28"/>
          <w:szCs w:val="28"/>
        </w:rPr>
        <w:t xml:space="preserve"> и 202</w:t>
      </w:r>
      <w:r w:rsidR="003E5C45">
        <w:rPr>
          <w:sz w:val="28"/>
          <w:szCs w:val="28"/>
        </w:rPr>
        <w:t>3</w:t>
      </w:r>
      <w:r w:rsidRPr="008D4B6C">
        <w:rPr>
          <w:sz w:val="28"/>
          <w:szCs w:val="28"/>
        </w:rPr>
        <w:t xml:space="preserve"> годов» Правительство Новосибирской области </w:t>
      </w:r>
      <w:r w:rsidRPr="008D4B6C">
        <w:rPr>
          <w:b/>
          <w:sz w:val="28"/>
          <w:szCs w:val="28"/>
        </w:rPr>
        <w:t>п о с </w:t>
      </w:r>
      <w:proofErr w:type="gramStart"/>
      <w:r w:rsidRPr="008D4B6C">
        <w:rPr>
          <w:b/>
          <w:sz w:val="28"/>
          <w:szCs w:val="28"/>
        </w:rPr>
        <w:t>т</w:t>
      </w:r>
      <w:proofErr w:type="gramEnd"/>
      <w:r w:rsidRPr="008D4B6C">
        <w:rPr>
          <w:b/>
          <w:sz w:val="28"/>
          <w:szCs w:val="28"/>
        </w:rPr>
        <w:t> а н о в л я е т</w:t>
      </w:r>
      <w:r w:rsidRPr="008D4B6C">
        <w:rPr>
          <w:sz w:val="28"/>
          <w:szCs w:val="28"/>
        </w:rPr>
        <w:t>:</w:t>
      </w:r>
    </w:p>
    <w:p w14:paraId="263593D2" w14:textId="77777777" w:rsidR="00BF2DC1" w:rsidRPr="008D4B6C" w:rsidRDefault="00BF2DC1" w:rsidP="008D4B6C">
      <w:pPr>
        <w:widowControl w:val="0"/>
        <w:tabs>
          <w:tab w:val="left" w:pos="993"/>
        </w:tabs>
        <w:adjustRightInd w:val="0"/>
        <w:ind w:firstLine="708"/>
        <w:jc w:val="both"/>
        <w:rPr>
          <w:sz w:val="28"/>
          <w:szCs w:val="28"/>
        </w:rPr>
      </w:pPr>
      <w:r w:rsidRPr="008D4B6C">
        <w:rPr>
          <w:sz w:val="28"/>
          <w:szCs w:val="28"/>
        </w:rPr>
        <w:t>Внести в постановление Правительства Новосибирской области от</w:t>
      </w:r>
      <w:r w:rsidR="00BA6484" w:rsidRPr="008D4B6C">
        <w:rPr>
          <w:sz w:val="28"/>
          <w:szCs w:val="28"/>
        </w:rPr>
        <w:t> </w:t>
      </w:r>
      <w:r w:rsidRPr="008D4B6C">
        <w:rPr>
          <w:sz w:val="28"/>
          <w:szCs w:val="28"/>
        </w:rPr>
        <w:t>16.02.2015 № 66-п «Об утверждении государственной программы Новосибирской области «Жилищно-коммунальное хозяйство Новосибирской области» (далее – Постановление) следующие изменения:</w:t>
      </w:r>
    </w:p>
    <w:p w14:paraId="7074A8CB" w14:textId="2F6B4B84" w:rsidR="00BF2DC1" w:rsidRPr="008D4B6C" w:rsidRDefault="001A7C8C" w:rsidP="008D4B6C">
      <w:pPr>
        <w:widowControl w:val="0"/>
        <w:tabs>
          <w:tab w:val="left" w:pos="993"/>
        </w:tabs>
        <w:adjustRightInd w:val="0"/>
        <w:ind w:firstLine="708"/>
        <w:jc w:val="both"/>
        <w:rPr>
          <w:sz w:val="28"/>
          <w:szCs w:val="28"/>
        </w:rPr>
      </w:pPr>
      <w:r>
        <w:rPr>
          <w:sz w:val="28"/>
          <w:szCs w:val="28"/>
        </w:rPr>
        <w:t xml:space="preserve">1. </w:t>
      </w:r>
      <w:r w:rsidR="00BF2DC1" w:rsidRPr="008D4B6C">
        <w:rPr>
          <w:sz w:val="28"/>
          <w:szCs w:val="28"/>
        </w:rPr>
        <w:t xml:space="preserve">В государственной программе Новосибирской области «Жилищно-коммунальное хозяйство Новосибирской области» (далее </w:t>
      </w:r>
      <w:r w:rsidR="00BA6484" w:rsidRPr="008D4B6C">
        <w:rPr>
          <w:sz w:val="28"/>
          <w:szCs w:val="28"/>
        </w:rPr>
        <w:t>–</w:t>
      </w:r>
      <w:r w:rsidR="00BF2DC1" w:rsidRPr="008D4B6C">
        <w:rPr>
          <w:sz w:val="28"/>
          <w:szCs w:val="28"/>
        </w:rPr>
        <w:t xml:space="preserve"> Программа):</w:t>
      </w:r>
    </w:p>
    <w:p w14:paraId="467C54DA" w14:textId="10956E85" w:rsidR="00BF2DC1" w:rsidRDefault="001A7C8C" w:rsidP="008D4B6C">
      <w:pPr>
        <w:widowControl w:val="0"/>
        <w:tabs>
          <w:tab w:val="left" w:pos="993"/>
        </w:tabs>
        <w:autoSpaceDE/>
        <w:autoSpaceDN/>
        <w:adjustRightInd w:val="0"/>
        <w:ind w:firstLine="709"/>
        <w:jc w:val="both"/>
        <w:rPr>
          <w:sz w:val="28"/>
          <w:szCs w:val="28"/>
        </w:rPr>
      </w:pPr>
      <w:r>
        <w:rPr>
          <w:sz w:val="28"/>
          <w:szCs w:val="28"/>
        </w:rPr>
        <w:t>1)</w:t>
      </w:r>
      <w:r w:rsidR="00BA6484" w:rsidRPr="008D4B6C">
        <w:rPr>
          <w:sz w:val="28"/>
          <w:szCs w:val="28"/>
        </w:rPr>
        <w:t> </w:t>
      </w:r>
      <w:r>
        <w:rPr>
          <w:sz w:val="28"/>
          <w:szCs w:val="28"/>
        </w:rPr>
        <w:t>в</w:t>
      </w:r>
      <w:r w:rsidR="00BF2DC1" w:rsidRPr="008D4B6C">
        <w:rPr>
          <w:sz w:val="28"/>
          <w:szCs w:val="28"/>
        </w:rPr>
        <w:t xml:space="preserve"> разделе </w:t>
      </w:r>
      <w:r w:rsidR="00BF2DC1" w:rsidRPr="008D4B6C">
        <w:rPr>
          <w:sz w:val="28"/>
          <w:szCs w:val="28"/>
          <w:lang w:val="en-US"/>
        </w:rPr>
        <w:t>I</w:t>
      </w:r>
      <w:r w:rsidR="00BF2DC1" w:rsidRPr="008D4B6C">
        <w:rPr>
          <w:sz w:val="28"/>
          <w:szCs w:val="28"/>
        </w:rPr>
        <w:t xml:space="preserve"> «Паспорт государственной программы Новосибирской области «Жилищно-коммунальное хозяйство Новосибирской области»:</w:t>
      </w:r>
    </w:p>
    <w:p w14:paraId="729B26A8" w14:textId="5C1F7B84" w:rsidR="001A7C8C" w:rsidRDefault="001A7C8C" w:rsidP="001A7C8C">
      <w:pPr>
        <w:widowControl w:val="0"/>
        <w:tabs>
          <w:tab w:val="left" w:pos="993"/>
        </w:tabs>
        <w:adjustRightInd w:val="0"/>
        <w:ind w:firstLine="708"/>
        <w:jc w:val="both"/>
        <w:rPr>
          <w:sz w:val="28"/>
          <w:szCs w:val="28"/>
        </w:rPr>
      </w:pPr>
      <w:r>
        <w:rPr>
          <w:sz w:val="28"/>
          <w:szCs w:val="28"/>
        </w:rPr>
        <w:t>а</w:t>
      </w:r>
      <w:r w:rsidR="00D10606">
        <w:rPr>
          <w:sz w:val="28"/>
          <w:szCs w:val="28"/>
        </w:rPr>
        <w:t xml:space="preserve">) </w:t>
      </w:r>
      <w:r w:rsidR="00D10606" w:rsidRPr="00D10606">
        <w:rPr>
          <w:sz w:val="28"/>
          <w:szCs w:val="28"/>
        </w:rPr>
        <w:t xml:space="preserve">в </w:t>
      </w:r>
      <w:hyperlink r:id="rId8" w:history="1">
        <w:r w:rsidR="00D10606" w:rsidRPr="00D10606">
          <w:rPr>
            <w:sz w:val="28"/>
            <w:szCs w:val="28"/>
          </w:rPr>
          <w:t>позиции</w:t>
        </w:r>
      </w:hyperlink>
      <w:r w:rsidR="00D10606" w:rsidRPr="00D10606">
        <w:rPr>
          <w:sz w:val="28"/>
          <w:szCs w:val="28"/>
        </w:rPr>
        <w:t xml:space="preserve"> </w:t>
      </w:r>
      <w:r w:rsidR="00481377" w:rsidRPr="008D4B6C">
        <w:rPr>
          <w:sz w:val="28"/>
          <w:szCs w:val="28"/>
        </w:rPr>
        <w:t>«Объемы финансирования государственной программы»</w:t>
      </w:r>
      <w:r>
        <w:rPr>
          <w:sz w:val="28"/>
          <w:szCs w:val="28"/>
        </w:rPr>
        <w:t>:</w:t>
      </w:r>
    </w:p>
    <w:p w14:paraId="49439096" w14:textId="63D44E25" w:rsidR="001A7C8C" w:rsidRDefault="001A7C8C" w:rsidP="001A7C8C">
      <w:pPr>
        <w:widowControl w:val="0"/>
        <w:tabs>
          <w:tab w:val="left" w:pos="993"/>
        </w:tabs>
        <w:adjustRightInd w:val="0"/>
        <w:ind w:firstLine="708"/>
        <w:jc w:val="both"/>
        <w:rPr>
          <w:sz w:val="28"/>
          <w:szCs w:val="28"/>
        </w:rPr>
      </w:pPr>
      <w:r>
        <w:rPr>
          <w:sz w:val="28"/>
          <w:szCs w:val="28"/>
        </w:rPr>
        <w:t>в абзаце первом цифры «51 656 875,1» заменить цифрами «52 536 766,7»;</w:t>
      </w:r>
    </w:p>
    <w:p w14:paraId="2AB3DD82" w14:textId="6542F778" w:rsidR="001A7C8C" w:rsidRDefault="001A7C8C" w:rsidP="001A7C8C">
      <w:pPr>
        <w:widowControl w:val="0"/>
        <w:tabs>
          <w:tab w:val="left" w:pos="993"/>
        </w:tabs>
        <w:adjustRightInd w:val="0"/>
        <w:ind w:firstLine="708"/>
        <w:jc w:val="both"/>
        <w:rPr>
          <w:sz w:val="28"/>
          <w:szCs w:val="28"/>
        </w:rPr>
      </w:pPr>
      <w:r>
        <w:rPr>
          <w:sz w:val="28"/>
          <w:szCs w:val="28"/>
        </w:rPr>
        <w:t>в абзаце восьмом цифры «6 506 656,4» заменить цифрами «7 098 878,7»;</w:t>
      </w:r>
    </w:p>
    <w:p w14:paraId="4A1BE542" w14:textId="31E49204" w:rsidR="001A7C8C" w:rsidRDefault="001A7C8C" w:rsidP="001A7C8C">
      <w:pPr>
        <w:widowControl w:val="0"/>
        <w:tabs>
          <w:tab w:val="left" w:pos="993"/>
        </w:tabs>
        <w:adjustRightInd w:val="0"/>
        <w:ind w:firstLine="708"/>
        <w:jc w:val="both"/>
        <w:rPr>
          <w:sz w:val="28"/>
          <w:szCs w:val="28"/>
        </w:rPr>
      </w:pPr>
      <w:r>
        <w:rPr>
          <w:sz w:val="28"/>
          <w:szCs w:val="28"/>
        </w:rPr>
        <w:t>в абзаце девятом цифры «3 591 309,5» заменить цифрами «3 878 978,7»;</w:t>
      </w:r>
    </w:p>
    <w:p w14:paraId="6CDAD986" w14:textId="4CB065CC" w:rsidR="001A7C8C" w:rsidRDefault="001A7C8C" w:rsidP="001A7C8C">
      <w:pPr>
        <w:widowControl w:val="0"/>
        <w:tabs>
          <w:tab w:val="left" w:pos="993"/>
        </w:tabs>
        <w:adjustRightInd w:val="0"/>
        <w:ind w:firstLine="708"/>
        <w:jc w:val="both"/>
        <w:rPr>
          <w:sz w:val="28"/>
          <w:szCs w:val="28"/>
        </w:rPr>
      </w:pPr>
      <w:r>
        <w:rPr>
          <w:sz w:val="28"/>
          <w:szCs w:val="28"/>
        </w:rPr>
        <w:t>в абзаце четырнадцатом цифры «25 008 731,6» заменить цифрами «25 836 141,2»;</w:t>
      </w:r>
    </w:p>
    <w:p w14:paraId="3648F035" w14:textId="5AE83A20" w:rsidR="001A7C8C" w:rsidRDefault="001A7C8C" w:rsidP="001A7C8C">
      <w:pPr>
        <w:widowControl w:val="0"/>
        <w:tabs>
          <w:tab w:val="left" w:pos="993"/>
        </w:tabs>
        <w:adjustRightInd w:val="0"/>
        <w:ind w:firstLine="708"/>
        <w:jc w:val="both"/>
        <w:rPr>
          <w:sz w:val="28"/>
          <w:szCs w:val="28"/>
        </w:rPr>
      </w:pPr>
      <w:r>
        <w:rPr>
          <w:sz w:val="28"/>
          <w:szCs w:val="28"/>
        </w:rPr>
        <w:t>в абзаце двадцать первом цифры «3 267 600,4» заменить цифрами «3 813 314,3»;</w:t>
      </w:r>
    </w:p>
    <w:p w14:paraId="1109018A" w14:textId="6E48F309" w:rsidR="001A7C8C" w:rsidRDefault="001A7C8C" w:rsidP="001A7C8C">
      <w:pPr>
        <w:widowControl w:val="0"/>
        <w:tabs>
          <w:tab w:val="left" w:pos="993"/>
        </w:tabs>
        <w:adjustRightInd w:val="0"/>
        <w:ind w:firstLine="708"/>
        <w:jc w:val="both"/>
        <w:rPr>
          <w:sz w:val="28"/>
          <w:szCs w:val="28"/>
        </w:rPr>
      </w:pPr>
      <w:r>
        <w:rPr>
          <w:sz w:val="28"/>
          <w:szCs w:val="28"/>
        </w:rPr>
        <w:t>в абзаце двадцать втором цифры «</w:t>
      </w:r>
      <w:r w:rsidR="00EF4249">
        <w:rPr>
          <w:sz w:val="28"/>
          <w:szCs w:val="28"/>
        </w:rPr>
        <w:t>506 212,6</w:t>
      </w:r>
      <w:r>
        <w:rPr>
          <w:sz w:val="28"/>
          <w:szCs w:val="28"/>
        </w:rPr>
        <w:t>» заменить цифрами «</w:t>
      </w:r>
      <w:r w:rsidR="00EF4249">
        <w:rPr>
          <w:sz w:val="28"/>
          <w:szCs w:val="28"/>
        </w:rPr>
        <w:t>787 908,3</w:t>
      </w:r>
      <w:r>
        <w:rPr>
          <w:sz w:val="28"/>
          <w:szCs w:val="28"/>
        </w:rPr>
        <w:t>»;</w:t>
      </w:r>
    </w:p>
    <w:p w14:paraId="5D670F06" w14:textId="143218F7" w:rsidR="001A7C8C" w:rsidRDefault="001A7C8C" w:rsidP="001A7C8C">
      <w:pPr>
        <w:widowControl w:val="0"/>
        <w:tabs>
          <w:tab w:val="left" w:pos="993"/>
        </w:tabs>
        <w:adjustRightInd w:val="0"/>
        <w:ind w:firstLine="708"/>
        <w:jc w:val="both"/>
        <w:rPr>
          <w:sz w:val="28"/>
          <w:szCs w:val="28"/>
        </w:rPr>
      </w:pPr>
      <w:r>
        <w:rPr>
          <w:sz w:val="28"/>
          <w:szCs w:val="28"/>
        </w:rPr>
        <w:t>в абзаце двадцать шестом цифры «</w:t>
      </w:r>
      <w:r w:rsidR="00EF4249">
        <w:rPr>
          <w:sz w:val="28"/>
          <w:szCs w:val="28"/>
        </w:rPr>
        <w:t>2 150 059,3</w:t>
      </w:r>
      <w:r>
        <w:rPr>
          <w:sz w:val="28"/>
          <w:szCs w:val="28"/>
        </w:rPr>
        <w:t>» заменить цифрами «</w:t>
      </w:r>
      <w:r w:rsidR="00EF4249">
        <w:rPr>
          <w:sz w:val="28"/>
          <w:szCs w:val="28"/>
        </w:rPr>
        <w:t>2 181 227,8</w:t>
      </w:r>
      <w:r>
        <w:rPr>
          <w:sz w:val="28"/>
          <w:szCs w:val="28"/>
        </w:rPr>
        <w:t>»;</w:t>
      </w:r>
    </w:p>
    <w:p w14:paraId="0826DB1D" w14:textId="6A1F3D47" w:rsidR="001A7C8C" w:rsidRDefault="001A7C8C" w:rsidP="001A7C8C">
      <w:pPr>
        <w:widowControl w:val="0"/>
        <w:tabs>
          <w:tab w:val="left" w:pos="993"/>
        </w:tabs>
        <w:adjustRightInd w:val="0"/>
        <w:ind w:firstLine="708"/>
        <w:jc w:val="both"/>
        <w:rPr>
          <w:sz w:val="28"/>
          <w:szCs w:val="28"/>
        </w:rPr>
      </w:pPr>
      <w:r>
        <w:rPr>
          <w:sz w:val="28"/>
          <w:szCs w:val="28"/>
        </w:rPr>
        <w:t>в абзаце тридцать третьем цифры «</w:t>
      </w:r>
      <w:r w:rsidR="00EF4249">
        <w:rPr>
          <w:sz w:val="28"/>
          <w:szCs w:val="28"/>
        </w:rPr>
        <w:t>104 343,4</w:t>
      </w:r>
      <w:r>
        <w:rPr>
          <w:sz w:val="28"/>
          <w:szCs w:val="28"/>
        </w:rPr>
        <w:t>» заменить цифрами «</w:t>
      </w:r>
      <w:r w:rsidR="00EF4249">
        <w:rPr>
          <w:sz w:val="28"/>
          <w:szCs w:val="28"/>
        </w:rPr>
        <w:t>129 538,3</w:t>
      </w:r>
      <w:r>
        <w:rPr>
          <w:sz w:val="28"/>
          <w:szCs w:val="28"/>
        </w:rPr>
        <w:t>»;</w:t>
      </w:r>
    </w:p>
    <w:p w14:paraId="1D3035A3" w14:textId="07AD7FA2" w:rsidR="001A7C8C" w:rsidRDefault="001A7C8C" w:rsidP="001A7C8C">
      <w:pPr>
        <w:widowControl w:val="0"/>
        <w:tabs>
          <w:tab w:val="left" w:pos="993"/>
        </w:tabs>
        <w:adjustRightInd w:val="0"/>
        <w:ind w:firstLine="708"/>
        <w:jc w:val="both"/>
        <w:rPr>
          <w:sz w:val="28"/>
          <w:szCs w:val="28"/>
        </w:rPr>
      </w:pPr>
      <w:r>
        <w:rPr>
          <w:sz w:val="28"/>
          <w:szCs w:val="28"/>
        </w:rPr>
        <w:t>в абзаце тридцать четвертом цифры «</w:t>
      </w:r>
      <w:r w:rsidR="00EF4249">
        <w:rPr>
          <w:sz w:val="28"/>
          <w:szCs w:val="28"/>
        </w:rPr>
        <w:t>30 311,9</w:t>
      </w:r>
      <w:r>
        <w:rPr>
          <w:sz w:val="28"/>
          <w:szCs w:val="28"/>
        </w:rPr>
        <w:t>» заменить цифрами «</w:t>
      </w:r>
      <w:r w:rsidR="00EF4249">
        <w:rPr>
          <w:sz w:val="28"/>
          <w:szCs w:val="28"/>
        </w:rPr>
        <w:t>36 285,4</w:t>
      </w:r>
      <w:r>
        <w:rPr>
          <w:sz w:val="28"/>
          <w:szCs w:val="28"/>
        </w:rPr>
        <w:t>»;</w:t>
      </w:r>
    </w:p>
    <w:p w14:paraId="67325839" w14:textId="00862FFC" w:rsidR="001A7C8C" w:rsidRDefault="001A7C8C" w:rsidP="001A7C8C">
      <w:pPr>
        <w:widowControl w:val="0"/>
        <w:tabs>
          <w:tab w:val="left" w:pos="993"/>
        </w:tabs>
        <w:adjustRightInd w:val="0"/>
        <w:ind w:firstLine="708"/>
        <w:jc w:val="both"/>
        <w:rPr>
          <w:sz w:val="28"/>
          <w:szCs w:val="28"/>
        </w:rPr>
      </w:pPr>
      <w:r>
        <w:rPr>
          <w:sz w:val="28"/>
          <w:szCs w:val="28"/>
        </w:rPr>
        <w:t>в абзаце пятидесятом цифры «</w:t>
      </w:r>
      <w:r w:rsidR="00EF4249">
        <w:rPr>
          <w:sz w:val="28"/>
          <w:szCs w:val="28"/>
        </w:rPr>
        <w:t>15 572 096,3</w:t>
      </w:r>
      <w:r>
        <w:rPr>
          <w:sz w:val="28"/>
          <w:szCs w:val="28"/>
        </w:rPr>
        <w:t>» заменить цифрами «</w:t>
      </w:r>
      <w:r w:rsidR="00EF4249">
        <w:rPr>
          <w:sz w:val="28"/>
          <w:szCs w:val="28"/>
        </w:rPr>
        <w:t>15 593 409,8</w:t>
      </w:r>
      <w:r>
        <w:rPr>
          <w:sz w:val="28"/>
          <w:szCs w:val="28"/>
        </w:rPr>
        <w:t>»;</w:t>
      </w:r>
    </w:p>
    <w:p w14:paraId="2429D67B" w14:textId="73BE2AA7" w:rsidR="001A7C8C" w:rsidRDefault="001A7C8C" w:rsidP="001A7C8C">
      <w:pPr>
        <w:widowControl w:val="0"/>
        <w:tabs>
          <w:tab w:val="left" w:pos="993"/>
        </w:tabs>
        <w:adjustRightInd w:val="0"/>
        <w:ind w:firstLine="708"/>
        <w:jc w:val="both"/>
        <w:rPr>
          <w:sz w:val="28"/>
          <w:szCs w:val="28"/>
        </w:rPr>
      </w:pPr>
      <w:r>
        <w:rPr>
          <w:sz w:val="28"/>
          <w:szCs w:val="28"/>
        </w:rPr>
        <w:t>в абзаце пятьдесят седьмом цифры «</w:t>
      </w:r>
      <w:r w:rsidR="00EF4249">
        <w:rPr>
          <w:sz w:val="28"/>
          <w:szCs w:val="28"/>
        </w:rPr>
        <w:t>1 554 965,8</w:t>
      </w:r>
      <w:r>
        <w:rPr>
          <w:sz w:val="28"/>
          <w:szCs w:val="28"/>
        </w:rPr>
        <w:t>» заменить цифрами «</w:t>
      </w:r>
      <w:r w:rsidR="00EF4249">
        <w:rPr>
          <w:sz w:val="28"/>
          <w:szCs w:val="28"/>
        </w:rPr>
        <w:t>1 576 279,3</w:t>
      </w:r>
      <w:r>
        <w:rPr>
          <w:sz w:val="28"/>
          <w:szCs w:val="28"/>
        </w:rPr>
        <w:t>»;</w:t>
      </w:r>
    </w:p>
    <w:p w14:paraId="46D77833" w14:textId="57E0E319" w:rsidR="001A7C8C" w:rsidRDefault="001A7C8C" w:rsidP="001A7C8C">
      <w:pPr>
        <w:widowControl w:val="0"/>
        <w:tabs>
          <w:tab w:val="left" w:pos="993"/>
        </w:tabs>
        <w:adjustRightInd w:val="0"/>
        <w:ind w:firstLine="708"/>
        <w:jc w:val="both"/>
        <w:rPr>
          <w:sz w:val="28"/>
          <w:szCs w:val="28"/>
        </w:rPr>
      </w:pPr>
      <w:r>
        <w:rPr>
          <w:sz w:val="28"/>
          <w:szCs w:val="28"/>
        </w:rPr>
        <w:lastRenderedPageBreak/>
        <w:t>в абзаце шестьдесят третьем цифры «</w:t>
      </w:r>
      <w:r w:rsidR="00EF4249">
        <w:rPr>
          <w:sz w:val="28"/>
          <w:szCs w:val="28"/>
        </w:rPr>
        <w:t>51 425 194,5</w:t>
      </w:r>
      <w:r>
        <w:rPr>
          <w:sz w:val="28"/>
          <w:szCs w:val="28"/>
        </w:rPr>
        <w:t>» заменить цифрами «</w:t>
      </w:r>
      <w:r w:rsidR="00EF4249">
        <w:rPr>
          <w:sz w:val="28"/>
          <w:szCs w:val="28"/>
        </w:rPr>
        <w:t>52 305 086,0</w:t>
      </w:r>
      <w:r>
        <w:rPr>
          <w:sz w:val="28"/>
          <w:szCs w:val="28"/>
        </w:rPr>
        <w:t>»;</w:t>
      </w:r>
    </w:p>
    <w:p w14:paraId="308B100E" w14:textId="3B3B9120" w:rsidR="001A7C8C" w:rsidRDefault="001A7C8C" w:rsidP="001A7C8C">
      <w:pPr>
        <w:widowControl w:val="0"/>
        <w:tabs>
          <w:tab w:val="left" w:pos="993"/>
        </w:tabs>
        <w:adjustRightInd w:val="0"/>
        <w:ind w:firstLine="708"/>
        <w:jc w:val="both"/>
        <w:rPr>
          <w:sz w:val="28"/>
          <w:szCs w:val="28"/>
        </w:rPr>
      </w:pPr>
      <w:r>
        <w:rPr>
          <w:sz w:val="28"/>
          <w:szCs w:val="28"/>
        </w:rPr>
        <w:t>в абзаце семидесятом цифры «</w:t>
      </w:r>
      <w:r w:rsidR="00EF4249">
        <w:rPr>
          <w:sz w:val="28"/>
          <w:szCs w:val="28"/>
        </w:rPr>
        <w:t>6 506 656,4</w:t>
      </w:r>
      <w:r>
        <w:rPr>
          <w:sz w:val="28"/>
          <w:szCs w:val="28"/>
        </w:rPr>
        <w:t>» заменить цифрами «</w:t>
      </w:r>
      <w:r w:rsidR="00EF4249">
        <w:rPr>
          <w:sz w:val="28"/>
          <w:szCs w:val="28"/>
        </w:rPr>
        <w:t>7 098 878,7</w:t>
      </w:r>
      <w:r>
        <w:rPr>
          <w:sz w:val="28"/>
          <w:szCs w:val="28"/>
        </w:rPr>
        <w:t>»;</w:t>
      </w:r>
    </w:p>
    <w:p w14:paraId="561A1E51" w14:textId="2DFE3B00" w:rsidR="001A7C8C" w:rsidRDefault="001A7C8C" w:rsidP="001A7C8C">
      <w:pPr>
        <w:widowControl w:val="0"/>
        <w:tabs>
          <w:tab w:val="left" w:pos="993"/>
        </w:tabs>
        <w:adjustRightInd w:val="0"/>
        <w:ind w:firstLine="708"/>
        <w:jc w:val="both"/>
        <w:rPr>
          <w:sz w:val="28"/>
          <w:szCs w:val="28"/>
        </w:rPr>
      </w:pPr>
      <w:r>
        <w:rPr>
          <w:sz w:val="28"/>
          <w:szCs w:val="28"/>
        </w:rPr>
        <w:t>в абзаце семьдесят первом цифры «</w:t>
      </w:r>
      <w:r w:rsidR="00FF77E9">
        <w:rPr>
          <w:sz w:val="28"/>
          <w:szCs w:val="28"/>
        </w:rPr>
        <w:t>3 591 309,5</w:t>
      </w:r>
      <w:r>
        <w:rPr>
          <w:sz w:val="28"/>
          <w:szCs w:val="28"/>
        </w:rPr>
        <w:t>» заменить цифрами «</w:t>
      </w:r>
      <w:r w:rsidR="00FF77E9">
        <w:rPr>
          <w:sz w:val="28"/>
          <w:szCs w:val="28"/>
        </w:rPr>
        <w:t>3 878 978,7</w:t>
      </w:r>
      <w:r>
        <w:rPr>
          <w:sz w:val="28"/>
          <w:szCs w:val="28"/>
        </w:rPr>
        <w:t>»;</w:t>
      </w:r>
    </w:p>
    <w:p w14:paraId="5EB63760" w14:textId="023A6C32" w:rsidR="001A7C8C" w:rsidRDefault="001A7C8C" w:rsidP="001A7C8C">
      <w:pPr>
        <w:widowControl w:val="0"/>
        <w:tabs>
          <w:tab w:val="left" w:pos="993"/>
        </w:tabs>
        <w:adjustRightInd w:val="0"/>
        <w:ind w:firstLine="708"/>
        <w:jc w:val="both"/>
        <w:rPr>
          <w:sz w:val="28"/>
          <w:szCs w:val="28"/>
        </w:rPr>
      </w:pPr>
      <w:r>
        <w:rPr>
          <w:sz w:val="28"/>
          <w:szCs w:val="28"/>
        </w:rPr>
        <w:t>в абзаце восемьдесят четвертом цифры «</w:t>
      </w:r>
      <w:r w:rsidR="00FF77E9">
        <w:rPr>
          <w:sz w:val="28"/>
          <w:szCs w:val="28"/>
        </w:rPr>
        <w:t>24 829 005,1</w:t>
      </w:r>
      <w:r>
        <w:rPr>
          <w:sz w:val="28"/>
          <w:szCs w:val="28"/>
        </w:rPr>
        <w:t>» заменить цифрами «</w:t>
      </w:r>
      <w:r w:rsidR="00FF77E9">
        <w:rPr>
          <w:sz w:val="28"/>
          <w:szCs w:val="28"/>
        </w:rPr>
        <w:t>25 656 414,7</w:t>
      </w:r>
      <w:r>
        <w:rPr>
          <w:sz w:val="28"/>
          <w:szCs w:val="28"/>
        </w:rPr>
        <w:t>»;</w:t>
      </w:r>
    </w:p>
    <w:p w14:paraId="18174437" w14:textId="542ACC23" w:rsidR="001A7C8C" w:rsidRDefault="001A7C8C" w:rsidP="001A7C8C">
      <w:pPr>
        <w:widowControl w:val="0"/>
        <w:tabs>
          <w:tab w:val="left" w:pos="993"/>
        </w:tabs>
        <w:adjustRightInd w:val="0"/>
        <w:ind w:firstLine="708"/>
        <w:jc w:val="both"/>
        <w:rPr>
          <w:sz w:val="28"/>
          <w:szCs w:val="28"/>
        </w:rPr>
      </w:pPr>
      <w:r>
        <w:rPr>
          <w:sz w:val="28"/>
          <w:szCs w:val="28"/>
        </w:rPr>
        <w:t>в абзаце девяносто первом цифры «</w:t>
      </w:r>
      <w:r w:rsidR="00FF77E9">
        <w:rPr>
          <w:sz w:val="28"/>
          <w:szCs w:val="28"/>
        </w:rPr>
        <w:t>3 267 600,4</w:t>
      </w:r>
      <w:r>
        <w:rPr>
          <w:sz w:val="28"/>
          <w:szCs w:val="28"/>
        </w:rPr>
        <w:t>» заменить цифрами «</w:t>
      </w:r>
      <w:r w:rsidR="00FF77E9">
        <w:rPr>
          <w:sz w:val="28"/>
          <w:szCs w:val="28"/>
        </w:rPr>
        <w:t>3 813 314,3</w:t>
      </w:r>
      <w:r>
        <w:rPr>
          <w:sz w:val="28"/>
          <w:szCs w:val="28"/>
        </w:rPr>
        <w:t>»;</w:t>
      </w:r>
    </w:p>
    <w:p w14:paraId="1BC84A1B" w14:textId="0E731403" w:rsidR="001A7C8C" w:rsidRDefault="001A7C8C" w:rsidP="001A7C8C">
      <w:pPr>
        <w:widowControl w:val="0"/>
        <w:tabs>
          <w:tab w:val="left" w:pos="993"/>
        </w:tabs>
        <w:adjustRightInd w:val="0"/>
        <w:ind w:firstLine="708"/>
        <w:jc w:val="both"/>
        <w:rPr>
          <w:sz w:val="28"/>
          <w:szCs w:val="28"/>
        </w:rPr>
      </w:pPr>
      <w:r>
        <w:rPr>
          <w:sz w:val="28"/>
          <w:szCs w:val="28"/>
        </w:rPr>
        <w:t>в абзаце девяносто втором цифры «</w:t>
      </w:r>
      <w:r w:rsidR="00FF77E9">
        <w:rPr>
          <w:sz w:val="28"/>
          <w:szCs w:val="28"/>
        </w:rPr>
        <w:t>506 212,6</w:t>
      </w:r>
      <w:r>
        <w:rPr>
          <w:sz w:val="28"/>
          <w:szCs w:val="28"/>
        </w:rPr>
        <w:t>» заменить цифрами «</w:t>
      </w:r>
      <w:r w:rsidR="00FF77E9">
        <w:rPr>
          <w:sz w:val="28"/>
          <w:szCs w:val="28"/>
        </w:rPr>
        <w:t>787 908,3</w:t>
      </w:r>
      <w:r>
        <w:rPr>
          <w:sz w:val="28"/>
          <w:szCs w:val="28"/>
        </w:rPr>
        <w:t>»;</w:t>
      </w:r>
    </w:p>
    <w:p w14:paraId="352DD83F" w14:textId="7AB1B008" w:rsidR="001A7C8C" w:rsidRDefault="001A7C8C" w:rsidP="001A7C8C">
      <w:pPr>
        <w:widowControl w:val="0"/>
        <w:tabs>
          <w:tab w:val="left" w:pos="993"/>
        </w:tabs>
        <w:adjustRightInd w:val="0"/>
        <w:ind w:firstLine="708"/>
        <w:jc w:val="both"/>
        <w:rPr>
          <w:sz w:val="28"/>
          <w:szCs w:val="28"/>
        </w:rPr>
      </w:pPr>
      <w:r>
        <w:rPr>
          <w:sz w:val="28"/>
          <w:szCs w:val="28"/>
        </w:rPr>
        <w:t>в абзаце девяносто пятом цифры «</w:t>
      </w:r>
      <w:r w:rsidR="00FF77E9">
        <w:rPr>
          <w:sz w:val="28"/>
          <w:szCs w:val="28"/>
        </w:rPr>
        <w:t>2 140 305,2</w:t>
      </w:r>
      <w:r>
        <w:rPr>
          <w:sz w:val="28"/>
          <w:szCs w:val="28"/>
        </w:rPr>
        <w:t>» заменить цифрами «</w:t>
      </w:r>
      <w:r w:rsidR="00FF77E9">
        <w:rPr>
          <w:sz w:val="28"/>
          <w:szCs w:val="28"/>
        </w:rPr>
        <w:t>2 171 473,7</w:t>
      </w:r>
      <w:r>
        <w:rPr>
          <w:sz w:val="28"/>
          <w:szCs w:val="28"/>
        </w:rPr>
        <w:t>»;</w:t>
      </w:r>
    </w:p>
    <w:p w14:paraId="7DBA0D1C" w14:textId="47D332ED" w:rsidR="001A7C8C" w:rsidRDefault="001A7C8C" w:rsidP="001A7C8C">
      <w:pPr>
        <w:widowControl w:val="0"/>
        <w:tabs>
          <w:tab w:val="left" w:pos="993"/>
        </w:tabs>
        <w:adjustRightInd w:val="0"/>
        <w:ind w:firstLine="708"/>
        <w:jc w:val="both"/>
        <w:rPr>
          <w:sz w:val="28"/>
          <w:szCs w:val="28"/>
        </w:rPr>
      </w:pPr>
      <w:r>
        <w:rPr>
          <w:sz w:val="28"/>
          <w:szCs w:val="28"/>
        </w:rPr>
        <w:t>в абзаце сто втором цифры «</w:t>
      </w:r>
      <w:r w:rsidR="00FF77E9">
        <w:rPr>
          <w:sz w:val="28"/>
          <w:szCs w:val="28"/>
        </w:rPr>
        <w:t>104 343,4</w:t>
      </w:r>
      <w:r>
        <w:rPr>
          <w:sz w:val="28"/>
          <w:szCs w:val="28"/>
        </w:rPr>
        <w:t>» заменить цифрами «</w:t>
      </w:r>
      <w:r w:rsidR="00FF77E9">
        <w:rPr>
          <w:sz w:val="28"/>
          <w:szCs w:val="28"/>
        </w:rPr>
        <w:t>129 538,3</w:t>
      </w:r>
      <w:r>
        <w:rPr>
          <w:sz w:val="28"/>
          <w:szCs w:val="28"/>
        </w:rPr>
        <w:t>»;</w:t>
      </w:r>
    </w:p>
    <w:p w14:paraId="6B8462A5" w14:textId="7D38ABC4" w:rsidR="001A7C8C" w:rsidRDefault="001A7C8C" w:rsidP="001A7C8C">
      <w:pPr>
        <w:widowControl w:val="0"/>
        <w:tabs>
          <w:tab w:val="left" w:pos="993"/>
        </w:tabs>
        <w:adjustRightInd w:val="0"/>
        <w:ind w:firstLine="708"/>
        <w:jc w:val="both"/>
        <w:rPr>
          <w:sz w:val="28"/>
          <w:szCs w:val="28"/>
        </w:rPr>
      </w:pPr>
      <w:r>
        <w:rPr>
          <w:sz w:val="28"/>
          <w:szCs w:val="28"/>
        </w:rPr>
        <w:t>в абзаце сто третьем цифры «</w:t>
      </w:r>
      <w:r w:rsidR="00FF77E9">
        <w:rPr>
          <w:sz w:val="28"/>
          <w:szCs w:val="28"/>
        </w:rPr>
        <w:t>30 311,9</w:t>
      </w:r>
      <w:r>
        <w:rPr>
          <w:sz w:val="28"/>
          <w:szCs w:val="28"/>
        </w:rPr>
        <w:t>» заменить цифрами «</w:t>
      </w:r>
      <w:r w:rsidR="00FF77E9">
        <w:rPr>
          <w:sz w:val="28"/>
          <w:szCs w:val="28"/>
        </w:rPr>
        <w:t>36 285,4</w:t>
      </w:r>
      <w:r>
        <w:rPr>
          <w:sz w:val="28"/>
          <w:szCs w:val="28"/>
        </w:rPr>
        <w:t>»;</w:t>
      </w:r>
    </w:p>
    <w:p w14:paraId="5B30CFFA" w14:textId="5E792A3B" w:rsidR="001A7C8C" w:rsidRDefault="001A7C8C" w:rsidP="001A7C8C">
      <w:pPr>
        <w:widowControl w:val="0"/>
        <w:tabs>
          <w:tab w:val="left" w:pos="993"/>
        </w:tabs>
        <w:adjustRightInd w:val="0"/>
        <w:ind w:firstLine="708"/>
        <w:jc w:val="both"/>
        <w:rPr>
          <w:sz w:val="28"/>
          <w:szCs w:val="28"/>
        </w:rPr>
      </w:pPr>
      <w:r>
        <w:rPr>
          <w:sz w:val="28"/>
          <w:szCs w:val="28"/>
        </w:rPr>
        <w:t>в абзаце сто шестом цифры «</w:t>
      </w:r>
      <w:r w:rsidR="00FF77E9">
        <w:rPr>
          <w:sz w:val="28"/>
          <w:szCs w:val="28"/>
        </w:rPr>
        <w:t>15 572 096,3</w:t>
      </w:r>
      <w:r>
        <w:rPr>
          <w:sz w:val="28"/>
          <w:szCs w:val="28"/>
        </w:rPr>
        <w:t>» заменить цифрами «</w:t>
      </w:r>
      <w:r w:rsidR="00FF77E9">
        <w:rPr>
          <w:sz w:val="28"/>
          <w:szCs w:val="28"/>
        </w:rPr>
        <w:t>15 593 409,8</w:t>
      </w:r>
      <w:r>
        <w:rPr>
          <w:sz w:val="28"/>
          <w:szCs w:val="28"/>
        </w:rPr>
        <w:t>»;</w:t>
      </w:r>
    </w:p>
    <w:p w14:paraId="39FFF0D6" w14:textId="69A36B87" w:rsidR="001A7C8C" w:rsidRDefault="001A7C8C" w:rsidP="001A7C8C">
      <w:pPr>
        <w:widowControl w:val="0"/>
        <w:tabs>
          <w:tab w:val="left" w:pos="993"/>
        </w:tabs>
        <w:adjustRightInd w:val="0"/>
        <w:ind w:firstLine="708"/>
        <w:jc w:val="both"/>
        <w:rPr>
          <w:sz w:val="28"/>
          <w:szCs w:val="28"/>
        </w:rPr>
      </w:pPr>
      <w:r>
        <w:rPr>
          <w:sz w:val="28"/>
          <w:szCs w:val="28"/>
        </w:rPr>
        <w:t>в абзаце сто тринадцатом цифры «</w:t>
      </w:r>
      <w:r w:rsidR="00FF77E9">
        <w:rPr>
          <w:sz w:val="28"/>
          <w:szCs w:val="28"/>
        </w:rPr>
        <w:t>1 554 965,8</w:t>
      </w:r>
      <w:r>
        <w:rPr>
          <w:sz w:val="28"/>
          <w:szCs w:val="28"/>
        </w:rPr>
        <w:t>» заменить цифрами «</w:t>
      </w:r>
      <w:r w:rsidR="00FF77E9">
        <w:rPr>
          <w:sz w:val="28"/>
          <w:szCs w:val="28"/>
        </w:rPr>
        <w:t>1 576 279,3</w:t>
      </w:r>
      <w:r>
        <w:rPr>
          <w:sz w:val="28"/>
          <w:szCs w:val="28"/>
        </w:rPr>
        <w:t>»;</w:t>
      </w:r>
    </w:p>
    <w:p w14:paraId="6E2304E0" w14:textId="18F29B8A" w:rsidR="00722080" w:rsidRPr="008D4B6C" w:rsidRDefault="00FF77E9" w:rsidP="008D4B6C">
      <w:pPr>
        <w:widowControl w:val="0"/>
        <w:autoSpaceDE/>
        <w:autoSpaceDN/>
        <w:ind w:firstLine="709"/>
        <w:jc w:val="both"/>
        <w:rPr>
          <w:sz w:val="28"/>
          <w:szCs w:val="28"/>
          <w:lang w:eastAsia="en-US"/>
        </w:rPr>
      </w:pPr>
      <w:r>
        <w:rPr>
          <w:sz w:val="28"/>
          <w:szCs w:val="28"/>
          <w:lang w:eastAsia="en-US"/>
        </w:rPr>
        <w:t>б</w:t>
      </w:r>
      <w:r w:rsidR="00722080" w:rsidRPr="008D4B6C">
        <w:rPr>
          <w:sz w:val="28"/>
          <w:szCs w:val="28"/>
          <w:lang w:eastAsia="en-US"/>
        </w:rPr>
        <w:t xml:space="preserve">) </w:t>
      </w:r>
      <w:r w:rsidR="0075099E" w:rsidRPr="008D4B6C">
        <w:rPr>
          <w:sz w:val="28"/>
          <w:szCs w:val="28"/>
          <w:lang w:eastAsia="en-US"/>
        </w:rPr>
        <w:t>в позиции «Ожидаемые результаты реализации государственной программы, выраженные в количественно измеримых показателях»:</w:t>
      </w:r>
    </w:p>
    <w:p w14:paraId="6DCBDDE2" w14:textId="750CDCC0" w:rsidR="00AE1A0E" w:rsidRPr="008D4B6C" w:rsidRDefault="00AE1A0E" w:rsidP="008D4B6C">
      <w:pPr>
        <w:widowControl w:val="0"/>
        <w:autoSpaceDE/>
        <w:autoSpaceDN/>
        <w:ind w:firstLine="709"/>
        <w:jc w:val="both"/>
        <w:rPr>
          <w:sz w:val="28"/>
          <w:szCs w:val="28"/>
          <w:lang w:eastAsia="en-US"/>
        </w:rPr>
      </w:pPr>
      <w:r w:rsidRPr="008D4B6C">
        <w:rPr>
          <w:sz w:val="28"/>
          <w:szCs w:val="28"/>
          <w:lang w:eastAsia="en-US"/>
        </w:rPr>
        <w:t xml:space="preserve">в абзаце </w:t>
      </w:r>
      <w:r w:rsidR="00FF77E9">
        <w:rPr>
          <w:sz w:val="28"/>
          <w:szCs w:val="28"/>
          <w:lang w:eastAsia="en-US"/>
        </w:rPr>
        <w:t>четвертом цифры «5,3» и «33,8» заменить цифрами «9,3» и «37,8» соответственно;</w:t>
      </w:r>
    </w:p>
    <w:p w14:paraId="53838421" w14:textId="34440CDD" w:rsidR="004C77E6" w:rsidRDefault="00FF77E9" w:rsidP="008D4B6C">
      <w:pPr>
        <w:widowControl w:val="0"/>
        <w:autoSpaceDE/>
        <w:autoSpaceDN/>
        <w:ind w:firstLine="709"/>
        <w:jc w:val="both"/>
        <w:rPr>
          <w:sz w:val="28"/>
          <w:szCs w:val="28"/>
          <w:lang w:eastAsia="en-US"/>
        </w:rPr>
      </w:pPr>
      <w:r>
        <w:rPr>
          <w:sz w:val="28"/>
          <w:szCs w:val="28"/>
          <w:lang w:eastAsia="en-US"/>
        </w:rPr>
        <w:t>2) в</w:t>
      </w:r>
      <w:r w:rsidR="004C77E6" w:rsidRPr="008D4B6C">
        <w:rPr>
          <w:sz w:val="28"/>
          <w:szCs w:val="28"/>
          <w:lang w:eastAsia="en-US"/>
        </w:rPr>
        <w:t xml:space="preserve"> разделе </w:t>
      </w:r>
      <w:r w:rsidR="004C77E6" w:rsidRPr="008D4B6C">
        <w:rPr>
          <w:sz w:val="28"/>
          <w:szCs w:val="28"/>
          <w:lang w:val="en-US" w:eastAsia="en-US"/>
        </w:rPr>
        <w:t>II</w:t>
      </w:r>
      <w:r w:rsidR="004C77E6" w:rsidRPr="008D4B6C">
        <w:rPr>
          <w:sz w:val="28"/>
          <w:szCs w:val="28"/>
          <w:lang w:eastAsia="en-US"/>
        </w:rPr>
        <w:t xml:space="preserve"> «Обоснование необходимости реализации государственной программы»:</w:t>
      </w:r>
    </w:p>
    <w:p w14:paraId="31AE5865" w14:textId="4B17738B" w:rsidR="00BF2EEC" w:rsidRDefault="00D45B70" w:rsidP="008D4B6C">
      <w:pPr>
        <w:widowControl w:val="0"/>
        <w:autoSpaceDE/>
        <w:autoSpaceDN/>
        <w:ind w:firstLine="709"/>
        <w:jc w:val="both"/>
        <w:rPr>
          <w:sz w:val="28"/>
          <w:szCs w:val="28"/>
          <w:lang w:eastAsia="en-US"/>
        </w:rPr>
      </w:pPr>
      <w:r>
        <w:rPr>
          <w:sz w:val="28"/>
          <w:szCs w:val="28"/>
          <w:lang w:eastAsia="en-US"/>
        </w:rPr>
        <w:t>а) после абзаца седьмом дополнить абзацами следующего содержания:</w:t>
      </w:r>
    </w:p>
    <w:p w14:paraId="2B1BE618" w14:textId="77777777" w:rsidR="00D45B70" w:rsidRDefault="00D45B70" w:rsidP="00D45B70">
      <w:pPr>
        <w:widowControl w:val="0"/>
        <w:autoSpaceDE/>
        <w:autoSpaceDN/>
        <w:ind w:firstLine="709"/>
        <w:jc w:val="both"/>
        <w:rPr>
          <w:sz w:val="28"/>
          <w:szCs w:val="28"/>
          <w:lang w:eastAsia="en-US"/>
        </w:rPr>
      </w:pPr>
      <w:r>
        <w:rPr>
          <w:sz w:val="28"/>
          <w:szCs w:val="28"/>
          <w:lang w:eastAsia="en-US"/>
        </w:rPr>
        <w:t>«</w:t>
      </w:r>
      <w:r w:rsidRPr="00D45B70">
        <w:rPr>
          <w:sz w:val="28"/>
          <w:szCs w:val="28"/>
          <w:lang w:eastAsia="en-US"/>
        </w:rPr>
        <w:t xml:space="preserve">В рамках реализации заключенного Соглашения (30 июня 2005 года) о сотрудничестве между ПАО «Газпром» и Новосибирской областью, на газификацию региона было направлено средств: </w:t>
      </w:r>
    </w:p>
    <w:p w14:paraId="10A4A78E" w14:textId="2A862396" w:rsidR="00D45B70" w:rsidRDefault="00D45B70" w:rsidP="00D45B70">
      <w:pPr>
        <w:widowControl w:val="0"/>
        <w:autoSpaceDE/>
        <w:autoSpaceDN/>
        <w:ind w:firstLine="709"/>
        <w:jc w:val="both"/>
        <w:rPr>
          <w:sz w:val="28"/>
          <w:szCs w:val="28"/>
          <w:lang w:eastAsia="en-US"/>
        </w:rPr>
      </w:pPr>
      <w:r>
        <w:rPr>
          <w:sz w:val="28"/>
          <w:szCs w:val="28"/>
          <w:lang w:eastAsia="en-US"/>
        </w:rPr>
        <w:t xml:space="preserve">- </w:t>
      </w:r>
      <w:r w:rsidRPr="00D45B70">
        <w:rPr>
          <w:sz w:val="28"/>
          <w:szCs w:val="28"/>
          <w:lang w:eastAsia="en-US"/>
        </w:rPr>
        <w:t>ПАО «Га</w:t>
      </w:r>
      <w:r>
        <w:rPr>
          <w:sz w:val="28"/>
          <w:szCs w:val="28"/>
          <w:lang w:eastAsia="en-US"/>
        </w:rPr>
        <w:t>зпром»: порядка 9,6 млрд. руб.,</w:t>
      </w:r>
    </w:p>
    <w:p w14:paraId="766F55BB" w14:textId="24BCBFB2" w:rsidR="00D45B70" w:rsidRDefault="00D45B70" w:rsidP="00D45B70">
      <w:pPr>
        <w:widowControl w:val="0"/>
        <w:autoSpaceDE/>
        <w:autoSpaceDN/>
        <w:ind w:firstLine="709"/>
        <w:jc w:val="both"/>
        <w:rPr>
          <w:sz w:val="28"/>
          <w:szCs w:val="28"/>
          <w:lang w:eastAsia="en-US"/>
        </w:rPr>
      </w:pPr>
      <w:r>
        <w:rPr>
          <w:sz w:val="28"/>
          <w:szCs w:val="28"/>
          <w:lang w:eastAsia="en-US"/>
        </w:rPr>
        <w:t xml:space="preserve">- </w:t>
      </w:r>
      <w:r w:rsidRPr="00D45B70">
        <w:rPr>
          <w:sz w:val="28"/>
          <w:szCs w:val="28"/>
          <w:lang w:eastAsia="en-US"/>
        </w:rPr>
        <w:t>средств консолидированного бюджета – порядка 6,3 млрд.</w:t>
      </w:r>
      <w:r>
        <w:rPr>
          <w:sz w:val="28"/>
          <w:szCs w:val="28"/>
          <w:lang w:eastAsia="en-US"/>
        </w:rPr>
        <w:t xml:space="preserve"> </w:t>
      </w:r>
      <w:r w:rsidRPr="00D45B70">
        <w:rPr>
          <w:sz w:val="28"/>
          <w:szCs w:val="28"/>
          <w:lang w:eastAsia="en-US"/>
        </w:rPr>
        <w:t xml:space="preserve">руб. </w:t>
      </w:r>
    </w:p>
    <w:p w14:paraId="1ECF8F9F" w14:textId="71A23244" w:rsidR="00D45B70" w:rsidRPr="00D45B70" w:rsidRDefault="00D45B70" w:rsidP="00D45B70">
      <w:pPr>
        <w:widowControl w:val="0"/>
        <w:autoSpaceDE/>
        <w:autoSpaceDN/>
        <w:ind w:firstLine="709"/>
        <w:jc w:val="both"/>
        <w:rPr>
          <w:sz w:val="28"/>
          <w:szCs w:val="28"/>
          <w:lang w:eastAsia="en-US"/>
        </w:rPr>
      </w:pPr>
      <w:r w:rsidRPr="00D45B70">
        <w:rPr>
          <w:sz w:val="28"/>
          <w:szCs w:val="28"/>
          <w:lang w:eastAsia="en-US"/>
        </w:rPr>
        <w:t>При это в 2005 году на территории региона газификация проводилась в 58 населенных пунктах (на 01.01.2006 было газифицировано 34,5 тысяч домохозяйств (103,5 тыс. граждан)), к началу 2021 года газифицировано природным газом 133 населенных пункта (или 135,7 тысяч домохозяйств (405,0 тыс. граждан)). Прирост за 15 лет составил 101,2 тысяч домохозяйств или не менее 6,7 тысяч домовладений в год.</w:t>
      </w:r>
    </w:p>
    <w:p w14:paraId="1BC5930B" w14:textId="77777777" w:rsidR="00D45B70" w:rsidRPr="00D45B70" w:rsidRDefault="00D45B70" w:rsidP="00D45B70">
      <w:pPr>
        <w:widowControl w:val="0"/>
        <w:autoSpaceDE/>
        <w:autoSpaceDN/>
        <w:ind w:firstLine="709"/>
        <w:jc w:val="both"/>
        <w:rPr>
          <w:sz w:val="28"/>
          <w:szCs w:val="28"/>
          <w:lang w:eastAsia="en-US"/>
        </w:rPr>
      </w:pPr>
      <w:r w:rsidRPr="00D45B70">
        <w:rPr>
          <w:sz w:val="28"/>
          <w:szCs w:val="28"/>
          <w:lang w:eastAsia="en-US"/>
        </w:rPr>
        <w:t>На 01.01.2021 уровень газификации жилищного фонда в Новосибирской области природным газом (от расчетной потребности) составил 34,49%.</w:t>
      </w:r>
    </w:p>
    <w:p w14:paraId="05A6BD07" w14:textId="77777777" w:rsidR="00D45B70" w:rsidRPr="00D45B70" w:rsidRDefault="00D45B70" w:rsidP="00D45B70">
      <w:pPr>
        <w:widowControl w:val="0"/>
        <w:autoSpaceDE/>
        <w:autoSpaceDN/>
        <w:ind w:firstLine="709"/>
        <w:jc w:val="both"/>
        <w:rPr>
          <w:sz w:val="28"/>
          <w:szCs w:val="28"/>
          <w:lang w:eastAsia="en-US"/>
        </w:rPr>
      </w:pPr>
      <w:r w:rsidRPr="00D45B70">
        <w:rPr>
          <w:sz w:val="28"/>
          <w:szCs w:val="28"/>
          <w:lang w:eastAsia="en-US"/>
        </w:rPr>
        <w:t>На 1 января 2021 года средний уровень газификации в Российской Федерации составил 71,4%.</w:t>
      </w:r>
    </w:p>
    <w:p w14:paraId="68AE7993" w14:textId="77777777" w:rsidR="00D45B70" w:rsidRPr="00D45B70" w:rsidRDefault="00D45B70" w:rsidP="00D45B70">
      <w:pPr>
        <w:widowControl w:val="0"/>
        <w:autoSpaceDE/>
        <w:autoSpaceDN/>
        <w:ind w:firstLine="709"/>
        <w:jc w:val="both"/>
        <w:rPr>
          <w:sz w:val="28"/>
          <w:szCs w:val="28"/>
          <w:lang w:eastAsia="en-US"/>
        </w:rPr>
      </w:pPr>
      <w:r w:rsidRPr="00D45B70">
        <w:rPr>
          <w:sz w:val="28"/>
          <w:szCs w:val="28"/>
          <w:lang w:eastAsia="en-US"/>
        </w:rPr>
        <w:t xml:space="preserve">Также гражданам Российской Федерации, проживающим на территории Новосибирской области, оказываются меры государственной поддержки граждан при кредитовании на газификацию жилья в рамках постановления администрации Новосибирской области от 28.08.2006 № 66-па «О государственной поддержке граждан при кредитовании на газификацию жилья в Новосибирской области». </w:t>
      </w:r>
    </w:p>
    <w:p w14:paraId="439BD6BE" w14:textId="77D462B7" w:rsidR="00D45B70" w:rsidRDefault="00D45B70" w:rsidP="008D4B6C">
      <w:pPr>
        <w:widowControl w:val="0"/>
        <w:autoSpaceDE/>
        <w:autoSpaceDN/>
        <w:ind w:firstLine="709"/>
        <w:jc w:val="both"/>
        <w:rPr>
          <w:sz w:val="28"/>
          <w:szCs w:val="28"/>
          <w:lang w:eastAsia="en-US"/>
        </w:rPr>
      </w:pPr>
      <w:r w:rsidRPr="00D45B70">
        <w:rPr>
          <w:sz w:val="28"/>
          <w:szCs w:val="28"/>
          <w:lang w:eastAsia="en-US"/>
        </w:rPr>
        <w:lastRenderedPageBreak/>
        <w:t xml:space="preserve">Для реализации распоряжения Правительства Российской Федерации от 09.06.2020 № 1523-р «Об утверждении Энергетической стратегии Российской Федерации на период до 2035 года», повышения доступности газовой инфраструктуры, надежности и качества энергоснабжения потребителей, а также повышения уровня газификации муниципальных образования Новосибирской области с учетом особенностей муниципальных топливно-энергетических балансов, продолжить развитие газификации территорий муниципальных районов Новосибирской области. Обозначить, что предоставление государственной поддержки гражданам на газификацию жилья, является необходимой мерой такой поддержки на региональном уровне. Данные направления также коррелируются в рамках, подписываемых между ПАО «Газпром» и администрациями регионов План-графиков, которые направлены на обеспечение синхронности работ по строительству межпоселковых газопроводов и распределительных сетей с подготовкой потребителей к приему газа с момента ввода в эксплуатацию построенных мощностей. Учитывая незавершенность процесса формирования законодательных и нормативно-правовых федеральных основ функционирования развития газификации, необходимо продолжить решение задачи социально и экономически целесообразного повышения уровня газификации Новосибирской области с учетом особенностей муниципальных топливно-энергетических балансов, в том числе на условиях </w:t>
      </w:r>
      <w:proofErr w:type="spellStart"/>
      <w:r w:rsidRPr="00D45B70">
        <w:rPr>
          <w:sz w:val="28"/>
          <w:szCs w:val="28"/>
          <w:lang w:eastAsia="en-US"/>
        </w:rPr>
        <w:t>софинансирования</w:t>
      </w:r>
      <w:proofErr w:type="spellEnd"/>
      <w:r w:rsidRPr="00D45B70">
        <w:rPr>
          <w:sz w:val="28"/>
          <w:szCs w:val="28"/>
          <w:lang w:eastAsia="en-US"/>
        </w:rPr>
        <w:t xml:space="preserve"> за счет средств областного бюджета Новосибирской области.</w:t>
      </w:r>
      <w:r>
        <w:rPr>
          <w:sz w:val="28"/>
          <w:szCs w:val="28"/>
          <w:lang w:eastAsia="en-US"/>
        </w:rPr>
        <w:t>»;</w:t>
      </w:r>
    </w:p>
    <w:p w14:paraId="5A9C93FF" w14:textId="4473A887" w:rsidR="00BF2EEC" w:rsidRDefault="00D45B70" w:rsidP="008D4B6C">
      <w:pPr>
        <w:widowControl w:val="0"/>
        <w:autoSpaceDE/>
        <w:autoSpaceDN/>
        <w:ind w:firstLine="709"/>
        <w:jc w:val="both"/>
        <w:rPr>
          <w:sz w:val="28"/>
          <w:szCs w:val="28"/>
          <w:lang w:eastAsia="en-US"/>
        </w:rPr>
      </w:pPr>
      <w:r>
        <w:rPr>
          <w:sz w:val="28"/>
          <w:szCs w:val="28"/>
          <w:lang w:eastAsia="en-US"/>
        </w:rPr>
        <w:t>абзацы с восьмого по пятнадцатый, включительно, признать утратившими силу;</w:t>
      </w:r>
    </w:p>
    <w:p w14:paraId="54D78D22" w14:textId="167AC6D1" w:rsidR="004470C8" w:rsidRDefault="00011CDF" w:rsidP="008D4B6C">
      <w:pPr>
        <w:widowControl w:val="0"/>
        <w:autoSpaceDE/>
        <w:autoSpaceDN/>
        <w:ind w:firstLine="709"/>
        <w:jc w:val="both"/>
        <w:rPr>
          <w:sz w:val="28"/>
          <w:szCs w:val="28"/>
          <w:lang w:eastAsia="en-US"/>
        </w:rPr>
      </w:pPr>
      <w:r w:rsidRPr="008D4B6C">
        <w:rPr>
          <w:sz w:val="28"/>
          <w:szCs w:val="28"/>
          <w:lang w:eastAsia="en-US"/>
        </w:rPr>
        <w:t>3</w:t>
      </w:r>
      <w:r w:rsidR="00D45B70">
        <w:rPr>
          <w:sz w:val="28"/>
          <w:szCs w:val="28"/>
          <w:lang w:eastAsia="en-US"/>
        </w:rPr>
        <w:t>) в</w:t>
      </w:r>
      <w:r w:rsidR="003F76DB" w:rsidRPr="008D4B6C">
        <w:rPr>
          <w:sz w:val="28"/>
          <w:szCs w:val="28"/>
          <w:lang w:eastAsia="en-US"/>
        </w:rPr>
        <w:t xml:space="preserve"> разделе </w:t>
      </w:r>
      <w:r w:rsidR="003F76DB" w:rsidRPr="008D4B6C">
        <w:rPr>
          <w:sz w:val="28"/>
          <w:szCs w:val="28"/>
          <w:lang w:val="en-US" w:eastAsia="en-US"/>
        </w:rPr>
        <w:t>V</w:t>
      </w:r>
      <w:r w:rsidR="003F76DB" w:rsidRPr="008D4B6C">
        <w:rPr>
          <w:sz w:val="28"/>
          <w:szCs w:val="28"/>
        </w:rPr>
        <w:t xml:space="preserve"> «Механизм реализации и системы управл</w:t>
      </w:r>
      <w:r w:rsidR="00F63F11" w:rsidRPr="008D4B6C">
        <w:rPr>
          <w:sz w:val="28"/>
          <w:szCs w:val="28"/>
        </w:rPr>
        <w:t xml:space="preserve">ения </w:t>
      </w:r>
      <w:r w:rsidR="00F63F11" w:rsidRPr="008D4B6C">
        <w:rPr>
          <w:sz w:val="28"/>
          <w:szCs w:val="28"/>
          <w:lang w:eastAsia="en-US"/>
        </w:rPr>
        <w:t>государственной программы»</w:t>
      </w:r>
      <w:r w:rsidR="00D45B70">
        <w:rPr>
          <w:sz w:val="28"/>
          <w:szCs w:val="28"/>
          <w:lang w:eastAsia="en-US"/>
        </w:rPr>
        <w:t xml:space="preserve"> абзац двадцать третий изложить в следующей редакции:</w:t>
      </w:r>
    </w:p>
    <w:p w14:paraId="7F2A0348" w14:textId="52E60A9A" w:rsidR="00D45B70" w:rsidRDefault="00D45B70" w:rsidP="008D4B6C">
      <w:pPr>
        <w:widowControl w:val="0"/>
        <w:autoSpaceDE/>
        <w:autoSpaceDN/>
        <w:ind w:firstLine="709"/>
        <w:jc w:val="both"/>
        <w:rPr>
          <w:sz w:val="28"/>
          <w:szCs w:val="28"/>
          <w:lang w:eastAsia="en-US"/>
        </w:rPr>
      </w:pPr>
      <w:r>
        <w:rPr>
          <w:sz w:val="28"/>
          <w:szCs w:val="28"/>
          <w:lang w:eastAsia="en-US"/>
        </w:rPr>
        <w:t>«</w:t>
      </w:r>
      <w:r w:rsidRPr="00D45B70">
        <w:rPr>
          <w:sz w:val="28"/>
          <w:szCs w:val="28"/>
          <w:lang w:eastAsia="en-US"/>
        </w:rPr>
        <w:t xml:space="preserve">Для предоставления мер государственной поддержки гражданам при кредитовании на газификацию жилья в регионе в конце 2020 года государственным заказчиком-координатором был проведен отбор кредитной организации на осуществление банковских операций, определенных Положением об условиях и порядке предоставления мер государственной поддержки граждан при кредитовании на газификацию жилья в Новосибирской области, утвержденным постановлением администрации Новосибирской области от 28.08.2006 № 66-па «О государственной поддержке граждан при кредитовании на газификацию жилья в Новосибирской области». 30 декабря 2020 года между государственным заказчиком-координатором и ПАО Банк «Левобережный» (далее - Банк) было подписано соглашение, предметом которого является предоставление Банком услуг, определенных в том числе постановлением администрации Новосибирской области от 28.08.2006 № 66-па. Для предоставления мер государственной поддержки при кредитовании на газификацию жилья с 01.01.2021 по 31.12.2024 гражданам необходимо обращаться в дополнительные офисы (подразделения) Банка на территориях тех муниципальных районов и городских округов Новосибирской области, на которых на 01.01.2021 года уже имеется (создана) техническая возможность обеспечения подачи природного газа (для справки: техническая возможность имеется в Барабинском, </w:t>
      </w:r>
      <w:proofErr w:type="spellStart"/>
      <w:r w:rsidRPr="00D45B70">
        <w:rPr>
          <w:sz w:val="28"/>
          <w:szCs w:val="28"/>
          <w:lang w:eastAsia="en-US"/>
        </w:rPr>
        <w:t>Болотнинском</w:t>
      </w:r>
      <w:proofErr w:type="spellEnd"/>
      <w:r w:rsidRPr="00D45B70">
        <w:rPr>
          <w:sz w:val="28"/>
          <w:szCs w:val="28"/>
          <w:lang w:eastAsia="en-US"/>
        </w:rPr>
        <w:t xml:space="preserve">, </w:t>
      </w:r>
      <w:proofErr w:type="spellStart"/>
      <w:r w:rsidRPr="00D45B70">
        <w:rPr>
          <w:sz w:val="28"/>
          <w:szCs w:val="28"/>
          <w:lang w:eastAsia="en-US"/>
        </w:rPr>
        <w:t>Искитимском</w:t>
      </w:r>
      <w:proofErr w:type="spellEnd"/>
      <w:r w:rsidRPr="00D45B70">
        <w:rPr>
          <w:sz w:val="28"/>
          <w:szCs w:val="28"/>
          <w:lang w:eastAsia="en-US"/>
        </w:rPr>
        <w:t xml:space="preserve">, </w:t>
      </w:r>
      <w:proofErr w:type="spellStart"/>
      <w:r w:rsidRPr="00D45B70">
        <w:rPr>
          <w:sz w:val="28"/>
          <w:szCs w:val="28"/>
          <w:lang w:eastAsia="en-US"/>
        </w:rPr>
        <w:lastRenderedPageBreak/>
        <w:t>Каргатском</w:t>
      </w:r>
      <w:proofErr w:type="spellEnd"/>
      <w:r w:rsidRPr="00D45B70">
        <w:rPr>
          <w:sz w:val="28"/>
          <w:szCs w:val="28"/>
          <w:lang w:eastAsia="en-US"/>
        </w:rPr>
        <w:t xml:space="preserve">, </w:t>
      </w:r>
      <w:proofErr w:type="spellStart"/>
      <w:r w:rsidRPr="00D45B70">
        <w:rPr>
          <w:sz w:val="28"/>
          <w:szCs w:val="28"/>
          <w:lang w:eastAsia="en-US"/>
        </w:rPr>
        <w:t>Колыванском</w:t>
      </w:r>
      <w:proofErr w:type="spellEnd"/>
      <w:r w:rsidRPr="00D45B70">
        <w:rPr>
          <w:sz w:val="28"/>
          <w:szCs w:val="28"/>
          <w:lang w:eastAsia="en-US"/>
        </w:rPr>
        <w:t xml:space="preserve">, </w:t>
      </w:r>
      <w:proofErr w:type="spellStart"/>
      <w:r w:rsidRPr="00D45B70">
        <w:rPr>
          <w:sz w:val="28"/>
          <w:szCs w:val="28"/>
          <w:lang w:eastAsia="en-US"/>
        </w:rPr>
        <w:t>Коченевском</w:t>
      </w:r>
      <w:proofErr w:type="spellEnd"/>
      <w:r w:rsidRPr="00D45B70">
        <w:rPr>
          <w:sz w:val="28"/>
          <w:szCs w:val="28"/>
          <w:lang w:eastAsia="en-US"/>
        </w:rPr>
        <w:t xml:space="preserve">, Куйбышевском, </w:t>
      </w:r>
      <w:proofErr w:type="spellStart"/>
      <w:r w:rsidRPr="00D45B70">
        <w:rPr>
          <w:sz w:val="28"/>
          <w:szCs w:val="28"/>
          <w:lang w:eastAsia="en-US"/>
        </w:rPr>
        <w:t>Маслянинском</w:t>
      </w:r>
      <w:proofErr w:type="spellEnd"/>
      <w:r w:rsidRPr="00D45B70">
        <w:rPr>
          <w:sz w:val="28"/>
          <w:szCs w:val="28"/>
          <w:lang w:eastAsia="en-US"/>
        </w:rPr>
        <w:t xml:space="preserve">, </w:t>
      </w:r>
      <w:proofErr w:type="spellStart"/>
      <w:r w:rsidRPr="00D45B70">
        <w:rPr>
          <w:sz w:val="28"/>
          <w:szCs w:val="28"/>
          <w:lang w:eastAsia="en-US"/>
        </w:rPr>
        <w:t>Мошковском</w:t>
      </w:r>
      <w:proofErr w:type="spellEnd"/>
      <w:r w:rsidRPr="00D45B70">
        <w:rPr>
          <w:sz w:val="28"/>
          <w:szCs w:val="28"/>
          <w:lang w:eastAsia="en-US"/>
        </w:rPr>
        <w:t xml:space="preserve">, Новосибирском, Ордынском, Татарском, </w:t>
      </w:r>
      <w:proofErr w:type="spellStart"/>
      <w:r w:rsidRPr="00D45B70">
        <w:rPr>
          <w:sz w:val="28"/>
          <w:szCs w:val="28"/>
          <w:lang w:eastAsia="en-US"/>
        </w:rPr>
        <w:t>Тогучинском</w:t>
      </w:r>
      <w:proofErr w:type="spellEnd"/>
      <w:r w:rsidRPr="00D45B70">
        <w:rPr>
          <w:sz w:val="28"/>
          <w:szCs w:val="28"/>
          <w:lang w:eastAsia="en-US"/>
        </w:rPr>
        <w:t xml:space="preserve">, Убинском, </w:t>
      </w:r>
      <w:proofErr w:type="spellStart"/>
      <w:r w:rsidRPr="00D45B70">
        <w:rPr>
          <w:sz w:val="28"/>
          <w:szCs w:val="28"/>
          <w:lang w:eastAsia="en-US"/>
        </w:rPr>
        <w:t>Чановском</w:t>
      </w:r>
      <w:proofErr w:type="spellEnd"/>
      <w:r w:rsidRPr="00D45B70">
        <w:rPr>
          <w:sz w:val="28"/>
          <w:szCs w:val="28"/>
          <w:lang w:eastAsia="en-US"/>
        </w:rPr>
        <w:t xml:space="preserve">, </w:t>
      </w:r>
      <w:proofErr w:type="spellStart"/>
      <w:r w:rsidRPr="00D45B70">
        <w:rPr>
          <w:sz w:val="28"/>
          <w:szCs w:val="28"/>
          <w:lang w:eastAsia="en-US"/>
        </w:rPr>
        <w:t>Черепановском</w:t>
      </w:r>
      <w:proofErr w:type="spellEnd"/>
      <w:r w:rsidRPr="00D45B70">
        <w:rPr>
          <w:sz w:val="28"/>
          <w:szCs w:val="28"/>
          <w:lang w:eastAsia="en-US"/>
        </w:rPr>
        <w:t xml:space="preserve">, </w:t>
      </w:r>
      <w:proofErr w:type="spellStart"/>
      <w:r w:rsidRPr="00D45B70">
        <w:rPr>
          <w:sz w:val="28"/>
          <w:szCs w:val="28"/>
          <w:lang w:eastAsia="en-US"/>
        </w:rPr>
        <w:t>Чулымском</w:t>
      </w:r>
      <w:proofErr w:type="spellEnd"/>
      <w:r w:rsidRPr="00D45B70">
        <w:rPr>
          <w:sz w:val="28"/>
          <w:szCs w:val="28"/>
          <w:lang w:eastAsia="en-US"/>
        </w:rPr>
        <w:t xml:space="preserve"> районах, городах Бердске, </w:t>
      </w:r>
      <w:proofErr w:type="spellStart"/>
      <w:r w:rsidRPr="00D45B70">
        <w:rPr>
          <w:sz w:val="28"/>
          <w:szCs w:val="28"/>
          <w:lang w:eastAsia="en-US"/>
        </w:rPr>
        <w:t>Искитиме</w:t>
      </w:r>
      <w:proofErr w:type="spellEnd"/>
      <w:r w:rsidRPr="00D45B70">
        <w:rPr>
          <w:sz w:val="28"/>
          <w:szCs w:val="28"/>
          <w:lang w:eastAsia="en-US"/>
        </w:rPr>
        <w:t>, Оби, а также в городе Новосибирске и рабочем поселке Кольцово)</w:t>
      </w:r>
      <w:r>
        <w:rPr>
          <w:sz w:val="28"/>
          <w:szCs w:val="28"/>
          <w:lang w:eastAsia="en-US"/>
        </w:rPr>
        <w:t>.»;</w:t>
      </w:r>
    </w:p>
    <w:p w14:paraId="6731E3B3" w14:textId="02325098" w:rsidR="00BF2DC1" w:rsidRPr="008D4B6C" w:rsidRDefault="000C2D88" w:rsidP="008D4B6C">
      <w:pPr>
        <w:widowControl w:val="0"/>
        <w:tabs>
          <w:tab w:val="left" w:pos="993"/>
        </w:tabs>
        <w:autoSpaceDE/>
        <w:autoSpaceDN/>
        <w:adjustRightInd w:val="0"/>
        <w:ind w:firstLine="709"/>
        <w:jc w:val="both"/>
        <w:outlineLvl w:val="1"/>
        <w:rPr>
          <w:sz w:val="28"/>
          <w:szCs w:val="28"/>
          <w:lang w:eastAsia="en-US"/>
        </w:rPr>
      </w:pPr>
      <w:r w:rsidRPr="008D4B6C">
        <w:rPr>
          <w:sz w:val="28"/>
          <w:szCs w:val="28"/>
          <w:lang w:eastAsia="en-US"/>
        </w:rPr>
        <w:t>4</w:t>
      </w:r>
      <w:r w:rsidR="00D45B70">
        <w:rPr>
          <w:sz w:val="28"/>
          <w:szCs w:val="28"/>
          <w:lang w:eastAsia="en-US"/>
        </w:rPr>
        <w:t>)</w:t>
      </w:r>
      <w:r w:rsidR="008D6FF0" w:rsidRPr="008D4B6C">
        <w:rPr>
          <w:sz w:val="28"/>
          <w:szCs w:val="28"/>
          <w:lang w:eastAsia="en-US"/>
        </w:rPr>
        <w:t xml:space="preserve"> </w:t>
      </w:r>
      <w:r w:rsidR="00D45B70">
        <w:rPr>
          <w:sz w:val="28"/>
          <w:szCs w:val="28"/>
          <w:lang w:eastAsia="en-US"/>
        </w:rPr>
        <w:t>в</w:t>
      </w:r>
      <w:r w:rsidR="00BF2DC1" w:rsidRPr="008D4B6C">
        <w:rPr>
          <w:sz w:val="28"/>
          <w:szCs w:val="28"/>
          <w:lang w:eastAsia="en-US"/>
        </w:rPr>
        <w:t xml:space="preserve"> разделе </w:t>
      </w:r>
      <w:r w:rsidR="00BF2DC1" w:rsidRPr="008D4B6C">
        <w:rPr>
          <w:sz w:val="28"/>
          <w:szCs w:val="28"/>
          <w:lang w:val="en-US" w:eastAsia="en-US"/>
        </w:rPr>
        <w:t>V</w:t>
      </w:r>
      <w:r w:rsidR="00BF2DC1" w:rsidRPr="008D4B6C">
        <w:rPr>
          <w:sz w:val="28"/>
          <w:szCs w:val="28"/>
        </w:rPr>
        <w:t>I</w:t>
      </w:r>
      <w:r w:rsidR="00BF2DC1" w:rsidRPr="008D4B6C">
        <w:rPr>
          <w:sz w:val="28"/>
          <w:szCs w:val="28"/>
          <w:lang w:eastAsia="en-US"/>
        </w:rPr>
        <w:t xml:space="preserve"> «</w:t>
      </w:r>
      <w:r w:rsidR="00BF2DC1" w:rsidRPr="008D4B6C">
        <w:rPr>
          <w:sz w:val="28"/>
          <w:szCs w:val="28"/>
        </w:rPr>
        <w:t>Ресурсное обеспечение государственной программы</w:t>
      </w:r>
      <w:r w:rsidR="00BF2DC1" w:rsidRPr="008D4B6C">
        <w:rPr>
          <w:sz w:val="28"/>
          <w:szCs w:val="28"/>
          <w:lang w:eastAsia="en-US"/>
        </w:rPr>
        <w:t>»:</w:t>
      </w:r>
    </w:p>
    <w:p w14:paraId="7FF9274F" w14:textId="485A4EA6" w:rsidR="00E179D8" w:rsidRPr="008D4B6C" w:rsidRDefault="00205CD5" w:rsidP="008D4B6C">
      <w:pPr>
        <w:widowControl w:val="0"/>
        <w:adjustRightInd w:val="0"/>
        <w:ind w:firstLine="709"/>
        <w:jc w:val="both"/>
        <w:outlineLvl w:val="1"/>
        <w:rPr>
          <w:sz w:val="28"/>
          <w:szCs w:val="28"/>
          <w:lang w:eastAsia="en-US"/>
        </w:rPr>
      </w:pPr>
      <w:r>
        <w:rPr>
          <w:sz w:val="28"/>
          <w:szCs w:val="28"/>
          <w:lang w:eastAsia="en-US"/>
        </w:rPr>
        <w:t>а</w:t>
      </w:r>
      <w:r w:rsidR="00E179D8" w:rsidRPr="008D4B6C">
        <w:rPr>
          <w:sz w:val="28"/>
          <w:szCs w:val="28"/>
          <w:lang w:eastAsia="en-US"/>
        </w:rPr>
        <w:t>) в абзаце одиннадцатом цифры «</w:t>
      </w:r>
      <w:r w:rsidRPr="008D4B6C">
        <w:rPr>
          <w:sz w:val="28"/>
          <w:szCs w:val="28"/>
          <w:lang w:eastAsia="en-US"/>
        </w:rPr>
        <w:t>51 656 875,1</w:t>
      </w:r>
      <w:r w:rsidR="00E179D8" w:rsidRPr="008D4B6C">
        <w:rPr>
          <w:sz w:val="28"/>
          <w:szCs w:val="28"/>
          <w:lang w:eastAsia="en-US"/>
        </w:rPr>
        <w:t>» заменить цифрами «</w:t>
      </w:r>
      <w:r>
        <w:rPr>
          <w:sz w:val="28"/>
          <w:szCs w:val="28"/>
          <w:lang w:eastAsia="en-US"/>
        </w:rPr>
        <w:t>52 536,766,7</w:t>
      </w:r>
      <w:r w:rsidR="00E179D8" w:rsidRPr="008D4B6C">
        <w:rPr>
          <w:sz w:val="28"/>
          <w:szCs w:val="28"/>
          <w:lang w:eastAsia="en-US"/>
        </w:rPr>
        <w:t>»;</w:t>
      </w:r>
    </w:p>
    <w:p w14:paraId="14660760" w14:textId="4B4A8AAE" w:rsidR="00E179D8" w:rsidRPr="008D4B6C" w:rsidRDefault="00205CD5" w:rsidP="008D4B6C">
      <w:pPr>
        <w:widowControl w:val="0"/>
        <w:adjustRightInd w:val="0"/>
        <w:ind w:firstLine="709"/>
        <w:jc w:val="both"/>
        <w:outlineLvl w:val="1"/>
        <w:rPr>
          <w:sz w:val="28"/>
          <w:szCs w:val="28"/>
          <w:lang w:eastAsia="en-US"/>
        </w:rPr>
      </w:pPr>
      <w:r>
        <w:rPr>
          <w:sz w:val="28"/>
          <w:szCs w:val="28"/>
          <w:lang w:eastAsia="en-US"/>
        </w:rPr>
        <w:t>б</w:t>
      </w:r>
      <w:r w:rsidR="00E179D8" w:rsidRPr="008D4B6C">
        <w:rPr>
          <w:sz w:val="28"/>
          <w:szCs w:val="28"/>
          <w:lang w:eastAsia="en-US"/>
        </w:rPr>
        <w:t>) в абзаце восемнадцатом цифры «</w:t>
      </w:r>
      <w:r w:rsidRPr="008D4B6C">
        <w:rPr>
          <w:sz w:val="28"/>
          <w:szCs w:val="28"/>
          <w:lang w:eastAsia="en-US"/>
        </w:rPr>
        <w:t>6 506 656,4</w:t>
      </w:r>
      <w:r w:rsidR="00E179D8" w:rsidRPr="008D4B6C">
        <w:rPr>
          <w:sz w:val="28"/>
          <w:szCs w:val="28"/>
          <w:lang w:eastAsia="en-US"/>
        </w:rPr>
        <w:t>» заменить цифрами «</w:t>
      </w:r>
      <w:r>
        <w:rPr>
          <w:sz w:val="28"/>
          <w:szCs w:val="28"/>
          <w:lang w:eastAsia="en-US"/>
        </w:rPr>
        <w:t>7 098 878,7</w:t>
      </w:r>
      <w:r w:rsidR="00E179D8" w:rsidRPr="008D4B6C">
        <w:rPr>
          <w:sz w:val="28"/>
          <w:szCs w:val="28"/>
          <w:lang w:eastAsia="en-US"/>
        </w:rPr>
        <w:t>»;</w:t>
      </w:r>
    </w:p>
    <w:p w14:paraId="2935A327" w14:textId="72179FB2" w:rsidR="00E179D8" w:rsidRDefault="00205CD5" w:rsidP="008D4B6C">
      <w:pPr>
        <w:widowControl w:val="0"/>
        <w:adjustRightInd w:val="0"/>
        <w:ind w:firstLine="709"/>
        <w:jc w:val="both"/>
        <w:outlineLvl w:val="1"/>
        <w:rPr>
          <w:sz w:val="28"/>
          <w:szCs w:val="28"/>
          <w:lang w:eastAsia="en-US"/>
        </w:rPr>
      </w:pPr>
      <w:r>
        <w:rPr>
          <w:sz w:val="28"/>
          <w:szCs w:val="28"/>
          <w:lang w:eastAsia="en-US"/>
        </w:rPr>
        <w:t>в</w:t>
      </w:r>
      <w:r w:rsidR="00E179D8" w:rsidRPr="008D4B6C">
        <w:rPr>
          <w:sz w:val="28"/>
          <w:szCs w:val="28"/>
          <w:lang w:eastAsia="en-US"/>
        </w:rPr>
        <w:t>) в абзаце девятнадцатом цифры «</w:t>
      </w:r>
      <w:r w:rsidRPr="008D4B6C">
        <w:rPr>
          <w:sz w:val="28"/>
          <w:szCs w:val="28"/>
          <w:lang w:eastAsia="en-US"/>
        </w:rPr>
        <w:t>3 591 309,5</w:t>
      </w:r>
      <w:r w:rsidR="00E179D8" w:rsidRPr="008D4B6C">
        <w:rPr>
          <w:sz w:val="28"/>
          <w:szCs w:val="28"/>
          <w:lang w:eastAsia="en-US"/>
        </w:rPr>
        <w:t>» заменить цифрами «</w:t>
      </w:r>
      <w:r>
        <w:rPr>
          <w:sz w:val="28"/>
          <w:szCs w:val="28"/>
          <w:lang w:eastAsia="en-US"/>
        </w:rPr>
        <w:t>3 878 978,7</w:t>
      </w:r>
      <w:r w:rsidR="00E179D8" w:rsidRPr="008D4B6C">
        <w:rPr>
          <w:sz w:val="28"/>
          <w:szCs w:val="28"/>
          <w:lang w:eastAsia="en-US"/>
        </w:rPr>
        <w:t>»;</w:t>
      </w:r>
    </w:p>
    <w:p w14:paraId="0E9D373A" w14:textId="0D99DC4E" w:rsidR="00E179D8" w:rsidRDefault="00205CD5" w:rsidP="008D4B6C">
      <w:pPr>
        <w:widowControl w:val="0"/>
        <w:adjustRightInd w:val="0"/>
        <w:ind w:firstLine="709"/>
        <w:jc w:val="both"/>
        <w:outlineLvl w:val="1"/>
        <w:rPr>
          <w:sz w:val="28"/>
          <w:szCs w:val="28"/>
          <w:lang w:eastAsia="en-US"/>
        </w:rPr>
      </w:pPr>
      <w:r>
        <w:rPr>
          <w:sz w:val="28"/>
          <w:szCs w:val="28"/>
          <w:lang w:eastAsia="en-US"/>
        </w:rPr>
        <w:t>г</w:t>
      </w:r>
      <w:r w:rsidR="00E179D8" w:rsidRPr="008D4B6C">
        <w:rPr>
          <w:sz w:val="28"/>
          <w:szCs w:val="28"/>
          <w:lang w:eastAsia="en-US"/>
        </w:rPr>
        <w:t>) в абзаце двадцать втором цифры «</w:t>
      </w:r>
      <w:r w:rsidRPr="008D4B6C">
        <w:rPr>
          <w:sz w:val="28"/>
          <w:szCs w:val="28"/>
          <w:lang w:eastAsia="en-US"/>
        </w:rPr>
        <w:t>25 008 731,6</w:t>
      </w:r>
      <w:r w:rsidR="00E179D8" w:rsidRPr="008D4B6C">
        <w:rPr>
          <w:sz w:val="28"/>
          <w:szCs w:val="28"/>
          <w:lang w:eastAsia="en-US"/>
        </w:rPr>
        <w:t>» заменить цифрами «</w:t>
      </w:r>
      <w:r>
        <w:rPr>
          <w:sz w:val="28"/>
          <w:szCs w:val="28"/>
          <w:lang w:eastAsia="en-US"/>
        </w:rPr>
        <w:t>25 836 141,2</w:t>
      </w:r>
      <w:r w:rsidR="00E179D8" w:rsidRPr="008D4B6C">
        <w:rPr>
          <w:sz w:val="28"/>
          <w:szCs w:val="28"/>
          <w:lang w:eastAsia="en-US"/>
        </w:rPr>
        <w:t>»;</w:t>
      </w:r>
    </w:p>
    <w:p w14:paraId="405C7008" w14:textId="31061E4B" w:rsidR="00E179D8" w:rsidRPr="008D4B6C" w:rsidRDefault="00F204FB" w:rsidP="008D4B6C">
      <w:pPr>
        <w:widowControl w:val="0"/>
        <w:adjustRightInd w:val="0"/>
        <w:ind w:firstLine="709"/>
        <w:jc w:val="both"/>
        <w:outlineLvl w:val="1"/>
        <w:rPr>
          <w:sz w:val="28"/>
          <w:szCs w:val="28"/>
          <w:lang w:eastAsia="en-US"/>
        </w:rPr>
      </w:pPr>
      <w:r>
        <w:rPr>
          <w:sz w:val="28"/>
          <w:szCs w:val="28"/>
          <w:lang w:eastAsia="en-US"/>
        </w:rPr>
        <w:t>д</w:t>
      </w:r>
      <w:r w:rsidR="00E179D8" w:rsidRPr="008D4B6C">
        <w:rPr>
          <w:sz w:val="28"/>
          <w:szCs w:val="28"/>
          <w:lang w:eastAsia="en-US"/>
        </w:rPr>
        <w:t xml:space="preserve">) в абзаце двадцать </w:t>
      </w:r>
      <w:r w:rsidR="002B6D52" w:rsidRPr="008D4B6C">
        <w:rPr>
          <w:sz w:val="28"/>
          <w:szCs w:val="28"/>
          <w:lang w:eastAsia="en-US"/>
        </w:rPr>
        <w:t>девятом</w:t>
      </w:r>
      <w:r w:rsidR="00E179D8" w:rsidRPr="008D4B6C">
        <w:rPr>
          <w:sz w:val="28"/>
          <w:szCs w:val="28"/>
          <w:lang w:eastAsia="en-US"/>
        </w:rPr>
        <w:t xml:space="preserve"> цифры «</w:t>
      </w:r>
      <w:r w:rsidRPr="008D4B6C">
        <w:rPr>
          <w:sz w:val="28"/>
          <w:szCs w:val="28"/>
          <w:lang w:eastAsia="en-US"/>
        </w:rPr>
        <w:t>3 267 600,4</w:t>
      </w:r>
      <w:r w:rsidR="00E179D8" w:rsidRPr="008D4B6C">
        <w:rPr>
          <w:sz w:val="28"/>
          <w:szCs w:val="28"/>
          <w:lang w:eastAsia="en-US"/>
        </w:rPr>
        <w:t>» заменить цифрами «</w:t>
      </w:r>
      <w:r>
        <w:rPr>
          <w:sz w:val="28"/>
          <w:szCs w:val="28"/>
          <w:lang w:eastAsia="en-US"/>
        </w:rPr>
        <w:t>3 813 314,4</w:t>
      </w:r>
      <w:r w:rsidR="00E179D8" w:rsidRPr="008D4B6C">
        <w:rPr>
          <w:sz w:val="28"/>
          <w:szCs w:val="28"/>
          <w:lang w:eastAsia="en-US"/>
        </w:rPr>
        <w:t>»;</w:t>
      </w:r>
    </w:p>
    <w:p w14:paraId="3542B315" w14:textId="423F8A60" w:rsidR="002B6D52" w:rsidRPr="008D4B6C" w:rsidRDefault="00F204FB" w:rsidP="008D4B6C">
      <w:pPr>
        <w:widowControl w:val="0"/>
        <w:adjustRightInd w:val="0"/>
        <w:ind w:firstLine="709"/>
        <w:jc w:val="both"/>
        <w:outlineLvl w:val="1"/>
        <w:rPr>
          <w:sz w:val="28"/>
          <w:szCs w:val="28"/>
          <w:lang w:eastAsia="en-US"/>
        </w:rPr>
      </w:pPr>
      <w:r>
        <w:rPr>
          <w:sz w:val="28"/>
          <w:szCs w:val="28"/>
          <w:lang w:eastAsia="en-US"/>
        </w:rPr>
        <w:t>е</w:t>
      </w:r>
      <w:r w:rsidR="002B6D52" w:rsidRPr="008D4B6C">
        <w:rPr>
          <w:sz w:val="28"/>
          <w:szCs w:val="28"/>
          <w:lang w:eastAsia="en-US"/>
        </w:rPr>
        <w:t>) в абзаце тридцатом цифры «</w:t>
      </w:r>
      <w:r w:rsidRPr="008D4B6C">
        <w:rPr>
          <w:sz w:val="28"/>
          <w:szCs w:val="28"/>
          <w:lang w:eastAsia="en-US"/>
        </w:rPr>
        <w:t>506 212,6</w:t>
      </w:r>
      <w:r w:rsidR="002B6D52" w:rsidRPr="008D4B6C">
        <w:rPr>
          <w:sz w:val="28"/>
          <w:szCs w:val="28"/>
          <w:lang w:eastAsia="en-US"/>
        </w:rPr>
        <w:t>» заменить цифрами «</w:t>
      </w:r>
      <w:r>
        <w:rPr>
          <w:sz w:val="28"/>
          <w:szCs w:val="28"/>
          <w:lang w:eastAsia="en-US"/>
        </w:rPr>
        <w:t>787 908,3</w:t>
      </w:r>
      <w:r w:rsidR="002B6D52" w:rsidRPr="008D4B6C">
        <w:rPr>
          <w:sz w:val="28"/>
          <w:szCs w:val="28"/>
          <w:lang w:eastAsia="en-US"/>
        </w:rPr>
        <w:t>»;</w:t>
      </w:r>
    </w:p>
    <w:p w14:paraId="744556F0" w14:textId="61F8E5F9" w:rsidR="00011CDF" w:rsidRPr="008D4B6C" w:rsidRDefault="00F204FB" w:rsidP="008D4B6C">
      <w:pPr>
        <w:widowControl w:val="0"/>
        <w:adjustRightInd w:val="0"/>
        <w:ind w:firstLine="709"/>
        <w:jc w:val="both"/>
        <w:outlineLvl w:val="1"/>
        <w:rPr>
          <w:sz w:val="28"/>
          <w:szCs w:val="28"/>
          <w:lang w:eastAsia="en-US"/>
        </w:rPr>
      </w:pPr>
      <w:r>
        <w:rPr>
          <w:sz w:val="28"/>
          <w:szCs w:val="28"/>
          <w:lang w:eastAsia="en-US"/>
        </w:rPr>
        <w:t>ж</w:t>
      </w:r>
      <w:r w:rsidR="00011CDF" w:rsidRPr="008D4B6C">
        <w:rPr>
          <w:sz w:val="28"/>
          <w:szCs w:val="28"/>
          <w:lang w:eastAsia="en-US"/>
        </w:rPr>
        <w:t>) в абзаце сорок третьем цифры «</w:t>
      </w:r>
      <w:r w:rsidRPr="008D4B6C">
        <w:rPr>
          <w:sz w:val="28"/>
          <w:szCs w:val="28"/>
          <w:lang w:eastAsia="en-US"/>
        </w:rPr>
        <w:t>15 572 096,3</w:t>
      </w:r>
      <w:r w:rsidR="00011CDF" w:rsidRPr="008D4B6C">
        <w:rPr>
          <w:sz w:val="28"/>
          <w:szCs w:val="28"/>
          <w:lang w:eastAsia="en-US"/>
        </w:rPr>
        <w:t>» заменить цифрами «</w:t>
      </w:r>
      <w:r>
        <w:rPr>
          <w:sz w:val="28"/>
          <w:szCs w:val="28"/>
          <w:lang w:eastAsia="en-US"/>
        </w:rPr>
        <w:t>15 593 409,8</w:t>
      </w:r>
      <w:r w:rsidR="00011CDF" w:rsidRPr="008D4B6C">
        <w:rPr>
          <w:sz w:val="28"/>
          <w:szCs w:val="28"/>
          <w:lang w:eastAsia="en-US"/>
        </w:rPr>
        <w:t>»;</w:t>
      </w:r>
    </w:p>
    <w:p w14:paraId="620B96B4" w14:textId="327F7318" w:rsidR="00E179D8" w:rsidRPr="008D4B6C" w:rsidRDefault="009A5FD1" w:rsidP="008D4B6C">
      <w:pPr>
        <w:widowControl w:val="0"/>
        <w:adjustRightInd w:val="0"/>
        <w:ind w:firstLine="709"/>
        <w:jc w:val="both"/>
        <w:outlineLvl w:val="1"/>
        <w:rPr>
          <w:sz w:val="28"/>
          <w:szCs w:val="28"/>
          <w:lang w:eastAsia="en-US"/>
        </w:rPr>
      </w:pPr>
      <w:r>
        <w:rPr>
          <w:sz w:val="28"/>
          <w:szCs w:val="28"/>
          <w:lang w:eastAsia="en-US"/>
        </w:rPr>
        <w:t>з</w:t>
      </w:r>
      <w:r w:rsidR="00E179D8" w:rsidRPr="008D4B6C">
        <w:rPr>
          <w:sz w:val="28"/>
          <w:szCs w:val="28"/>
          <w:lang w:eastAsia="en-US"/>
        </w:rPr>
        <w:t xml:space="preserve">) в абзаце </w:t>
      </w:r>
      <w:r w:rsidRPr="008D4B6C">
        <w:rPr>
          <w:sz w:val="28"/>
          <w:szCs w:val="28"/>
          <w:lang w:eastAsia="en-US"/>
        </w:rPr>
        <w:t>пятидесят</w:t>
      </w:r>
      <w:r>
        <w:rPr>
          <w:sz w:val="28"/>
          <w:szCs w:val="28"/>
          <w:lang w:eastAsia="en-US"/>
        </w:rPr>
        <w:t>ом</w:t>
      </w:r>
      <w:r w:rsidR="00E179D8" w:rsidRPr="008D4B6C">
        <w:rPr>
          <w:sz w:val="28"/>
          <w:szCs w:val="28"/>
          <w:lang w:eastAsia="en-US"/>
        </w:rPr>
        <w:t xml:space="preserve"> цифры «</w:t>
      </w:r>
      <w:r w:rsidRPr="008D4B6C">
        <w:rPr>
          <w:sz w:val="28"/>
          <w:szCs w:val="28"/>
          <w:lang w:eastAsia="en-US"/>
        </w:rPr>
        <w:t>1 554 965,8</w:t>
      </w:r>
      <w:r w:rsidR="00E179D8" w:rsidRPr="008D4B6C">
        <w:rPr>
          <w:sz w:val="28"/>
          <w:szCs w:val="28"/>
          <w:lang w:eastAsia="en-US"/>
        </w:rPr>
        <w:t>» заменить цифрами «</w:t>
      </w:r>
      <w:r>
        <w:rPr>
          <w:sz w:val="28"/>
          <w:szCs w:val="28"/>
          <w:lang w:eastAsia="en-US"/>
        </w:rPr>
        <w:t>1 576 279,3</w:t>
      </w:r>
      <w:r w:rsidR="00E179D8" w:rsidRPr="008D4B6C">
        <w:rPr>
          <w:sz w:val="28"/>
          <w:szCs w:val="28"/>
          <w:lang w:eastAsia="en-US"/>
        </w:rPr>
        <w:t>»;</w:t>
      </w:r>
    </w:p>
    <w:p w14:paraId="15CDDB22" w14:textId="2766A077" w:rsidR="00E179D8" w:rsidRPr="008D4B6C" w:rsidRDefault="009A5FD1" w:rsidP="008D4B6C">
      <w:pPr>
        <w:widowControl w:val="0"/>
        <w:adjustRightInd w:val="0"/>
        <w:ind w:firstLine="709"/>
        <w:jc w:val="both"/>
        <w:outlineLvl w:val="1"/>
        <w:rPr>
          <w:sz w:val="28"/>
          <w:szCs w:val="28"/>
          <w:lang w:eastAsia="en-US"/>
        </w:rPr>
      </w:pPr>
      <w:r>
        <w:rPr>
          <w:sz w:val="28"/>
          <w:szCs w:val="28"/>
          <w:lang w:eastAsia="en-US"/>
        </w:rPr>
        <w:t>и</w:t>
      </w:r>
      <w:r w:rsidR="00E179D8" w:rsidRPr="008D4B6C">
        <w:rPr>
          <w:sz w:val="28"/>
          <w:szCs w:val="28"/>
          <w:lang w:eastAsia="en-US"/>
        </w:rPr>
        <w:t xml:space="preserve">) в абзаце пятьдесят </w:t>
      </w:r>
      <w:r>
        <w:rPr>
          <w:sz w:val="28"/>
          <w:szCs w:val="28"/>
          <w:lang w:eastAsia="en-US"/>
        </w:rPr>
        <w:t>четвертом</w:t>
      </w:r>
      <w:r w:rsidR="00E179D8" w:rsidRPr="008D4B6C">
        <w:rPr>
          <w:sz w:val="28"/>
          <w:szCs w:val="28"/>
          <w:lang w:eastAsia="en-US"/>
        </w:rPr>
        <w:t xml:space="preserve"> цифры «</w:t>
      </w:r>
      <w:r w:rsidRPr="008D4B6C">
        <w:rPr>
          <w:sz w:val="28"/>
          <w:szCs w:val="28"/>
          <w:lang w:eastAsia="en-US"/>
        </w:rPr>
        <w:t>2 150 059,3</w:t>
      </w:r>
      <w:r w:rsidR="00E179D8" w:rsidRPr="008D4B6C">
        <w:rPr>
          <w:sz w:val="28"/>
          <w:szCs w:val="28"/>
          <w:lang w:eastAsia="en-US"/>
        </w:rPr>
        <w:t>» заменить цифрами «</w:t>
      </w:r>
      <w:r>
        <w:rPr>
          <w:sz w:val="28"/>
          <w:szCs w:val="28"/>
          <w:lang w:eastAsia="en-US"/>
        </w:rPr>
        <w:t>2 181 227,8</w:t>
      </w:r>
      <w:r w:rsidR="00E179D8" w:rsidRPr="008D4B6C">
        <w:rPr>
          <w:sz w:val="28"/>
          <w:szCs w:val="28"/>
          <w:lang w:eastAsia="en-US"/>
        </w:rPr>
        <w:t>»;</w:t>
      </w:r>
    </w:p>
    <w:p w14:paraId="155C762E" w14:textId="19653D96" w:rsidR="00E179D8" w:rsidRPr="008D4B6C" w:rsidRDefault="009A5FD1" w:rsidP="008D4B6C">
      <w:pPr>
        <w:widowControl w:val="0"/>
        <w:adjustRightInd w:val="0"/>
        <w:ind w:firstLine="709"/>
        <w:jc w:val="both"/>
        <w:outlineLvl w:val="1"/>
        <w:rPr>
          <w:sz w:val="28"/>
          <w:szCs w:val="28"/>
          <w:lang w:eastAsia="en-US"/>
        </w:rPr>
      </w:pPr>
      <w:r>
        <w:rPr>
          <w:sz w:val="28"/>
          <w:szCs w:val="28"/>
          <w:lang w:eastAsia="en-US"/>
        </w:rPr>
        <w:t>к</w:t>
      </w:r>
      <w:r w:rsidR="00E179D8" w:rsidRPr="008D4B6C">
        <w:rPr>
          <w:sz w:val="28"/>
          <w:szCs w:val="28"/>
          <w:lang w:eastAsia="en-US"/>
        </w:rPr>
        <w:t xml:space="preserve">) в абзаце </w:t>
      </w:r>
      <w:r w:rsidR="005B1DAE" w:rsidRPr="008D4B6C">
        <w:rPr>
          <w:sz w:val="28"/>
          <w:szCs w:val="28"/>
          <w:lang w:eastAsia="en-US"/>
        </w:rPr>
        <w:t xml:space="preserve">шестьдесят </w:t>
      </w:r>
      <w:r>
        <w:rPr>
          <w:sz w:val="28"/>
          <w:szCs w:val="28"/>
          <w:lang w:eastAsia="en-US"/>
        </w:rPr>
        <w:t>первом</w:t>
      </w:r>
      <w:r w:rsidR="00E179D8" w:rsidRPr="008D4B6C">
        <w:rPr>
          <w:sz w:val="28"/>
          <w:szCs w:val="28"/>
          <w:lang w:eastAsia="en-US"/>
        </w:rPr>
        <w:t xml:space="preserve"> цифры «</w:t>
      </w:r>
      <w:r w:rsidRPr="008D4B6C">
        <w:rPr>
          <w:sz w:val="28"/>
          <w:szCs w:val="28"/>
          <w:lang w:eastAsia="en-US"/>
        </w:rPr>
        <w:t>104 343,4</w:t>
      </w:r>
      <w:r w:rsidR="00E179D8" w:rsidRPr="008D4B6C">
        <w:rPr>
          <w:sz w:val="28"/>
          <w:szCs w:val="28"/>
          <w:lang w:eastAsia="en-US"/>
        </w:rPr>
        <w:t>» заменить цифрами «</w:t>
      </w:r>
      <w:r>
        <w:rPr>
          <w:sz w:val="28"/>
          <w:szCs w:val="28"/>
          <w:lang w:eastAsia="en-US"/>
        </w:rPr>
        <w:t>129 538,3</w:t>
      </w:r>
      <w:r w:rsidR="00E179D8" w:rsidRPr="008D4B6C">
        <w:rPr>
          <w:sz w:val="28"/>
          <w:szCs w:val="28"/>
          <w:lang w:eastAsia="en-US"/>
        </w:rPr>
        <w:t>»;</w:t>
      </w:r>
    </w:p>
    <w:p w14:paraId="172E797D" w14:textId="2077B74E" w:rsidR="005B1DAE" w:rsidRPr="008D4B6C" w:rsidRDefault="009A5FD1" w:rsidP="008D4B6C">
      <w:pPr>
        <w:widowControl w:val="0"/>
        <w:adjustRightInd w:val="0"/>
        <w:ind w:firstLine="709"/>
        <w:jc w:val="both"/>
        <w:outlineLvl w:val="1"/>
        <w:rPr>
          <w:sz w:val="28"/>
          <w:szCs w:val="28"/>
          <w:lang w:eastAsia="en-US"/>
        </w:rPr>
      </w:pPr>
      <w:r>
        <w:rPr>
          <w:sz w:val="28"/>
          <w:szCs w:val="28"/>
          <w:lang w:eastAsia="en-US"/>
        </w:rPr>
        <w:t>л) в абзаце шестьдесят втором</w:t>
      </w:r>
      <w:r w:rsidR="005B1DAE" w:rsidRPr="008D4B6C">
        <w:rPr>
          <w:sz w:val="28"/>
          <w:szCs w:val="28"/>
          <w:lang w:eastAsia="en-US"/>
        </w:rPr>
        <w:t xml:space="preserve"> цифры «</w:t>
      </w:r>
      <w:r w:rsidRPr="008D4B6C">
        <w:rPr>
          <w:sz w:val="28"/>
          <w:szCs w:val="28"/>
          <w:lang w:eastAsia="en-US"/>
        </w:rPr>
        <w:t>30 311,9</w:t>
      </w:r>
      <w:r w:rsidR="005B1DAE" w:rsidRPr="008D4B6C">
        <w:rPr>
          <w:sz w:val="28"/>
          <w:szCs w:val="28"/>
          <w:lang w:eastAsia="en-US"/>
        </w:rPr>
        <w:t>» заменить цифрами «</w:t>
      </w:r>
      <w:r>
        <w:rPr>
          <w:sz w:val="28"/>
          <w:szCs w:val="28"/>
          <w:lang w:eastAsia="en-US"/>
        </w:rPr>
        <w:t>36 285,4</w:t>
      </w:r>
      <w:r w:rsidR="005B1DAE" w:rsidRPr="008D4B6C">
        <w:rPr>
          <w:sz w:val="28"/>
          <w:szCs w:val="28"/>
          <w:lang w:eastAsia="en-US"/>
        </w:rPr>
        <w:t>»;</w:t>
      </w:r>
    </w:p>
    <w:p w14:paraId="5118D389" w14:textId="39CBF344" w:rsidR="004C77E6" w:rsidRPr="008D4B6C" w:rsidRDefault="000C2D88" w:rsidP="008D4B6C">
      <w:pPr>
        <w:widowControl w:val="0"/>
        <w:adjustRightInd w:val="0"/>
        <w:ind w:firstLine="709"/>
        <w:jc w:val="both"/>
        <w:outlineLvl w:val="1"/>
        <w:rPr>
          <w:sz w:val="28"/>
          <w:szCs w:val="28"/>
          <w:lang w:eastAsia="en-US"/>
        </w:rPr>
      </w:pPr>
      <w:r w:rsidRPr="008D4B6C">
        <w:rPr>
          <w:sz w:val="28"/>
          <w:szCs w:val="28"/>
          <w:lang w:eastAsia="en-US"/>
        </w:rPr>
        <w:t>5</w:t>
      </w:r>
      <w:r w:rsidR="009A5FD1">
        <w:rPr>
          <w:sz w:val="28"/>
          <w:szCs w:val="28"/>
          <w:lang w:eastAsia="en-US"/>
        </w:rPr>
        <w:t>)</w:t>
      </w:r>
      <w:r w:rsidR="003D14E0" w:rsidRPr="008D4B6C">
        <w:rPr>
          <w:sz w:val="28"/>
          <w:szCs w:val="28"/>
          <w:lang w:eastAsia="en-US"/>
        </w:rPr>
        <w:t xml:space="preserve"> </w:t>
      </w:r>
      <w:r w:rsidR="009A5FD1">
        <w:rPr>
          <w:sz w:val="28"/>
          <w:szCs w:val="28"/>
          <w:lang w:eastAsia="en-US"/>
        </w:rPr>
        <w:t>в</w:t>
      </w:r>
      <w:r w:rsidR="003D14E0" w:rsidRPr="008D4B6C">
        <w:rPr>
          <w:sz w:val="28"/>
          <w:szCs w:val="28"/>
          <w:lang w:eastAsia="en-US"/>
        </w:rPr>
        <w:t xml:space="preserve"> </w:t>
      </w:r>
      <w:r w:rsidR="009A5FD1">
        <w:rPr>
          <w:sz w:val="28"/>
          <w:szCs w:val="28"/>
          <w:lang w:eastAsia="en-US"/>
        </w:rPr>
        <w:t>подразделе 1</w:t>
      </w:r>
      <w:r w:rsidR="000D42D5" w:rsidRPr="008D4B6C">
        <w:rPr>
          <w:sz w:val="28"/>
          <w:szCs w:val="28"/>
          <w:lang w:eastAsia="en-US"/>
        </w:rPr>
        <w:t xml:space="preserve"> «</w:t>
      </w:r>
      <w:r w:rsidR="009A5FD1">
        <w:rPr>
          <w:sz w:val="28"/>
          <w:szCs w:val="28"/>
          <w:lang w:eastAsia="en-US"/>
        </w:rPr>
        <w:t>Экономическая</w:t>
      </w:r>
      <w:r w:rsidR="000D42D5" w:rsidRPr="008D4B6C">
        <w:rPr>
          <w:sz w:val="28"/>
          <w:szCs w:val="28"/>
          <w:lang w:eastAsia="en-US"/>
        </w:rPr>
        <w:t xml:space="preserve"> эффективность государственной программы»</w:t>
      </w:r>
      <w:r w:rsidR="000D42D5">
        <w:rPr>
          <w:sz w:val="28"/>
          <w:szCs w:val="28"/>
          <w:lang w:eastAsia="en-US"/>
        </w:rPr>
        <w:t xml:space="preserve"> </w:t>
      </w:r>
      <w:r w:rsidR="003D14E0" w:rsidRPr="008D4B6C">
        <w:rPr>
          <w:sz w:val="28"/>
          <w:szCs w:val="28"/>
          <w:lang w:eastAsia="en-US"/>
        </w:rPr>
        <w:t>раздел</w:t>
      </w:r>
      <w:r w:rsidR="000D42D5">
        <w:rPr>
          <w:sz w:val="28"/>
          <w:szCs w:val="28"/>
          <w:lang w:eastAsia="en-US"/>
        </w:rPr>
        <w:t>а</w:t>
      </w:r>
      <w:r w:rsidR="003D14E0" w:rsidRPr="008D4B6C">
        <w:rPr>
          <w:sz w:val="28"/>
          <w:szCs w:val="28"/>
          <w:lang w:eastAsia="en-US"/>
        </w:rPr>
        <w:t xml:space="preserve"> </w:t>
      </w:r>
      <w:r w:rsidR="003D14E0" w:rsidRPr="008D4B6C">
        <w:rPr>
          <w:sz w:val="28"/>
          <w:szCs w:val="28"/>
          <w:lang w:val="en-US" w:eastAsia="en-US"/>
        </w:rPr>
        <w:t>VII</w:t>
      </w:r>
      <w:r w:rsidR="003D14E0" w:rsidRPr="008D4B6C">
        <w:rPr>
          <w:sz w:val="28"/>
          <w:szCs w:val="28"/>
          <w:lang w:eastAsia="en-US"/>
        </w:rPr>
        <w:t xml:space="preserve"> «Ожидаемые результаты реализации государственной программы»:</w:t>
      </w:r>
    </w:p>
    <w:p w14:paraId="7EFC19ED" w14:textId="4754CC25" w:rsidR="003D14E0" w:rsidRDefault="003D14E0" w:rsidP="008D4B6C">
      <w:pPr>
        <w:widowControl w:val="0"/>
        <w:adjustRightInd w:val="0"/>
        <w:ind w:firstLine="709"/>
        <w:jc w:val="both"/>
        <w:outlineLvl w:val="1"/>
        <w:rPr>
          <w:sz w:val="28"/>
          <w:szCs w:val="28"/>
          <w:lang w:eastAsia="en-US"/>
        </w:rPr>
      </w:pPr>
      <w:r w:rsidRPr="008D4B6C">
        <w:rPr>
          <w:sz w:val="28"/>
          <w:szCs w:val="28"/>
          <w:lang w:eastAsia="en-US"/>
        </w:rPr>
        <w:t xml:space="preserve">в абзаце </w:t>
      </w:r>
      <w:r w:rsidR="009A5FD1">
        <w:rPr>
          <w:sz w:val="28"/>
          <w:szCs w:val="28"/>
          <w:lang w:eastAsia="en-US"/>
        </w:rPr>
        <w:t>третьем</w:t>
      </w:r>
      <w:r w:rsidRPr="008D4B6C">
        <w:rPr>
          <w:sz w:val="28"/>
          <w:szCs w:val="28"/>
          <w:lang w:eastAsia="en-US"/>
        </w:rPr>
        <w:t xml:space="preserve"> цифры «</w:t>
      </w:r>
      <w:r w:rsidR="009A5FD1">
        <w:rPr>
          <w:sz w:val="28"/>
          <w:szCs w:val="28"/>
          <w:lang w:eastAsia="en-US"/>
        </w:rPr>
        <w:t>33,8</w:t>
      </w:r>
      <w:r w:rsidRPr="008D4B6C">
        <w:rPr>
          <w:sz w:val="28"/>
          <w:szCs w:val="28"/>
          <w:lang w:eastAsia="en-US"/>
        </w:rPr>
        <w:t>» и «</w:t>
      </w:r>
      <w:r w:rsidR="009A5FD1">
        <w:rPr>
          <w:sz w:val="28"/>
          <w:szCs w:val="28"/>
          <w:lang w:eastAsia="en-US"/>
        </w:rPr>
        <w:t>5,3</w:t>
      </w:r>
      <w:r w:rsidRPr="008D4B6C">
        <w:rPr>
          <w:sz w:val="28"/>
          <w:szCs w:val="28"/>
          <w:lang w:eastAsia="en-US"/>
        </w:rPr>
        <w:t>» заменить цифрами «</w:t>
      </w:r>
      <w:r w:rsidR="009A5FD1">
        <w:rPr>
          <w:sz w:val="28"/>
          <w:szCs w:val="28"/>
          <w:lang w:eastAsia="en-US"/>
        </w:rPr>
        <w:t>37,8</w:t>
      </w:r>
      <w:r w:rsidRPr="008D4B6C">
        <w:rPr>
          <w:sz w:val="28"/>
          <w:szCs w:val="28"/>
          <w:lang w:eastAsia="en-US"/>
        </w:rPr>
        <w:t>» и «</w:t>
      </w:r>
      <w:r w:rsidR="009A5FD1">
        <w:rPr>
          <w:sz w:val="28"/>
          <w:szCs w:val="28"/>
          <w:lang w:eastAsia="en-US"/>
        </w:rPr>
        <w:t>9,3</w:t>
      </w:r>
      <w:r w:rsidR="00DA6281" w:rsidRPr="008D4B6C">
        <w:rPr>
          <w:sz w:val="28"/>
          <w:szCs w:val="28"/>
          <w:lang w:eastAsia="en-US"/>
        </w:rPr>
        <w:t>» соответс</w:t>
      </w:r>
      <w:r w:rsidR="009A5FD1">
        <w:rPr>
          <w:sz w:val="28"/>
          <w:szCs w:val="28"/>
          <w:lang w:eastAsia="en-US"/>
        </w:rPr>
        <w:t>твенно;</w:t>
      </w:r>
    </w:p>
    <w:p w14:paraId="287BA152" w14:textId="619D96E7" w:rsidR="00BF2DC1" w:rsidRPr="008D4B6C" w:rsidRDefault="000C2D88" w:rsidP="008D4B6C">
      <w:pPr>
        <w:widowControl w:val="0"/>
        <w:tabs>
          <w:tab w:val="left" w:pos="709"/>
          <w:tab w:val="left" w:pos="993"/>
        </w:tabs>
        <w:autoSpaceDE/>
        <w:autoSpaceDN/>
        <w:ind w:firstLine="709"/>
        <w:jc w:val="both"/>
        <w:rPr>
          <w:sz w:val="28"/>
          <w:szCs w:val="28"/>
          <w:lang w:eastAsia="en-US"/>
        </w:rPr>
      </w:pPr>
      <w:r w:rsidRPr="008D4B6C">
        <w:rPr>
          <w:sz w:val="28"/>
          <w:szCs w:val="28"/>
          <w:lang w:eastAsia="en-US"/>
        </w:rPr>
        <w:t>6</w:t>
      </w:r>
      <w:r w:rsidR="009A5FD1">
        <w:rPr>
          <w:sz w:val="28"/>
          <w:szCs w:val="28"/>
          <w:lang w:eastAsia="en-US"/>
        </w:rPr>
        <w:t>)</w:t>
      </w:r>
      <w:r w:rsidR="00050F67" w:rsidRPr="008D4B6C">
        <w:rPr>
          <w:sz w:val="28"/>
          <w:szCs w:val="28"/>
          <w:lang w:eastAsia="en-US"/>
        </w:rPr>
        <w:t> </w:t>
      </w:r>
      <w:r w:rsidR="009A5FD1">
        <w:rPr>
          <w:sz w:val="28"/>
          <w:szCs w:val="28"/>
          <w:lang w:eastAsia="en-US"/>
        </w:rPr>
        <w:t>в</w:t>
      </w:r>
      <w:r w:rsidR="00BF2DC1" w:rsidRPr="008D4B6C">
        <w:rPr>
          <w:sz w:val="28"/>
          <w:szCs w:val="28"/>
          <w:lang w:eastAsia="en-US"/>
        </w:rPr>
        <w:t xml:space="preserve"> приложении № 1 «Цели, задачи и целевые индикаторы </w:t>
      </w:r>
      <w:r w:rsidR="0046575D">
        <w:rPr>
          <w:sz w:val="28"/>
          <w:szCs w:val="28"/>
          <w:lang w:eastAsia="en-US"/>
        </w:rPr>
        <w:t xml:space="preserve">государственной программы Новосибирской области </w:t>
      </w:r>
      <w:r w:rsidR="00BF2DC1" w:rsidRPr="008D4B6C">
        <w:rPr>
          <w:sz w:val="28"/>
          <w:szCs w:val="28"/>
          <w:lang w:eastAsia="en-US"/>
        </w:rPr>
        <w:t>«Жилищно-коммунальное хозяйство Новосибирской области»:</w:t>
      </w:r>
    </w:p>
    <w:p w14:paraId="78F2E1B4" w14:textId="00563377" w:rsidR="0050639E" w:rsidRPr="008D4B6C" w:rsidRDefault="009A5FD1" w:rsidP="009A5FD1">
      <w:pPr>
        <w:widowControl w:val="0"/>
        <w:tabs>
          <w:tab w:val="left" w:pos="709"/>
          <w:tab w:val="left" w:pos="993"/>
        </w:tabs>
        <w:autoSpaceDE/>
        <w:autoSpaceDN/>
        <w:ind w:firstLine="709"/>
        <w:jc w:val="both"/>
        <w:rPr>
          <w:sz w:val="28"/>
          <w:szCs w:val="28"/>
        </w:rPr>
      </w:pPr>
      <w:r>
        <w:rPr>
          <w:sz w:val="28"/>
          <w:szCs w:val="28"/>
          <w:lang w:eastAsia="en-US"/>
        </w:rPr>
        <w:t>а</w:t>
      </w:r>
      <w:r w:rsidR="0050639E" w:rsidRPr="008D4B6C">
        <w:rPr>
          <w:sz w:val="28"/>
          <w:szCs w:val="28"/>
          <w:lang w:eastAsia="en-US"/>
        </w:rPr>
        <w:t>) в строке «</w:t>
      </w:r>
      <w:r w:rsidRPr="009A5FD1">
        <w:rPr>
          <w:sz w:val="28"/>
          <w:szCs w:val="28"/>
          <w:lang w:eastAsia="en-US"/>
        </w:rPr>
        <w:t>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r w:rsidR="0050639E" w:rsidRPr="008D4B6C">
        <w:rPr>
          <w:sz w:val="28"/>
          <w:szCs w:val="28"/>
          <w:lang w:eastAsia="en-US"/>
        </w:rPr>
        <w:t>»</w:t>
      </w:r>
      <w:r>
        <w:rPr>
          <w:sz w:val="28"/>
          <w:szCs w:val="28"/>
          <w:lang w:eastAsia="en-US"/>
        </w:rPr>
        <w:t xml:space="preserve"> позицию «4</w:t>
      </w:r>
      <w:r w:rsidR="0050639E" w:rsidRPr="008D4B6C">
        <w:rPr>
          <w:sz w:val="28"/>
          <w:szCs w:val="28"/>
          <w:lang w:eastAsia="en-US"/>
        </w:rPr>
        <w:t xml:space="preserve">. </w:t>
      </w:r>
      <w:r w:rsidRPr="009A5FD1">
        <w:rPr>
          <w:sz w:val="28"/>
          <w:szCs w:val="28"/>
          <w:lang w:eastAsia="en-US"/>
        </w:rPr>
        <w:t>Уровень газификации жилищного фонда в Новосибирской области природным газом (от расчетной потребности)</w:t>
      </w:r>
      <w:r w:rsidR="0050639E" w:rsidRPr="008D4B6C">
        <w:rPr>
          <w:sz w:val="28"/>
          <w:szCs w:val="28"/>
          <w:lang w:eastAsia="en-US"/>
        </w:rPr>
        <w:t>» изложить в следующей редакции:</w:t>
      </w:r>
    </w:p>
    <w:tbl>
      <w:tblPr>
        <w:tblW w:w="22194"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779"/>
        <w:gridCol w:w="425"/>
        <w:gridCol w:w="567"/>
        <w:gridCol w:w="567"/>
        <w:gridCol w:w="567"/>
        <w:gridCol w:w="567"/>
        <w:gridCol w:w="567"/>
        <w:gridCol w:w="567"/>
        <w:gridCol w:w="567"/>
        <w:gridCol w:w="567"/>
        <w:gridCol w:w="567"/>
        <w:gridCol w:w="567"/>
        <w:gridCol w:w="567"/>
        <w:gridCol w:w="1134"/>
        <w:gridCol w:w="12333"/>
      </w:tblGrid>
      <w:tr w:rsidR="009A5FD1" w:rsidRPr="008D4B6C" w14:paraId="45E17CF9" w14:textId="77777777" w:rsidTr="009A5FD1">
        <w:trPr>
          <w:trHeight w:val="456"/>
        </w:trPr>
        <w:tc>
          <w:tcPr>
            <w:tcW w:w="286" w:type="dxa"/>
            <w:tcBorders>
              <w:top w:val="nil"/>
              <w:left w:val="nil"/>
              <w:bottom w:val="nil"/>
              <w:right w:val="single" w:sz="4" w:space="0" w:color="auto"/>
            </w:tcBorders>
            <w:tcMar>
              <w:top w:w="102" w:type="dxa"/>
              <w:left w:w="62" w:type="dxa"/>
              <w:bottom w:w="102" w:type="dxa"/>
              <w:right w:w="62" w:type="dxa"/>
            </w:tcMar>
            <w:hideMark/>
          </w:tcPr>
          <w:p w14:paraId="18C9A596" w14:textId="77777777" w:rsidR="009A5FD1" w:rsidRPr="008D4B6C" w:rsidRDefault="009A5FD1" w:rsidP="009A5FD1">
            <w:pPr>
              <w:widowControl w:val="0"/>
              <w:autoSpaceDE/>
              <w:autoSpaceDN/>
              <w:ind w:left="-57" w:right="-57"/>
              <w:rPr>
                <w:sz w:val="28"/>
                <w:szCs w:val="28"/>
              </w:rPr>
            </w:pPr>
            <w:r w:rsidRPr="008D4B6C">
              <w:rPr>
                <w:sz w:val="28"/>
                <w:szCs w:val="28"/>
              </w:rPr>
              <w:t>«</w:t>
            </w:r>
          </w:p>
        </w:tc>
        <w:tc>
          <w:tcPr>
            <w:tcW w:w="1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E23440" w14:textId="7C534797" w:rsidR="009A5FD1" w:rsidRPr="008D4B6C" w:rsidRDefault="009A5FD1" w:rsidP="009A5FD1">
            <w:pPr>
              <w:adjustRightInd w:val="0"/>
            </w:pPr>
            <w:r>
              <w:t xml:space="preserve">4. Уровень газификации жилищного фонда в Новосибирской области природным газом </w:t>
            </w:r>
            <w:r>
              <w:lastRenderedPageBreak/>
              <w:t>(от расчетной потребности)</w:t>
            </w:r>
          </w:p>
        </w:tc>
        <w:tc>
          <w:tcPr>
            <w:tcW w:w="425" w:type="dxa"/>
            <w:tcBorders>
              <w:top w:val="single" w:sz="4" w:space="0" w:color="auto"/>
              <w:left w:val="single" w:sz="4" w:space="0" w:color="auto"/>
              <w:bottom w:val="single" w:sz="4" w:space="0" w:color="auto"/>
              <w:right w:val="single" w:sz="4" w:space="0" w:color="auto"/>
            </w:tcBorders>
          </w:tcPr>
          <w:p w14:paraId="22FB3D0A" w14:textId="50C5E370" w:rsidR="009A5FD1" w:rsidRPr="008D4B6C" w:rsidRDefault="009A5FD1" w:rsidP="009A5FD1">
            <w:pPr>
              <w:adjustRightInd w:val="0"/>
              <w:jc w:val="center"/>
            </w:pPr>
            <w:r>
              <w:lastRenderedPageBreak/>
              <w:t>%</w:t>
            </w:r>
          </w:p>
        </w:tc>
        <w:tc>
          <w:tcPr>
            <w:tcW w:w="567" w:type="dxa"/>
            <w:tcBorders>
              <w:top w:val="single" w:sz="4" w:space="0" w:color="auto"/>
              <w:left w:val="single" w:sz="4" w:space="0" w:color="auto"/>
              <w:bottom w:val="single" w:sz="4" w:space="0" w:color="auto"/>
              <w:right w:val="single" w:sz="4" w:space="0" w:color="auto"/>
            </w:tcBorders>
          </w:tcPr>
          <w:p w14:paraId="1B616E8B" w14:textId="3F9E96E9" w:rsidR="009A5FD1" w:rsidRPr="008D4B6C" w:rsidRDefault="009A5FD1" w:rsidP="009A5FD1">
            <w:pPr>
              <w:adjustRightInd w:val="0"/>
              <w:jc w:val="center"/>
            </w:pPr>
            <w:r>
              <w:t>-</w:t>
            </w:r>
          </w:p>
        </w:tc>
        <w:tc>
          <w:tcPr>
            <w:tcW w:w="567" w:type="dxa"/>
            <w:tcBorders>
              <w:top w:val="single" w:sz="4" w:space="0" w:color="auto"/>
              <w:left w:val="single" w:sz="4" w:space="0" w:color="auto"/>
              <w:bottom w:val="single" w:sz="4" w:space="0" w:color="auto"/>
              <w:right w:val="single" w:sz="4" w:space="0" w:color="auto"/>
            </w:tcBorders>
          </w:tcPr>
          <w:p w14:paraId="03DA9009" w14:textId="018EE65B" w:rsidR="009A5FD1" w:rsidRPr="008D4B6C" w:rsidRDefault="009A5FD1" w:rsidP="009A5FD1">
            <w:pPr>
              <w:adjustRightInd w:val="0"/>
              <w:jc w:val="center"/>
            </w:pPr>
            <w:r>
              <w:t>28,5</w:t>
            </w:r>
          </w:p>
        </w:tc>
        <w:tc>
          <w:tcPr>
            <w:tcW w:w="567" w:type="dxa"/>
            <w:tcBorders>
              <w:top w:val="single" w:sz="4" w:space="0" w:color="auto"/>
              <w:left w:val="single" w:sz="4" w:space="0" w:color="auto"/>
              <w:bottom w:val="single" w:sz="4" w:space="0" w:color="auto"/>
              <w:right w:val="single" w:sz="4" w:space="0" w:color="auto"/>
            </w:tcBorders>
          </w:tcPr>
          <w:p w14:paraId="72D44BF5" w14:textId="30E43D05" w:rsidR="009A5FD1" w:rsidRPr="008D4B6C" w:rsidRDefault="009A5FD1" w:rsidP="009A5FD1">
            <w:pPr>
              <w:adjustRightInd w:val="0"/>
              <w:jc w:val="center"/>
            </w:pPr>
            <w:r>
              <w:t>28,6</w:t>
            </w:r>
          </w:p>
        </w:tc>
        <w:tc>
          <w:tcPr>
            <w:tcW w:w="567" w:type="dxa"/>
            <w:tcBorders>
              <w:top w:val="single" w:sz="4" w:space="0" w:color="auto"/>
              <w:left w:val="single" w:sz="4" w:space="0" w:color="auto"/>
              <w:bottom w:val="single" w:sz="4" w:space="0" w:color="auto"/>
              <w:right w:val="single" w:sz="4" w:space="0" w:color="auto"/>
            </w:tcBorders>
          </w:tcPr>
          <w:p w14:paraId="5572FA07" w14:textId="58FE503D" w:rsidR="009A5FD1" w:rsidRPr="008D4B6C" w:rsidRDefault="009A5FD1" w:rsidP="009A5FD1">
            <w:pPr>
              <w:adjustRightInd w:val="0"/>
              <w:jc w:val="center"/>
            </w:pPr>
            <w:r>
              <w:t>28,7</w:t>
            </w:r>
          </w:p>
        </w:tc>
        <w:tc>
          <w:tcPr>
            <w:tcW w:w="567" w:type="dxa"/>
            <w:tcBorders>
              <w:top w:val="single" w:sz="4" w:space="0" w:color="auto"/>
              <w:left w:val="single" w:sz="4" w:space="0" w:color="auto"/>
              <w:bottom w:val="single" w:sz="4" w:space="0" w:color="auto"/>
              <w:right w:val="single" w:sz="4" w:space="0" w:color="auto"/>
            </w:tcBorders>
          </w:tcPr>
          <w:p w14:paraId="36EEBA7B" w14:textId="099443FB" w:rsidR="009A5FD1" w:rsidRPr="008D4B6C" w:rsidRDefault="009A5FD1" w:rsidP="009A5FD1">
            <w:pPr>
              <w:adjustRightInd w:val="0"/>
              <w:jc w:val="center"/>
            </w:pPr>
            <w:r>
              <w:t>30</w:t>
            </w:r>
          </w:p>
        </w:tc>
        <w:tc>
          <w:tcPr>
            <w:tcW w:w="567" w:type="dxa"/>
            <w:tcBorders>
              <w:top w:val="single" w:sz="4" w:space="0" w:color="auto"/>
              <w:left w:val="single" w:sz="4" w:space="0" w:color="auto"/>
              <w:bottom w:val="single" w:sz="4" w:space="0" w:color="auto"/>
              <w:right w:val="single" w:sz="4" w:space="0" w:color="auto"/>
            </w:tcBorders>
          </w:tcPr>
          <w:p w14:paraId="7F74D5A6" w14:textId="6E20F990" w:rsidR="009A5FD1" w:rsidRPr="008D4B6C" w:rsidRDefault="009A5FD1" w:rsidP="009A5FD1">
            <w:pPr>
              <w:adjustRightInd w:val="0"/>
              <w:jc w:val="center"/>
            </w:pPr>
            <w:r>
              <w:t>30,1</w:t>
            </w:r>
          </w:p>
        </w:tc>
        <w:tc>
          <w:tcPr>
            <w:tcW w:w="567" w:type="dxa"/>
            <w:tcBorders>
              <w:top w:val="single" w:sz="4" w:space="0" w:color="auto"/>
              <w:left w:val="single" w:sz="4" w:space="0" w:color="auto"/>
              <w:bottom w:val="single" w:sz="4" w:space="0" w:color="auto"/>
              <w:right w:val="single" w:sz="4" w:space="0" w:color="auto"/>
            </w:tcBorders>
          </w:tcPr>
          <w:p w14:paraId="403540C2" w14:textId="2B560D42" w:rsidR="009A5FD1" w:rsidRPr="008D4B6C" w:rsidRDefault="009A5FD1" w:rsidP="009A5FD1">
            <w:pPr>
              <w:adjustRightInd w:val="0"/>
              <w:jc w:val="center"/>
            </w:pPr>
            <w:r>
              <w:t>33,4</w:t>
            </w:r>
          </w:p>
        </w:tc>
        <w:tc>
          <w:tcPr>
            <w:tcW w:w="567" w:type="dxa"/>
            <w:tcBorders>
              <w:top w:val="single" w:sz="4" w:space="0" w:color="auto"/>
              <w:left w:val="single" w:sz="4" w:space="0" w:color="auto"/>
              <w:bottom w:val="single" w:sz="4" w:space="0" w:color="auto"/>
              <w:right w:val="single" w:sz="4" w:space="0" w:color="auto"/>
            </w:tcBorders>
          </w:tcPr>
          <w:p w14:paraId="56022B44" w14:textId="6809AD01" w:rsidR="009A5FD1" w:rsidRPr="008D4B6C" w:rsidRDefault="009A5FD1" w:rsidP="009A5FD1">
            <w:pPr>
              <w:adjustRightInd w:val="0"/>
              <w:jc w:val="center"/>
            </w:pPr>
            <w:r>
              <w:t>34,8</w:t>
            </w:r>
          </w:p>
        </w:tc>
        <w:tc>
          <w:tcPr>
            <w:tcW w:w="567" w:type="dxa"/>
            <w:tcBorders>
              <w:top w:val="single" w:sz="4" w:space="0" w:color="auto"/>
              <w:left w:val="single" w:sz="4" w:space="0" w:color="auto"/>
              <w:bottom w:val="single" w:sz="4" w:space="0" w:color="auto"/>
              <w:right w:val="single" w:sz="4" w:space="0" w:color="auto"/>
            </w:tcBorders>
          </w:tcPr>
          <w:p w14:paraId="2C42B2E9" w14:textId="18EC5B8E" w:rsidR="009A5FD1" w:rsidRPr="008D4B6C" w:rsidRDefault="009A5FD1" w:rsidP="009A5FD1">
            <w:pPr>
              <w:adjustRightInd w:val="0"/>
              <w:jc w:val="center"/>
            </w:pPr>
            <w:r>
              <w:t>35,8</w:t>
            </w:r>
          </w:p>
        </w:tc>
        <w:tc>
          <w:tcPr>
            <w:tcW w:w="567" w:type="dxa"/>
            <w:tcBorders>
              <w:top w:val="single" w:sz="4" w:space="0" w:color="auto"/>
              <w:left w:val="single" w:sz="4" w:space="0" w:color="auto"/>
              <w:bottom w:val="single" w:sz="4" w:space="0" w:color="auto"/>
              <w:right w:val="single" w:sz="4" w:space="0" w:color="auto"/>
            </w:tcBorders>
          </w:tcPr>
          <w:p w14:paraId="15D65B01" w14:textId="18FA2109" w:rsidR="009A5FD1" w:rsidRPr="008D4B6C" w:rsidRDefault="009A5FD1" w:rsidP="009A5FD1">
            <w:pPr>
              <w:pStyle w:val="ConsPlusNormal"/>
              <w:ind w:firstLine="0"/>
              <w:jc w:val="center"/>
            </w:pPr>
            <w:r>
              <w:rPr>
                <w:rFonts w:ascii="Times New Roman" w:hAnsi="Times New Roman" w:cs="Times New Roman"/>
              </w:rPr>
              <w:t>3</w:t>
            </w:r>
            <w:r w:rsidRPr="009A5FD1">
              <w:rPr>
                <w:rFonts w:ascii="Times New Roman" w:hAnsi="Times New Roman" w:cs="Times New Roman"/>
              </w:rPr>
              <w:t>6,8</w:t>
            </w:r>
          </w:p>
        </w:tc>
        <w:tc>
          <w:tcPr>
            <w:tcW w:w="567" w:type="dxa"/>
            <w:tcBorders>
              <w:top w:val="single" w:sz="4" w:space="0" w:color="auto"/>
              <w:left w:val="single" w:sz="4" w:space="0" w:color="auto"/>
              <w:bottom w:val="single" w:sz="4" w:space="0" w:color="auto"/>
              <w:right w:val="single" w:sz="4" w:space="0" w:color="auto"/>
            </w:tcBorders>
          </w:tcPr>
          <w:p w14:paraId="5B6DFE58" w14:textId="01FF4BD4" w:rsidR="009A5FD1" w:rsidRPr="008D4B6C" w:rsidRDefault="009A5FD1" w:rsidP="009A5FD1">
            <w:pPr>
              <w:adjustRightInd w:val="0"/>
              <w:jc w:val="center"/>
            </w:pPr>
            <w:r>
              <w:t>37,8</w:t>
            </w:r>
          </w:p>
        </w:tc>
        <w:tc>
          <w:tcPr>
            <w:tcW w:w="1134" w:type="dxa"/>
            <w:tcBorders>
              <w:top w:val="single" w:sz="4" w:space="0" w:color="auto"/>
              <w:left w:val="single" w:sz="4" w:space="0" w:color="auto"/>
              <w:bottom w:val="single" w:sz="4" w:space="0" w:color="auto"/>
              <w:right w:val="single" w:sz="4" w:space="0" w:color="auto"/>
            </w:tcBorders>
          </w:tcPr>
          <w:p w14:paraId="331ED5A1" w14:textId="77777777" w:rsidR="009A5FD1" w:rsidRDefault="009A5FD1" w:rsidP="009A5FD1">
            <w:pPr>
              <w:adjustRightInd w:val="0"/>
            </w:pPr>
            <w:r>
              <w:t>нарастающим итогом, введен с 2016 года,</w:t>
            </w:r>
          </w:p>
          <w:p w14:paraId="25C34CAA" w14:textId="40F645D3" w:rsidR="009A5FD1" w:rsidRPr="008D4B6C" w:rsidRDefault="009A5FD1" w:rsidP="009A5FD1">
            <w:pPr>
              <w:adjustRightInd w:val="0"/>
            </w:pPr>
            <w:r>
              <w:t xml:space="preserve">на 2015 год приведено </w:t>
            </w:r>
            <w:r>
              <w:lastRenderedPageBreak/>
              <w:t>базовое значение</w:t>
            </w:r>
          </w:p>
        </w:tc>
        <w:tc>
          <w:tcPr>
            <w:tcW w:w="12333" w:type="dxa"/>
            <w:tcBorders>
              <w:top w:val="nil"/>
              <w:left w:val="single" w:sz="4" w:space="0" w:color="auto"/>
              <w:right w:val="nil"/>
            </w:tcBorders>
            <w:tcMar>
              <w:top w:w="102" w:type="dxa"/>
              <w:left w:w="62" w:type="dxa"/>
              <w:bottom w:w="102" w:type="dxa"/>
              <w:right w:w="62" w:type="dxa"/>
            </w:tcMar>
            <w:vAlign w:val="bottom"/>
          </w:tcPr>
          <w:p w14:paraId="5060CF4D" w14:textId="77777777" w:rsidR="009A5FD1" w:rsidRPr="008D4B6C" w:rsidRDefault="009A5FD1" w:rsidP="009A5FD1">
            <w:pPr>
              <w:widowControl w:val="0"/>
              <w:autoSpaceDE/>
              <w:autoSpaceDN/>
            </w:pPr>
          </w:p>
          <w:p w14:paraId="2CFDA9FF" w14:textId="77777777" w:rsidR="009A5FD1" w:rsidRPr="008D4B6C" w:rsidRDefault="009A5FD1" w:rsidP="009A5FD1">
            <w:pPr>
              <w:widowControl w:val="0"/>
              <w:autoSpaceDE/>
              <w:autoSpaceDN/>
            </w:pPr>
          </w:p>
          <w:p w14:paraId="1A6F5A21" w14:textId="77777777" w:rsidR="009A5FD1" w:rsidRPr="008D4B6C" w:rsidRDefault="009A5FD1" w:rsidP="009A5FD1">
            <w:pPr>
              <w:widowControl w:val="0"/>
              <w:autoSpaceDE/>
              <w:autoSpaceDN/>
            </w:pPr>
          </w:p>
          <w:p w14:paraId="3CE16A32" w14:textId="77777777" w:rsidR="009A5FD1" w:rsidRPr="008D4B6C" w:rsidRDefault="009A5FD1" w:rsidP="009A5FD1">
            <w:pPr>
              <w:widowControl w:val="0"/>
              <w:autoSpaceDE/>
              <w:autoSpaceDN/>
            </w:pPr>
          </w:p>
          <w:p w14:paraId="487D4AD0" w14:textId="77777777" w:rsidR="009A5FD1" w:rsidRDefault="009A5FD1" w:rsidP="009A5FD1">
            <w:pPr>
              <w:widowControl w:val="0"/>
              <w:autoSpaceDE/>
              <w:autoSpaceDN/>
              <w:rPr>
                <w:sz w:val="28"/>
                <w:szCs w:val="28"/>
              </w:rPr>
            </w:pPr>
          </w:p>
          <w:p w14:paraId="6053EFFE" w14:textId="77777777" w:rsidR="009A5FD1" w:rsidRDefault="009A5FD1" w:rsidP="009A5FD1">
            <w:pPr>
              <w:widowControl w:val="0"/>
              <w:autoSpaceDE/>
              <w:autoSpaceDN/>
              <w:rPr>
                <w:sz w:val="28"/>
                <w:szCs w:val="28"/>
              </w:rPr>
            </w:pPr>
          </w:p>
          <w:p w14:paraId="42FA4ABE" w14:textId="77777777" w:rsidR="009A5FD1" w:rsidRDefault="009A5FD1" w:rsidP="009A5FD1">
            <w:pPr>
              <w:widowControl w:val="0"/>
              <w:autoSpaceDE/>
              <w:autoSpaceDN/>
              <w:rPr>
                <w:sz w:val="28"/>
                <w:szCs w:val="28"/>
              </w:rPr>
            </w:pPr>
          </w:p>
          <w:p w14:paraId="2EB3E192" w14:textId="29692D44" w:rsidR="009A5FD1" w:rsidRPr="008D4B6C" w:rsidRDefault="009A5FD1" w:rsidP="009A5FD1">
            <w:pPr>
              <w:widowControl w:val="0"/>
              <w:autoSpaceDE/>
              <w:autoSpaceDN/>
              <w:rPr>
                <w:sz w:val="28"/>
                <w:szCs w:val="28"/>
              </w:rPr>
            </w:pPr>
            <w:r w:rsidRPr="008D4B6C">
              <w:rPr>
                <w:sz w:val="28"/>
                <w:szCs w:val="28"/>
              </w:rPr>
              <w:t>»;</w:t>
            </w:r>
          </w:p>
        </w:tc>
      </w:tr>
    </w:tbl>
    <w:p w14:paraId="76843B9D" w14:textId="6FA62D9D" w:rsidR="00FD33DE" w:rsidRPr="008D4B6C" w:rsidRDefault="009A5FD1" w:rsidP="008D4B6C">
      <w:pPr>
        <w:adjustRightInd w:val="0"/>
        <w:ind w:firstLine="709"/>
        <w:jc w:val="both"/>
        <w:rPr>
          <w:sz w:val="28"/>
          <w:szCs w:val="28"/>
        </w:rPr>
      </w:pPr>
      <w:r>
        <w:rPr>
          <w:sz w:val="28"/>
          <w:szCs w:val="28"/>
          <w:lang w:eastAsia="en-US"/>
        </w:rPr>
        <w:lastRenderedPageBreak/>
        <w:t>б</w:t>
      </w:r>
      <w:r w:rsidR="00CA051D" w:rsidRPr="008D4B6C">
        <w:rPr>
          <w:sz w:val="28"/>
          <w:szCs w:val="28"/>
          <w:lang w:eastAsia="en-US"/>
        </w:rPr>
        <w:t xml:space="preserve">) </w:t>
      </w:r>
      <w:r w:rsidR="00FD33DE" w:rsidRPr="008D4B6C">
        <w:rPr>
          <w:sz w:val="28"/>
          <w:szCs w:val="28"/>
          <w:lang w:eastAsia="en-US"/>
        </w:rPr>
        <w:t>в строке «Задача 1 подпрограммы государственной программы: развитие системы газос</w:t>
      </w:r>
      <w:r w:rsidR="0050639E" w:rsidRPr="008D4B6C">
        <w:rPr>
          <w:sz w:val="28"/>
          <w:szCs w:val="28"/>
          <w:lang w:eastAsia="en-US"/>
        </w:rPr>
        <w:t xml:space="preserve">набжения Новосибирской области» </w:t>
      </w:r>
      <w:r w:rsidR="00FD33DE" w:rsidRPr="008D4B6C">
        <w:rPr>
          <w:sz w:val="28"/>
          <w:szCs w:val="28"/>
          <w:lang w:eastAsia="en-US"/>
        </w:rPr>
        <w:t>в позиции «20.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 цифры «</w:t>
      </w:r>
      <w:r>
        <w:rPr>
          <w:sz w:val="28"/>
          <w:szCs w:val="28"/>
          <w:lang w:eastAsia="en-US"/>
        </w:rPr>
        <w:t>54,4</w:t>
      </w:r>
      <w:r w:rsidR="00FD33DE" w:rsidRPr="008D4B6C">
        <w:rPr>
          <w:sz w:val="28"/>
          <w:szCs w:val="28"/>
          <w:lang w:eastAsia="en-US"/>
        </w:rPr>
        <w:t>»</w:t>
      </w:r>
      <w:r>
        <w:rPr>
          <w:sz w:val="28"/>
          <w:szCs w:val="28"/>
          <w:lang w:eastAsia="en-US"/>
        </w:rPr>
        <w:t xml:space="preserve"> </w:t>
      </w:r>
      <w:r w:rsidR="00FD33DE" w:rsidRPr="008D4B6C">
        <w:rPr>
          <w:sz w:val="28"/>
          <w:szCs w:val="28"/>
        </w:rPr>
        <w:t>заменить цифрами «</w:t>
      </w:r>
      <w:r>
        <w:rPr>
          <w:sz w:val="28"/>
          <w:szCs w:val="28"/>
        </w:rPr>
        <w:t>50,89</w:t>
      </w:r>
      <w:r w:rsidR="00FD33DE" w:rsidRPr="008D4B6C">
        <w:rPr>
          <w:sz w:val="28"/>
          <w:szCs w:val="28"/>
        </w:rPr>
        <w:t>»;</w:t>
      </w:r>
    </w:p>
    <w:p w14:paraId="49EFEA19" w14:textId="1E48572D" w:rsidR="00B8341B" w:rsidRPr="008D4B6C" w:rsidRDefault="009A5FD1" w:rsidP="008D4B6C">
      <w:pPr>
        <w:adjustRightInd w:val="0"/>
        <w:ind w:firstLine="709"/>
        <w:jc w:val="both"/>
        <w:rPr>
          <w:sz w:val="28"/>
          <w:szCs w:val="28"/>
        </w:rPr>
      </w:pPr>
      <w:r>
        <w:rPr>
          <w:sz w:val="28"/>
          <w:szCs w:val="28"/>
        </w:rPr>
        <w:t>в</w:t>
      </w:r>
      <w:r w:rsidR="0050639E" w:rsidRPr="008D4B6C">
        <w:rPr>
          <w:sz w:val="28"/>
          <w:szCs w:val="28"/>
        </w:rPr>
        <w:t xml:space="preserve">) в строке «Задача </w:t>
      </w:r>
      <w:r w:rsidR="00CD408A">
        <w:rPr>
          <w:sz w:val="28"/>
          <w:szCs w:val="28"/>
        </w:rPr>
        <w:t>2</w:t>
      </w:r>
      <w:r w:rsidR="0050639E" w:rsidRPr="008D4B6C">
        <w:rPr>
          <w:sz w:val="28"/>
          <w:szCs w:val="28"/>
        </w:rPr>
        <w:t xml:space="preserve"> подпрограммы государственной программы: оказание содействия населению Новосибирской области при газификации домовладений» в позицию «24.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 </w:t>
      </w:r>
      <w:r w:rsidR="00B8341B" w:rsidRPr="008D4B6C">
        <w:rPr>
          <w:sz w:val="28"/>
          <w:szCs w:val="28"/>
        </w:rPr>
        <w:t>изложить в следующей редакции:</w:t>
      </w:r>
    </w:p>
    <w:tbl>
      <w:tblPr>
        <w:tblW w:w="22194"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779"/>
        <w:gridCol w:w="425"/>
        <w:gridCol w:w="567"/>
        <w:gridCol w:w="567"/>
        <w:gridCol w:w="567"/>
        <w:gridCol w:w="567"/>
        <w:gridCol w:w="567"/>
        <w:gridCol w:w="567"/>
        <w:gridCol w:w="567"/>
        <w:gridCol w:w="567"/>
        <w:gridCol w:w="567"/>
        <w:gridCol w:w="567"/>
        <w:gridCol w:w="567"/>
        <w:gridCol w:w="1134"/>
        <w:gridCol w:w="12333"/>
      </w:tblGrid>
      <w:tr w:rsidR="00B8341B" w:rsidRPr="008D4B6C" w14:paraId="1194DD3F" w14:textId="77777777" w:rsidTr="00474939">
        <w:trPr>
          <w:trHeight w:val="880"/>
        </w:trPr>
        <w:tc>
          <w:tcPr>
            <w:tcW w:w="286" w:type="dxa"/>
            <w:tcBorders>
              <w:top w:val="nil"/>
              <w:left w:val="nil"/>
              <w:bottom w:val="nil"/>
              <w:right w:val="single" w:sz="4" w:space="0" w:color="auto"/>
            </w:tcBorders>
            <w:tcMar>
              <w:top w:w="102" w:type="dxa"/>
              <w:left w:w="62" w:type="dxa"/>
              <w:bottom w:w="102" w:type="dxa"/>
              <w:right w:w="62" w:type="dxa"/>
            </w:tcMar>
            <w:hideMark/>
          </w:tcPr>
          <w:p w14:paraId="13F4A8DC" w14:textId="77777777" w:rsidR="00B8341B" w:rsidRPr="008D4B6C" w:rsidRDefault="00B8341B" w:rsidP="008D4B6C">
            <w:pPr>
              <w:widowControl w:val="0"/>
              <w:autoSpaceDE/>
              <w:autoSpaceDN/>
              <w:ind w:left="-57" w:right="-57"/>
              <w:rPr>
                <w:sz w:val="28"/>
                <w:szCs w:val="28"/>
              </w:rPr>
            </w:pPr>
            <w:r w:rsidRPr="008D4B6C">
              <w:rPr>
                <w:sz w:val="28"/>
                <w:szCs w:val="28"/>
              </w:rPr>
              <w:t>«</w:t>
            </w:r>
          </w:p>
        </w:tc>
        <w:tc>
          <w:tcPr>
            <w:tcW w:w="1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FEC95A" w14:textId="77777777" w:rsidR="00B8341B" w:rsidRPr="008D4B6C" w:rsidRDefault="00B8341B" w:rsidP="008D4B6C">
            <w:pPr>
              <w:adjustRightInd w:val="0"/>
            </w:pPr>
            <w:r w:rsidRPr="008D4B6C">
              <w:rPr>
                <w:rFonts w:eastAsia="Calibri"/>
              </w:rPr>
              <w:t>24.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tc>
        <w:tc>
          <w:tcPr>
            <w:tcW w:w="425" w:type="dxa"/>
            <w:tcBorders>
              <w:top w:val="single" w:sz="4" w:space="0" w:color="auto"/>
              <w:left w:val="single" w:sz="4" w:space="0" w:color="auto"/>
              <w:bottom w:val="single" w:sz="4" w:space="0" w:color="auto"/>
              <w:right w:val="single" w:sz="4" w:space="0" w:color="auto"/>
            </w:tcBorders>
          </w:tcPr>
          <w:p w14:paraId="687F5BD5" w14:textId="77777777" w:rsidR="00B8341B" w:rsidRPr="008D4B6C" w:rsidRDefault="00B8341B" w:rsidP="008D4B6C">
            <w:pPr>
              <w:adjustRightInd w:val="0"/>
              <w:jc w:val="center"/>
            </w:pPr>
            <w:r w:rsidRPr="008D4B6C">
              <w:t>чел.</w:t>
            </w:r>
          </w:p>
        </w:tc>
        <w:tc>
          <w:tcPr>
            <w:tcW w:w="567" w:type="dxa"/>
            <w:tcBorders>
              <w:top w:val="single" w:sz="4" w:space="0" w:color="auto"/>
              <w:left w:val="single" w:sz="4" w:space="0" w:color="auto"/>
              <w:bottom w:val="single" w:sz="4" w:space="0" w:color="auto"/>
              <w:right w:val="single" w:sz="4" w:space="0" w:color="auto"/>
            </w:tcBorders>
          </w:tcPr>
          <w:p w14:paraId="78F2E7EC" w14:textId="77777777" w:rsidR="00B8341B" w:rsidRPr="008D4B6C" w:rsidRDefault="00B8341B" w:rsidP="008D4B6C">
            <w:pPr>
              <w:adjustRightInd w:val="0"/>
              <w:jc w:val="center"/>
            </w:pPr>
            <w:r w:rsidRPr="008D4B6C">
              <w:t>600</w:t>
            </w:r>
          </w:p>
        </w:tc>
        <w:tc>
          <w:tcPr>
            <w:tcW w:w="567" w:type="dxa"/>
            <w:tcBorders>
              <w:top w:val="single" w:sz="4" w:space="0" w:color="auto"/>
              <w:left w:val="single" w:sz="4" w:space="0" w:color="auto"/>
              <w:bottom w:val="single" w:sz="4" w:space="0" w:color="auto"/>
              <w:right w:val="single" w:sz="4" w:space="0" w:color="auto"/>
            </w:tcBorders>
          </w:tcPr>
          <w:p w14:paraId="19B83801" w14:textId="77777777" w:rsidR="00B8341B" w:rsidRPr="008D4B6C" w:rsidRDefault="00B8341B" w:rsidP="008D4B6C">
            <w:pPr>
              <w:adjustRightInd w:val="0"/>
              <w:jc w:val="center"/>
            </w:pPr>
            <w:r w:rsidRPr="008D4B6C">
              <w:t>680</w:t>
            </w:r>
          </w:p>
        </w:tc>
        <w:tc>
          <w:tcPr>
            <w:tcW w:w="567" w:type="dxa"/>
            <w:tcBorders>
              <w:top w:val="single" w:sz="4" w:space="0" w:color="auto"/>
              <w:left w:val="single" w:sz="4" w:space="0" w:color="auto"/>
              <w:bottom w:val="single" w:sz="4" w:space="0" w:color="auto"/>
              <w:right w:val="single" w:sz="4" w:space="0" w:color="auto"/>
            </w:tcBorders>
          </w:tcPr>
          <w:p w14:paraId="4B494E29" w14:textId="77777777" w:rsidR="00B8341B" w:rsidRPr="008D4B6C" w:rsidRDefault="00B8341B" w:rsidP="008D4B6C">
            <w:pPr>
              <w:adjustRightInd w:val="0"/>
              <w:jc w:val="center"/>
            </w:pPr>
            <w:r w:rsidRPr="008D4B6C">
              <w:t>133</w:t>
            </w:r>
          </w:p>
        </w:tc>
        <w:tc>
          <w:tcPr>
            <w:tcW w:w="567" w:type="dxa"/>
            <w:tcBorders>
              <w:top w:val="single" w:sz="4" w:space="0" w:color="auto"/>
              <w:left w:val="single" w:sz="4" w:space="0" w:color="auto"/>
              <w:bottom w:val="single" w:sz="4" w:space="0" w:color="auto"/>
              <w:right w:val="single" w:sz="4" w:space="0" w:color="auto"/>
            </w:tcBorders>
          </w:tcPr>
          <w:p w14:paraId="564865E4" w14:textId="77777777" w:rsidR="00B8341B" w:rsidRPr="008D4B6C" w:rsidRDefault="00B8341B" w:rsidP="008D4B6C">
            <w:pPr>
              <w:adjustRightInd w:val="0"/>
              <w:jc w:val="center"/>
            </w:pPr>
            <w:r w:rsidRPr="008D4B6C">
              <w:t>111</w:t>
            </w:r>
          </w:p>
        </w:tc>
        <w:tc>
          <w:tcPr>
            <w:tcW w:w="567" w:type="dxa"/>
            <w:tcBorders>
              <w:top w:val="single" w:sz="4" w:space="0" w:color="auto"/>
              <w:left w:val="single" w:sz="4" w:space="0" w:color="auto"/>
              <w:bottom w:val="single" w:sz="4" w:space="0" w:color="auto"/>
              <w:right w:val="single" w:sz="4" w:space="0" w:color="auto"/>
            </w:tcBorders>
          </w:tcPr>
          <w:p w14:paraId="3279C45B" w14:textId="77777777" w:rsidR="00B8341B" w:rsidRPr="008D4B6C" w:rsidRDefault="00B8341B" w:rsidP="008D4B6C">
            <w:pPr>
              <w:adjustRightInd w:val="0"/>
              <w:jc w:val="center"/>
            </w:pPr>
            <w:r w:rsidRPr="008D4B6C">
              <w:t>100</w:t>
            </w:r>
          </w:p>
        </w:tc>
        <w:tc>
          <w:tcPr>
            <w:tcW w:w="567" w:type="dxa"/>
            <w:tcBorders>
              <w:top w:val="single" w:sz="4" w:space="0" w:color="auto"/>
              <w:left w:val="single" w:sz="4" w:space="0" w:color="auto"/>
              <w:bottom w:val="single" w:sz="4" w:space="0" w:color="auto"/>
              <w:right w:val="single" w:sz="4" w:space="0" w:color="auto"/>
            </w:tcBorders>
          </w:tcPr>
          <w:p w14:paraId="046E9973" w14:textId="77777777" w:rsidR="00B8341B" w:rsidRPr="008D4B6C" w:rsidRDefault="00B8341B" w:rsidP="008D4B6C">
            <w:pPr>
              <w:adjustRightInd w:val="0"/>
              <w:jc w:val="center"/>
            </w:pPr>
            <w:r w:rsidRPr="008D4B6C">
              <w:t>215</w:t>
            </w:r>
          </w:p>
        </w:tc>
        <w:tc>
          <w:tcPr>
            <w:tcW w:w="567" w:type="dxa"/>
            <w:tcBorders>
              <w:top w:val="single" w:sz="4" w:space="0" w:color="auto"/>
              <w:left w:val="single" w:sz="4" w:space="0" w:color="auto"/>
              <w:bottom w:val="single" w:sz="4" w:space="0" w:color="auto"/>
              <w:right w:val="single" w:sz="4" w:space="0" w:color="auto"/>
            </w:tcBorders>
          </w:tcPr>
          <w:p w14:paraId="220181B5" w14:textId="77777777" w:rsidR="00B8341B" w:rsidRPr="008D4B6C" w:rsidRDefault="00B8341B" w:rsidP="008D4B6C">
            <w:pPr>
              <w:adjustRightInd w:val="0"/>
              <w:jc w:val="center"/>
            </w:pPr>
            <w:r w:rsidRPr="008D4B6C">
              <w:t>253</w:t>
            </w:r>
          </w:p>
        </w:tc>
        <w:tc>
          <w:tcPr>
            <w:tcW w:w="567" w:type="dxa"/>
            <w:tcBorders>
              <w:top w:val="single" w:sz="4" w:space="0" w:color="auto"/>
              <w:left w:val="single" w:sz="4" w:space="0" w:color="auto"/>
              <w:bottom w:val="single" w:sz="4" w:space="0" w:color="auto"/>
              <w:right w:val="single" w:sz="4" w:space="0" w:color="auto"/>
            </w:tcBorders>
          </w:tcPr>
          <w:p w14:paraId="2ED9C7AF" w14:textId="5D99E13C" w:rsidR="00B8341B" w:rsidRPr="008D4B6C" w:rsidRDefault="009A5FD1" w:rsidP="008D4B6C">
            <w:pPr>
              <w:adjustRightInd w:val="0"/>
              <w:jc w:val="center"/>
            </w:pPr>
            <w:r>
              <w:t>240</w:t>
            </w:r>
          </w:p>
        </w:tc>
        <w:tc>
          <w:tcPr>
            <w:tcW w:w="567" w:type="dxa"/>
            <w:tcBorders>
              <w:top w:val="single" w:sz="4" w:space="0" w:color="auto"/>
              <w:left w:val="single" w:sz="4" w:space="0" w:color="auto"/>
              <w:bottom w:val="single" w:sz="4" w:space="0" w:color="auto"/>
              <w:right w:val="single" w:sz="4" w:space="0" w:color="auto"/>
            </w:tcBorders>
          </w:tcPr>
          <w:p w14:paraId="73CE50A0" w14:textId="5011D36A" w:rsidR="00B8341B" w:rsidRPr="008D4B6C" w:rsidRDefault="009A5FD1" w:rsidP="008D4B6C">
            <w:pPr>
              <w:adjustRightInd w:val="0"/>
              <w:jc w:val="center"/>
            </w:pPr>
            <w:r>
              <w:t>245</w:t>
            </w:r>
          </w:p>
        </w:tc>
        <w:tc>
          <w:tcPr>
            <w:tcW w:w="567" w:type="dxa"/>
            <w:tcBorders>
              <w:top w:val="single" w:sz="4" w:space="0" w:color="auto"/>
              <w:left w:val="single" w:sz="4" w:space="0" w:color="auto"/>
              <w:bottom w:val="single" w:sz="4" w:space="0" w:color="auto"/>
              <w:right w:val="single" w:sz="4" w:space="0" w:color="auto"/>
            </w:tcBorders>
          </w:tcPr>
          <w:p w14:paraId="4CF7F1FA" w14:textId="277872B0" w:rsidR="00B8341B" w:rsidRPr="008D4B6C" w:rsidRDefault="009A5FD1" w:rsidP="008D4B6C">
            <w:pPr>
              <w:adjustRightInd w:val="0"/>
              <w:jc w:val="center"/>
            </w:pPr>
            <w:r>
              <w:t>250</w:t>
            </w:r>
          </w:p>
        </w:tc>
        <w:tc>
          <w:tcPr>
            <w:tcW w:w="567" w:type="dxa"/>
            <w:tcBorders>
              <w:top w:val="single" w:sz="4" w:space="0" w:color="auto"/>
              <w:left w:val="single" w:sz="4" w:space="0" w:color="auto"/>
              <w:bottom w:val="single" w:sz="4" w:space="0" w:color="auto"/>
              <w:right w:val="single" w:sz="4" w:space="0" w:color="auto"/>
            </w:tcBorders>
          </w:tcPr>
          <w:p w14:paraId="5F0AD45E" w14:textId="26563086" w:rsidR="00B8341B" w:rsidRPr="008D4B6C" w:rsidRDefault="009A5FD1" w:rsidP="008D4B6C">
            <w:pPr>
              <w:adjustRightInd w:val="0"/>
              <w:jc w:val="center"/>
            </w:pPr>
            <w:r>
              <w:t>260</w:t>
            </w:r>
          </w:p>
        </w:tc>
        <w:tc>
          <w:tcPr>
            <w:tcW w:w="1134" w:type="dxa"/>
            <w:tcBorders>
              <w:top w:val="single" w:sz="4" w:space="0" w:color="auto"/>
              <w:left w:val="single" w:sz="4" w:space="0" w:color="auto"/>
              <w:bottom w:val="single" w:sz="4" w:space="0" w:color="auto"/>
              <w:right w:val="single" w:sz="4" w:space="0" w:color="auto"/>
            </w:tcBorders>
          </w:tcPr>
          <w:p w14:paraId="3D81FE1A" w14:textId="77777777" w:rsidR="00B8341B" w:rsidRPr="008D4B6C" w:rsidRDefault="00B8341B" w:rsidP="008D4B6C">
            <w:pPr>
              <w:adjustRightInd w:val="0"/>
            </w:pPr>
            <w:r w:rsidRPr="008D4B6C">
              <w:t>нарастающим итогом</w:t>
            </w:r>
          </w:p>
          <w:p w14:paraId="3EFE1120" w14:textId="77777777" w:rsidR="00B8341B" w:rsidRPr="008D4B6C" w:rsidRDefault="00B8341B" w:rsidP="008D4B6C">
            <w:pPr>
              <w:adjustRightInd w:val="0"/>
            </w:pPr>
            <w:r w:rsidRPr="008D4B6C">
              <w:t>(с учетом предыдущих выданных кредитов),</w:t>
            </w:r>
          </w:p>
          <w:p w14:paraId="33E3BEC2" w14:textId="77777777" w:rsidR="00B8341B" w:rsidRPr="008D4B6C" w:rsidRDefault="00B8341B" w:rsidP="008D4B6C">
            <w:pPr>
              <w:adjustRightInd w:val="0"/>
            </w:pPr>
            <w:r w:rsidRPr="008D4B6C">
              <w:t>значения на 2016 и последующие годы установлены с учетом итогов реализации государственной программы за 2015 год</w:t>
            </w:r>
          </w:p>
        </w:tc>
        <w:tc>
          <w:tcPr>
            <w:tcW w:w="12333" w:type="dxa"/>
            <w:tcBorders>
              <w:top w:val="nil"/>
              <w:left w:val="single" w:sz="4" w:space="0" w:color="auto"/>
              <w:right w:val="nil"/>
            </w:tcBorders>
            <w:tcMar>
              <w:top w:w="102" w:type="dxa"/>
              <w:left w:w="62" w:type="dxa"/>
              <w:bottom w:w="102" w:type="dxa"/>
              <w:right w:w="62" w:type="dxa"/>
            </w:tcMar>
            <w:vAlign w:val="bottom"/>
          </w:tcPr>
          <w:p w14:paraId="4319F2EA" w14:textId="77777777" w:rsidR="00B8341B" w:rsidRPr="008D4B6C" w:rsidRDefault="00B8341B" w:rsidP="008D4B6C">
            <w:pPr>
              <w:widowControl w:val="0"/>
              <w:autoSpaceDE/>
              <w:autoSpaceDN/>
            </w:pPr>
          </w:p>
          <w:p w14:paraId="5588DE10" w14:textId="77777777" w:rsidR="00B8341B" w:rsidRPr="008D4B6C" w:rsidRDefault="00B8341B" w:rsidP="008D4B6C">
            <w:pPr>
              <w:widowControl w:val="0"/>
              <w:autoSpaceDE/>
              <w:autoSpaceDN/>
            </w:pPr>
          </w:p>
          <w:p w14:paraId="7EBBEA98" w14:textId="77777777" w:rsidR="00B8341B" w:rsidRPr="008D4B6C" w:rsidRDefault="00B8341B" w:rsidP="008D4B6C">
            <w:pPr>
              <w:widowControl w:val="0"/>
              <w:autoSpaceDE/>
              <w:autoSpaceDN/>
            </w:pPr>
          </w:p>
          <w:p w14:paraId="0A23C0CF" w14:textId="77777777" w:rsidR="00B8341B" w:rsidRPr="008D4B6C" w:rsidRDefault="00B8341B" w:rsidP="008D4B6C">
            <w:pPr>
              <w:widowControl w:val="0"/>
              <w:autoSpaceDE/>
              <w:autoSpaceDN/>
            </w:pPr>
          </w:p>
          <w:p w14:paraId="18A874C8" w14:textId="77777777" w:rsidR="00B8341B" w:rsidRPr="008D4B6C" w:rsidRDefault="00B8341B" w:rsidP="008D4B6C">
            <w:pPr>
              <w:widowControl w:val="0"/>
              <w:autoSpaceDE/>
              <w:autoSpaceDN/>
              <w:rPr>
                <w:sz w:val="28"/>
                <w:szCs w:val="28"/>
              </w:rPr>
            </w:pPr>
            <w:r w:rsidRPr="008D4B6C">
              <w:rPr>
                <w:sz w:val="28"/>
                <w:szCs w:val="28"/>
              </w:rPr>
              <w:t>»;</w:t>
            </w:r>
          </w:p>
        </w:tc>
      </w:tr>
    </w:tbl>
    <w:p w14:paraId="16F88365" w14:textId="5759BC48" w:rsidR="006A0290" w:rsidRPr="008D4B6C" w:rsidRDefault="009A5FD1" w:rsidP="008D4B6C">
      <w:pPr>
        <w:adjustRightInd w:val="0"/>
        <w:ind w:firstLine="709"/>
        <w:jc w:val="both"/>
        <w:rPr>
          <w:sz w:val="28"/>
          <w:szCs w:val="28"/>
        </w:rPr>
      </w:pPr>
      <w:r>
        <w:rPr>
          <w:sz w:val="28"/>
          <w:szCs w:val="28"/>
        </w:rPr>
        <w:t>г</w:t>
      </w:r>
      <w:r w:rsidR="00090BD9" w:rsidRPr="008D4B6C">
        <w:rPr>
          <w:sz w:val="28"/>
          <w:szCs w:val="28"/>
        </w:rPr>
        <w:t>) в строке «</w:t>
      </w:r>
      <w:r w:rsidR="00497AA4" w:rsidRPr="008D4B6C">
        <w:rPr>
          <w:sz w:val="28"/>
          <w:szCs w:val="28"/>
        </w:rPr>
        <w:t>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r w:rsidR="00090BD9" w:rsidRPr="008D4B6C">
        <w:rPr>
          <w:sz w:val="28"/>
          <w:szCs w:val="28"/>
        </w:rPr>
        <w:t>»</w:t>
      </w:r>
      <w:r w:rsidR="001A2A0B" w:rsidRPr="008D4B6C">
        <w:rPr>
          <w:sz w:val="28"/>
          <w:szCs w:val="28"/>
        </w:rPr>
        <w:t>:</w:t>
      </w:r>
      <w:r w:rsidR="00090BD9" w:rsidRPr="008D4B6C">
        <w:rPr>
          <w:sz w:val="28"/>
          <w:szCs w:val="28"/>
        </w:rPr>
        <w:t xml:space="preserve"> </w:t>
      </w:r>
    </w:p>
    <w:p w14:paraId="56D5746F" w14:textId="372AEDA7" w:rsidR="00090BD9" w:rsidRPr="008D4B6C" w:rsidRDefault="00F4227E" w:rsidP="008D4B6C">
      <w:pPr>
        <w:tabs>
          <w:tab w:val="left" w:pos="851"/>
          <w:tab w:val="left" w:pos="993"/>
        </w:tabs>
        <w:ind w:firstLine="709"/>
        <w:jc w:val="both"/>
        <w:rPr>
          <w:rFonts w:eastAsia="Calibri"/>
          <w:sz w:val="28"/>
          <w:szCs w:val="28"/>
        </w:rPr>
      </w:pPr>
      <w:r w:rsidRPr="008D4B6C">
        <w:rPr>
          <w:rFonts w:eastAsia="Calibri"/>
          <w:sz w:val="28"/>
          <w:szCs w:val="28"/>
        </w:rPr>
        <w:t>позицию</w:t>
      </w:r>
      <w:r w:rsidR="00090BD9" w:rsidRPr="008D4B6C">
        <w:rPr>
          <w:rFonts w:eastAsia="Calibri"/>
          <w:sz w:val="28"/>
          <w:szCs w:val="28"/>
        </w:rPr>
        <w:t xml:space="preserve"> «25. Количество объектов систем водоснабжения, построенных (введенных в эксплуатацию) и реконструируемых в отчетном году»</w:t>
      </w:r>
      <w:r w:rsidRPr="008D4B6C">
        <w:rPr>
          <w:rFonts w:eastAsia="Calibri"/>
          <w:sz w:val="28"/>
          <w:szCs w:val="28"/>
        </w:rPr>
        <w:t xml:space="preserve"> изложить в следующей редакции:</w:t>
      </w:r>
      <w:r w:rsidR="00090BD9" w:rsidRPr="008D4B6C">
        <w:rPr>
          <w:rFonts w:eastAsia="Calibri"/>
          <w:sz w:val="28"/>
          <w:szCs w:val="28"/>
        </w:rPr>
        <w:t xml:space="preserve"> </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F4227E" w:rsidRPr="008D4B6C" w14:paraId="526511AB" w14:textId="77777777" w:rsidTr="000F057A">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14:paraId="55E0AFBF" w14:textId="77777777" w:rsidR="00F4227E" w:rsidRPr="008D4B6C" w:rsidRDefault="00F4227E" w:rsidP="008D4B6C">
            <w:pPr>
              <w:widowControl w:val="0"/>
              <w:autoSpaceDE/>
              <w:autoSpaceDN/>
              <w:ind w:left="-57" w:right="-57"/>
              <w:rPr>
                <w:sz w:val="28"/>
                <w:szCs w:val="28"/>
              </w:rPr>
            </w:pPr>
            <w:r w:rsidRPr="008D4B6C">
              <w:rPr>
                <w:sz w:val="28"/>
                <w:szCs w:val="28"/>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C32208" w14:textId="77777777" w:rsidR="00F4227E" w:rsidRPr="008D4B6C" w:rsidRDefault="00F4227E" w:rsidP="008D4B6C">
            <w:pPr>
              <w:adjustRightInd w:val="0"/>
            </w:pPr>
            <w:r w:rsidRPr="008D4B6C">
              <w:rPr>
                <w:rFonts w:eastAsia="Calibri"/>
              </w:rPr>
              <w:t>25. Количество объектов систем водоснабжения, построенных (введенных в эксплуатацию) и реконструируемых в отчетном году</w:t>
            </w:r>
          </w:p>
        </w:tc>
        <w:tc>
          <w:tcPr>
            <w:tcW w:w="571" w:type="dxa"/>
            <w:tcBorders>
              <w:top w:val="single" w:sz="4" w:space="0" w:color="auto"/>
              <w:left w:val="single" w:sz="4" w:space="0" w:color="auto"/>
              <w:bottom w:val="single" w:sz="4" w:space="0" w:color="auto"/>
              <w:right w:val="single" w:sz="4" w:space="0" w:color="auto"/>
            </w:tcBorders>
          </w:tcPr>
          <w:p w14:paraId="03FD591D" w14:textId="77777777" w:rsidR="00F4227E" w:rsidRPr="008D4B6C" w:rsidRDefault="00F4227E" w:rsidP="008D4B6C">
            <w:pPr>
              <w:adjustRightInd w:val="0"/>
              <w:jc w:val="center"/>
            </w:pPr>
            <w:r w:rsidRPr="008D4B6C">
              <w:t>шт.</w:t>
            </w:r>
          </w:p>
        </w:tc>
        <w:tc>
          <w:tcPr>
            <w:tcW w:w="343" w:type="dxa"/>
            <w:tcBorders>
              <w:top w:val="single" w:sz="4" w:space="0" w:color="auto"/>
              <w:left w:val="single" w:sz="4" w:space="0" w:color="auto"/>
              <w:bottom w:val="single" w:sz="4" w:space="0" w:color="auto"/>
              <w:right w:val="single" w:sz="4" w:space="0" w:color="auto"/>
            </w:tcBorders>
          </w:tcPr>
          <w:p w14:paraId="29505699" w14:textId="77777777" w:rsidR="00F4227E" w:rsidRPr="008D4B6C" w:rsidRDefault="00F4227E" w:rsidP="008D4B6C">
            <w:pPr>
              <w:adjustRightInd w:val="0"/>
              <w:jc w:val="center"/>
            </w:pPr>
            <w:r w:rsidRPr="008D4B6C">
              <w:t>43</w:t>
            </w:r>
          </w:p>
        </w:tc>
        <w:tc>
          <w:tcPr>
            <w:tcW w:w="425" w:type="dxa"/>
            <w:tcBorders>
              <w:top w:val="single" w:sz="4" w:space="0" w:color="auto"/>
              <w:left w:val="single" w:sz="4" w:space="0" w:color="auto"/>
              <w:bottom w:val="single" w:sz="4" w:space="0" w:color="auto"/>
              <w:right w:val="single" w:sz="4" w:space="0" w:color="auto"/>
            </w:tcBorders>
          </w:tcPr>
          <w:p w14:paraId="0A16F3BE" w14:textId="77777777" w:rsidR="00F4227E" w:rsidRPr="008D4B6C" w:rsidRDefault="00F4227E" w:rsidP="008D4B6C">
            <w:pPr>
              <w:adjustRightInd w:val="0"/>
              <w:jc w:val="center"/>
            </w:pPr>
            <w:r w:rsidRPr="008D4B6C">
              <w:t>20</w:t>
            </w:r>
          </w:p>
        </w:tc>
        <w:tc>
          <w:tcPr>
            <w:tcW w:w="425" w:type="dxa"/>
            <w:tcBorders>
              <w:top w:val="single" w:sz="4" w:space="0" w:color="auto"/>
              <w:left w:val="single" w:sz="4" w:space="0" w:color="auto"/>
              <w:bottom w:val="single" w:sz="4" w:space="0" w:color="auto"/>
              <w:right w:val="single" w:sz="4" w:space="0" w:color="auto"/>
            </w:tcBorders>
          </w:tcPr>
          <w:p w14:paraId="2D91706E" w14:textId="77777777" w:rsidR="00F4227E" w:rsidRPr="008D4B6C" w:rsidRDefault="00F4227E" w:rsidP="008D4B6C">
            <w:pPr>
              <w:adjustRightInd w:val="0"/>
              <w:jc w:val="center"/>
            </w:pPr>
            <w:r w:rsidRPr="008D4B6C">
              <w:t>3</w:t>
            </w:r>
          </w:p>
        </w:tc>
        <w:tc>
          <w:tcPr>
            <w:tcW w:w="567" w:type="dxa"/>
            <w:tcBorders>
              <w:top w:val="single" w:sz="4" w:space="0" w:color="auto"/>
              <w:left w:val="single" w:sz="4" w:space="0" w:color="auto"/>
              <w:bottom w:val="single" w:sz="4" w:space="0" w:color="auto"/>
              <w:right w:val="single" w:sz="4" w:space="0" w:color="auto"/>
            </w:tcBorders>
          </w:tcPr>
          <w:p w14:paraId="3F92EC79" w14:textId="77777777" w:rsidR="00F4227E" w:rsidRPr="008D4B6C" w:rsidRDefault="00F4227E" w:rsidP="008D4B6C">
            <w:pPr>
              <w:adjustRightInd w:val="0"/>
              <w:jc w:val="center"/>
            </w:pPr>
            <w:r w:rsidRPr="008D4B6C">
              <w:t>5</w:t>
            </w:r>
          </w:p>
        </w:tc>
        <w:tc>
          <w:tcPr>
            <w:tcW w:w="567" w:type="dxa"/>
            <w:tcBorders>
              <w:top w:val="single" w:sz="4" w:space="0" w:color="auto"/>
              <w:left w:val="single" w:sz="4" w:space="0" w:color="auto"/>
              <w:bottom w:val="single" w:sz="4" w:space="0" w:color="auto"/>
              <w:right w:val="single" w:sz="4" w:space="0" w:color="auto"/>
            </w:tcBorders>
          </w:tcPr>
          <w:p w14:paraId="0286C6DC" w14:textId="77777777" w:rsidR="00F4227E" w:rsidRPr="008D4B6C" w:rsidRDefault="00F4227E" w:rsidP="008D4B6C">
            <w:pPr>
              <w:adjustRightInd w:val="0"/>
              <w:jc w:val="center"/>
            </w:pPr>
            <w:r w:rsidRPr="008D4B6C">
              <w:t>10</w:t>
            </w:r>
          </w:p>
        </w:tc>
        <w:tc>
          <w:tcPr>
            <w:tcW w:w="567" w:type="dxa"/>
            <w:tcBorders>
              <w:top w:val="single" w:sz="4" w:space="0" w:color="auto"/>
              <w:left w:val="single" w:sz="4" w:space="0" w:color="auto"/>
              <w:bottom w:val="single" w:sz="4" w:space="0" w:color="auto"/>
              <w:right w:val="single" w:sz="4" w:space="0" w:color="auto"/>
            </w:tcBorders>
          </w:tcPr>
          <w:p w14:paraId="0787A4CA" w14:textId="77777777" w:rsidR="00F4227E" w:rsidRPr="008D4B6C" w:rsidRDefault="00F4227E" w:rsidP="008D4B6C">
            <w:pPr>
              <w:adjustRightInd w:val="0"/>
              <w:jc w:val="center"/>
            </w:pPr>
            <w:r w:rsidRPr="008D4B6C">
              <w:t>1</w:t>
            </w:r>
            <w:r w:rsidR="0002308E" w:rsidRPr="008D4B6C">
              <w:t>9</w:t>
            </w:r>
          </w:p>
        </w:tc>
        <w:tc>
          <w:tcPr>
            <w:tcW w:w="567" w:type="dxa"/>
            <w:tcBorders>
              <w:top w:val="single" w:sz="4" w:space="0" w:color="auto"/>
              <w:left w:val="single" w:sz="4" w:space="0" w:color="auto"/>
              <w:bottom w:val="single" w:sz="4" w:space="0" w:color="auto"/>
              <w:right w:val="single" w:sz="4" w:space="0" w:color="auto"/>
            </w:tcBorders>
          </w:tcPr>
          <w:p w14:paraId="79C99C11" w14:textId="77777777" w:rsidR="00F4227E" w:rsidRPr="008D4B6C" w:rsidRDefault="00042C14" w:rsidP="008D4B6C">
            <w:pPr>
              <w:adjustRightInd w:val="0"/>
              <w:jc w:val="center"/>
            </w:pPr>
            <w:r w:rsidRPr="008D4B6C">
              <w:t>12</w:t>
            </w:r>
          </w:p>
        </w:tc>
        <w:tc>
          <w:tcPr>
            <w:tcW w:w="567" w:type="dxa"/>
            <w:tcBorders>
              <w:top w:val="single" w:sz="4" w:space="0" w:color="auto"/>
              <w:left w:val="single" w:sz="4" w:space="0" w:color="auto"/>
              <w:bottom w:val="single" w:sz="4" w:space="0" w:color="auto"/>
              <w:right w:val="single" w:sz="4" w:space="0" w:color="auto"/>
            </w:tcBorders>
          </w:tcPr>
          <w:p w14:paraId="46754256" w14:textId="619B2C43" w:rsidR="00F4227E" w:rsidRPr="008D4B6C" w:rsidRDefault="009A5FD1" w:rsidP="008D4B6C">
            <w:pPr>
              <w:adjustRightInd w:val="0"/>
              <w:jc w:val="center"/>
            </w:pPr>
            <w:r>
              <w:t>2</w:t>
            </w:r>
          </w:p>
        </w:tc>
        <w:tc>
          <w:tcPr>
            <w:tcW w:w="567" w:type="dxa"/>
            <w:tcBorders>
              <w:top w:val="single" w:sz="4" w:space="0" w:color="auto"/>
              <w:left w:val="single" w:sz="4" w:space="0" w:color="auto"/>
              <w:bottom w:val="single" w:sz="4" w:space="0" w:color="auto"/>
              <w:right w:val="single" w:sz="4" w:space="0" w:color="auto"/>
            </w:tcBorders>
          </w:tcPr>
          <w:p w14:paraId="1B7EA5DA" w14:textId="14B92634" w:rsidR="00F4227E" w:rsidRPr="008D4B6C" w:rsidRDefault="009A5FD1" w:rsidP="008D4B6C">
            <w:pPr>
              <w:adjustRightInd w:val="0"/>
              <w:jc w:val="center"/>
            </w:pPr>
            <w:r>
              <w:t>3</w:t>
            </w:r>
          </w:p>
        </w:tc>
        <w:tc>
          <w:tcPr>
            <w:tcW w:w="567" w:type="dxa"/>
            <w:tcBorders>
              <w:top w:val="single" w:sz="4" w:space="0" w:color="auto"/>
              <w:left w:val="single" w:sz="4" w:space="0" w:color="auto"/>
              <w:bottom w:val="single" w:sz="4" w:space="0" w:color="auto"/>
              <w:right w:val="single" w:sz="4" w:space="0" w:color="auto"/>
            </w:tcBorders>
          </w:tcPr>
          <w:p w14:paraId="64AD500B" w14:textId="77777777" w:rsidR="00F4227E" w:rsidRPr="008D4B6C" w:rsidRDefault="00042C14" w:rsidP="008D4B6C">
            <w:pPr>
              <w:adjustRightInd w:val="0"/>
              <w:jc w:val="center"/>
            </w:pPr>
            <w:r w:rsidRPr="008D4B6C">
              <w:t>0</w:t>
            </w:r>
          </w:p>
        </w:tc>
        <w:tc>
          <w:tcPr>
            <w:tcW w:w="567" w:type="dxa"/>
            <w:tcBorders>
              <w:top w:val="single" w:sz="4" w:space="0" w:color="auto"/>
              <w:left w:val="single" w:sz="4" w:space="0" w:color="auto"/>
              <w:bottom w:val="single" w:sz="4" w:space="0" w:color="auto"/>
              <w:right w:val="single" w:sz="4" w:space="0" w:color="auto"/>
            </w:tcBorders>
          </w:tcPr>
          <w:p w14:paraId="67E4AA82" w14:textId="77777777" w:rsidR="00F4227E" w:rsidRPr="008D4B6C" w:rsidRDefault="00202CC4" w:rsidP="008D4B6C">
            <w:pPr>
              <w:adjustRightInd w:val="0"/>
              <w:jc w:val="center"/>
            </w:pPr>
            <w:r w:rsidRPr="008D4B6C">
              <w:t>7</w:t>
            </w:r>
          </w:p>
        </w:tc>
        <w:tc>
          <w:tcPr>
            <w:tcW w:w="1134" w:type="dxa"/>
            <w:tcBorders>
              <w:top w:val="single" w:sz="4" w:space="0" w:color="auto"/>
              <w:left w:val="single" w:sz="4" w:space="0" w:color="auto"/>
              <w:bottom w:val="single" w:sz="4" w:space="0" w:color="auto"/>
              <w:right w:val="single" w:sz="4" w:space="0" w:color="auto"/>
            </w:tcBorders>
          </w:tcPr>
          <w:p w14:paraId="4A6E2860" w14:textId="77777777" w:rsidR="00F4227E" w:rsidRPr="008D4B6C" w:rsidRDefault="00F4227E" w:rsidP="008D4B6C">
            <w:pPr>
              <w:adjustRightInd w:val="0"/>
              <w:jc w:val="center"/>
            </w:pPr>
            <w:r w:rsidRPr="008D4B6C">
              <w:t xml:space="preserve">ежегодно </w:t>
            </w:r>
          </w:p>
        </w:tc>
        <w:tc>
          <w:tcPr>
            <w:tcW w:w="742" w:type="dxa"/>
            <w:tcBorders>
              <w:top w:val="nil"/>
              <w:left w:val="single" w:sz="4" w:space="0" w:color="auto"/>
              <w:right w:val="nil"/>
            </w:tcBorders>
            <w:tcMar>
              <w:top w:w="102" w:type="dxa"/>
              <w:left w:w="62" w:type="dxa"/>
              <w:bottom w:w="102" w:type="dxa"/>
              <w:right w:w="62" w:type="dxa"/>
            </w:tcMar>
          </w:tcPr>
          <w:p w14:paraId="7F0FBAF8" w14:textId="77777777" w:rsidR="00F4227E" w:rsidRPr="008D4B6C" w:rsidRDefault="00F4227E" w:rsidP="008D4B6C">
            <w:pPr>
              <w:widowControl w:val="0"/>
              <w:autoSpaceDE/>
              <w:autoSpaceDN/>
            </w:pPr>
          </w:p>
          <w:p w14:paraId="1984C2F8" w14:textId="77777777" w:rsidR="00F4227E" w:rsidRPr="008D4B6C" w:rsidRDefault="00F4227E" w:rsidP="008D4B6C">
            <w:pPr>
              <w:widowControl w:val="0"/>
              <w:autoSpaceDE/>
              <w:autoSpaceDN/>
            </w:pPr>
          </w:p>
          <w:p w14:paraId="153855C6" w14:textId="77777777" w:rsidR="00F4227E" w:rsidRPr="008D4B6C" w:rsidRDefault="00F4227E" w:rsidP="008D4B6C">
            <w:pPr>
              <w:widowControl w:val="0"/>
              <w:autoSpaceDE/>
              <w:autoSpaceDN/>
            </w:pPr>
          </w:p>
          <w:p w14:paraId="2D3F50D1" w14:textId="77777777" w:rsidR="00F4227E" w:rsidRPr="008D4B6C" w:rsidRDefault="00F4227E" w:rsidP="008D4B6C">
            <w:pPr>
              <w:widowControl w:val="0"/>
              <w:autoSpaceDE/>
              <w:autoSpaceDN/>
            </w:pPr>
          </w:p>
          <w:p w14:paraId="710C2B21" w14:textId="77777777" w:rsidR="00F4227E" w:rsidRPr="008D4B6C" w:rsidRDefault="00F4227E" w:rsidP="008D4B6C">
            <w:pPr>
              <w:widowControl w:val="0"/>
              <w:autoSpaceDE/>
              <w:autoSpaceDN/>
            </w:pPr>
          </w:p>
          <w:p w14:paraId="7ADF7C95" w14:textId="77777777" w:rsidR="00F4227E" w:rsidRPr="008D4B6C" w:rsidRDefault="00F4227E" w:rsidP="008D4B6C">
            <w:pPr>
              <w:widowControl w:val="0"/>
              <w:autoSpaceDE/>
              <w:autoSpaceDN/>
            </w:pPr>
          </w:p>
          <w:p w14:paraId="6ABB5A09" w14:textId="77777777" w:rsidR="00F4227E" w:rsidRPr="008D4B6C" w:rsidRDefault="00F4227E" w:rsidP="008D4B6C">
            <w:pPr>
              <w:widowControl w:val="0"/>
              <w:autoSpaceDE/>
              <w:autoSpaceDN/>
            </w:pPr>
          </w:p>
          <w:p w14:paraId="3079F97E" w14:textId="77777777" w:rsidR="00F4227E" w:rsidRPr="008D4B6C" w:rsidRDefault="00F4227E" w:rsidP="008D4B6C">
            <w:pPr>
              <w:widowControl w:val="0"/>
              <w:autoSpaceDE/>
              <w:autoSpaceDN/>
              <w:rPr>
                <w:sz w:val="28"/>
                <w:szCs w:val="28"/>
              </w:rPr>
            </w:pPr>
            <w:r w:rsidRPr="008D4B6C">
              <w:rPr>
                <w:sz w:val="28"/>
                <w:szCs w:val="28"/>
              </w:rPr>
              <w:t>»;</w:t>
            </w:r>
          </w:p>
        </w:tc>
      </w:tr>
    </w:tbl>
    <w:p w14:paraId="7858C21E" w14:textId="1B06A1A6" w:rsidR="00B8341B" w:rsidRPr="008D4B6C" w:rsidRDefault="009A5FD1" w:rsidP="008D4B6C">
      <w:pPr>
        <w:tabs>
          <w:tab w:val="left" w:pos="851"/>
          <w:tab w:val="left" w:pos="993"/>
        </w:tabs>
        <w:ind w:firstLine="709"/>
        <w:jc w:val="both"/>
        <w:rPr>
          <w:rFonts w:eastAsia="Calibri"/>
          <w:sz w:val="28"/>
          <w:szCs w:val="28"/>
        </w:rPr>
      </w:pPr>
      <w:r>
        <w:rPr>
          <w:rFonts w:eastAsia="Calibri"/>
          <w:sz w:val="28"/>
          <w:szCs w:val="28"/>
        </w:rPr>
        <w:t>д</w:t>
      </w:r>
      <w:r w:rsidR="00090BD9" w:rsidRPr="008D4B6C">
        <w:rPr>
          <w:rFonts w:eastAsia="Calibri"/>
          <w:sz w:val="28"/>
          <w:szCs w:val="28"/>
        </w:rPr>
        <w:t>) в строке «</w:t>
      </w:r>
      <w:r w:rsidR="00497AA4" w:rsidRPr="008D4B6C">
        <w:rPr>
          <w:rFonts w:eastAsia="Calibri"/>
          <w:sz w:val="28"/>
          <w:szCs w:val="28"/>
        </w:rPr>
        <w:t>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r w:rsidR="00090BD9" w:rsidRPr="008D4B6C">
        <w:rPr>
          <w:rFonts w:eastAsia="Calibri"/>
          <w:sz w:val="28"/>
          <w:szCs w:val="28"/>
        </w:rPr>
        <w:t>»</w:t>
      </w:r>
      <w:r w:rsidR="00B8341B" w:rsidRPr="008D4B6C">
        <w:rPr>
          <w:rFonts w:eastAsia="Calibri"/>
          <w:sz w:val="28"/>
          <w:szCs w:val="28"/>
        </w:rPr>
        <w:t>:</w:t>
      </w:r>
      <w:r w:rsidR="00090BD9" w:rsidRPr="008D4B6C">
        <w:rPr>
          <w:rFonts w:eastAsia="Calibri"/>
          <w:sz w:val="28"/>
          <w:szCs w:val="28"/>
        </w:rPr>
        <w:t xml:space="preserve"> </w:t>
      </w:r>
    </w:p>
    <w:p w14:paraId="198D97EF" w14:textId="2E688EF4" w:rsidR="00090BD9" w:rsidRPr="008D4B6C" w:rsidRDefault="00090BD9" w:rsidP="008D4B6C">
      <w:pPr>
        <w:tabs>
          <w:tab w:val="left" w:pos="851"/>
          <w:tab w:val="left" w:pos="993"/>
        </w:tabs>
        <w:ind w:firstLine="709"/>
        <w:jc w:val="both"/>
        <w:rPr>
          <w:rFonts w:eastAsia="Calibri"/>
          <w:sz w:val="28"/>
          <w:szCs w:val="28"/>
        </w:rPr>
      </w:pPr>
      <w:r w:rsidRPr="008D4B6C">
        <w:rPr>
          <w:rFonts w:eastAsia="Calibri"/>
          <w:sz w:val="28"/>
          <w:szCs w:val="28"/>
        </w:rPr>
        <w:lastRenderedPageBreak/>
        <w:t>позицию «30. Количество объектов систем водоотведения, построенных (введенных в эксплуатацию) и реконструированных в отчетном году» изложить в следующей редакции:</w:t>
      </w:r>
    </w:p>
    <w:tbl>
      <w:tblPr>
        <w:tblW w:w="10603"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2141"/>
        <w:gridCol w:w="571"/>
        <w:gridCol w:w="343"/>
        <w:gridCol w:w="425"/>
        <w:gridCol w:w="425"/>
        <w:gridCol w:w="567"/>
        <w:gridCol w:w="567"/>
        <w:gridCol w:w="567"/>
        <w:gridCol w:w="567"/>
        <w:gridCol w:w="567"/>
        <w:gridCol w:w="567"/>
        <w:gridCol w:w="567"/>
        <w:gridCol w:w="567"/>
        <w:gridCol w:w="1134"/>
        <w:gridCol w:w="742"/>
      </w:tblGrid>
      <w:tr w:rsidR="00090BD9" w:rsidRPr="008D4B6C" w14:paraId="0008E20E" w14:textId="77777777" w:rsidTr="00090BD9">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14:paraId="680A5F86" w14:textId="77777777" w:rsidR="00090BD9" w:rsidRPr="008D4B6C" w:rsidRDefault="00090BD9" w:rsidP="008D4B6C">
            <w:pPr>
              <w:widowControl w:val="0"/>
              <w:autoSpaceDE/>
              <w:autoSpaceDN/>
              <w:ind w:left="-57" w:right="-57"/>
              <w:rPr>
                <w:sz w:val="22"/>
                <w:szCs w:val="22"/>
              </w:rPr>
            </w:pPr>
            <w:r w:rsidRPr="008D4B6C">
              <w:rPr>
                <w:sz w:val="28"/>
                <w:szCs w:val="22"/>
              </w:rPr>
              <w:t>«</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FF7E41" w14:textId="77777777" w:rsidR="00090BD9" w:rsidRPr="008D4B6C" w:rsidRDefault="00090BD9" w:rsidP="008D4B6C">
            <w:pPr>
              <w:adjustRightInd w:val="0"/>
            </w:pPr>
            <w:r w:rsidRPr="008D4B6C">
              <w:rPr>
                <w:rFonts w:eastAsia="Calibri"/>
              </w:rPr>
              <w:t>30. Количество объектов систем водоотведения, построенных (введенных в эксплуатацию) и реконструированных в отчетном году</w:t>
            </w:r>
          </w:p>
        </w:tc>
        <w:tc>
          <w:tcPr>
            <w:tcW w:w="571" w:type="dxa"/>
            <w:tcBorders>
              <w:top w:val="single" w:sz="4" w:space="0" w:color="auto"/>
              <w:left w:val="single" w:sz="4" w:space="0" w:color="auto"/>
              <w:bottom w:val="single" w:sz="4" w:space="0" w:color="auto"/>
              <w:right w:val="single" w:sz="4" w:space="0" w:color="auto"/>
            </w:tcBorders>
          </w:tcPr>
          <w:p w14:paraId="149B7701" w14:textId="77777777" w:rsidR="00090BD9" w:rsidRPr="008D4B6C" w:rsidRDefault="000032C8" w:rsidP="008D4B6C">
            <w:pPr>
              <w:adjustRightInd w:val="0"/>
              <w:jc w:val="center"/>
            </w:pPr>
            <w:r w:rsidRPr="008D4B6C">
              <w:t>шт.</w:t>
            </w:r>
          </w:p>
        </w:tc>
        <w:tc>
          <w:tcPr>
            <w:tcW w:w="343" w:type="dxa"/>
            <w:tcBorders>
              <w:top w:val="single" w:sz="4" w:space="0" w:color="auto"/>
              <w:left w:val="single" w:sz="4" w:space="0" w:color="auto"/>
              <w:bottom w:val="single" w:sz="4" w:space="0" w:color="auto"/>
              <w:right w:val="single" w:sz="4" w:space="0" w:color="auto"/>
            </w:tcBorders>
          </w:tcPr>
          <w:p w14:paraId="2B3130B7" w14:textId="77777777" w:rsidR="00090BD9" w:rsidRPr="008D4B6C" w:rsidRDefault="000032C8" w:rsidP="008D4B6C">
            <w:pPr>
              <w:adjustRightInd w:val="0"/>
              <w:jc w:val="center"/>
            </w:pPr>
            <w:r w:rsidRPr="008D4B6C">
              <w:t>-</w:t>
            </w:r>
          </w:p>
        </w:tc>
        <w:tc>
          <w:tcPr>
            <w:tcW w:w="425" w:type="dxa"/>
            <w:tcBorders>
              <w:top w:val="single" w:sz="4" w:space="0" w:color="auto"/>
              <w:left w:val="single" w:sz="4" w:space="0" w:color="auto"/>
              <w:bottom w:val="single" w:sz="4" w:space="0" w:color="auto"/>
              <w:right w:val="single" w:sz="4" w:space="0" w:color="auto"/>
            </w:tcBorders>
          </w:tcPr>
          <w:p w14:paraId="19269DAC" w14:textId="77777777" w:rsidR="00090BD9" w:rsidRPr="008D4B6C" w:rsidRDefault="000032C8" w:rsidP="008D4B6C">
            <w:pPr>
              <w:adjustRightInd w:val="0"/>
              <w:jc w:val="center"/>
            </w:pPr>
            <w:r w:rsidRPr="008D4B6C">
              <w:t>-</w:t>
            </w:r>
          </w:p>
        </w:tc>
        <w:tc>
          <w:tcPr>
            <w:tcW w:w="425" w:type="dxa"/>
            <w:tcBorders>
              <w:top w:val="single" w:sz="4" w:space="0" w:color="auto"/>
              <w:left w:val="single" w:sz="4" w:space="0" w:color="auto"/>
              <w:bottom w:val="single" w:sz="4" w:space="0" w:color="auto"/>
              <w:right w:val="single" w:sz="4" w:space="0" w:color="auto"/>
            </w:tcBorders>
          </w:tcPr>
          <w:p w14:paraId="797B8402" w14:textId="77777777" w:rsidR="00090BD9" w:rsidRPr="008D4B6C" w:rsidRDefault="000032C8" w:rsidP="008D4B6C">
            <w:pPr>
              <w:adjustRightInd w:val="0"/>
              <w:jc w:val="center"/>
            </w:pPr>
            <w:r w:rsidRPr="008D4B6C">
              <w:t>0</w:t>
            </w:r>
          </w:p>
        </w:tc>
        <w:tc>
          <w:tcPr>
            <w:tcW w:w="567" w:type="dxa"/>
            <w:tcBorders>
              <w:top w:val="single" w:sz="4" w:space="0" w:color="auto"/>
              <w:left w:val="single" w:sz="4" w:space="0" w:color="auto"/>
              <w:bottom w:val="single" w:sz="4" w:space="0" w:color="auto"/>
              <w:right w:val="single" w:sz="4" w:space="0" w:color="auto"/>
            </w:tcBorders>
          </w:tcPr>
          <w:p w14:paraId="1284273B" w14:textId="77777777" w:rsidR="00090BD9" w:rsidRPr="008D4B6C" w:rsidRDefault="000032C8" w:rsidP="008D4B6C">
            <w:pPr>
              <w:adjustRightInd w:val="0"/>
              <w:jc w:val="center"/>
            </w:pPr>
            <w:r w:rsidRPr="008D4B6C">
              <w:t>1</w:t>
            </w:r>
          </w:p>
        </w:tc>
        <w:tc>
          <w:tcPr>
            <w:tcW w:w="567" w:type="dxa"/>
            <w:tcBorders>
              <w:top w:val="single" w:sz="4" w:space="0" w:color="auto"/>
              <w:left w:val="single" w:sz="4" w:space="0" w:color="auto"/>
              <w:bottom w:val="single" w:sz="4" w:space="0" w:color="auto"/>
              <w:right w:val="single" w:sz="4" w:space="0" w:color="auto"/>
            </w:tcBorders>
          </w:tcPr>
          <w:p w14:paraId="72E1C87D" w14:textId="77777777" w:rsidR="00090BD9" w:rsidRPr="008D4B6C" w:rsidRDefault="000032C8" w:rsidP="008D4B6C">
            <w:pPr>
              <w:adjustRightInd w:val="0"/>
              <w:jc w:val="center"/>
            </w:pPr>
            <w:r w:rsidRPr="008D4B6C">
              <w:t>1</w:t>
            </w:r>
          </w:p>
        </w:tc>
        <w:tc>
          <w:tcPr>
            <w:tcW w:w="567" w:type="dxa"/>
            <w:tcBorders>
              <w:top w:val="single" w:sz="4" w:space="0" w:color="auto"/>
              <w:left w:val="single" w:sz="4" w:space="0" w:color="auto"/>
              <w:bottom w:val="single" w:sz="4" w:space="0" w:color="auto"/>
              <w:right w:val="single" w:sz="4" w:space="0" w:color="auto"/>
            </w:tcBorders>
          </w:tcPr>
          <w:p w14:paraId="5AD55D3E" w14:textId="77777777" w:rsidR="00090BD9" w:rsidRPr="008D4B6C" w:rsidRDefault="006A0290" w:rsidP="008D4B6C">
            <w:pPr>
              <w:adjustRightInd w:val="0"/>
              <w:jc w:val="center"/>
            </w:pPr>
            <w:r w:rsidRPr="008D4B6C">
              <w:t>0</w:t>
            </w:r>
          </w:p>
        </w:tc>
        <w:tc>
          <w:tcPr>
            <w:tcW w:w="567" w:type="dxa"/>
            <w:tcBorders>
              <w:top w:val="single" w:sz="4" w:space="0" w:color="auto"/>
              <w:left w:val="single" w:sz="4" w:space="0" w:color="auto"/>
              <w:bottom w:val="single" w:sz="4" w:space="0" w:color="auto"/>
              <w:right w:val="single" w:sz="4" w:space="0" w:color="auto"/>
            </w:tcBorders>
          </w:tcPr>
          <w:p w14:paraId="4666FAD9" w14:textId="77777777" w:rsidR="00090BD9" w:rsidRPr="008D4B6C" w:rsidRDefault="00042C14" w:rsidP="008D4B6C">
            <w:pPr>
              <w:adjustRightInd w:val="0"/>
              <w:jc w:val="center"/>
            </w:pPr>
            <w:r w:rsidRPr="008D4B6C">
              <w:t>0</w:t>
            </w:r>
          </w:p>
        </w:tc>
        <w:tc>
          <w:tcPr>
            <w:tcW w:w="567" w:type="dxa"/>
            <w:tcBorders>
              <w:top w:val="single" w:sz="4" w:space="0" w:color="auto"/>
              <w:left w:val="single" w:sz="4" w:space="0" w:color="auto"/>
              <w:bottom w:val="single" w:sz="4" w:space="0" w:color="auto"/>
              <w:right w:val="single" w:sz="4" w:space="0" w:color="auto"/>
            </w:tcBorders>
          </w:tcPr>
          <w:p w14:paraId="77B2432D" w14:textId="77777777" w:rsidR="00090BD9" w:rsidRPr="008D4B6C" w:rsidRDefault="00042C14" w:rsidP="008D4B6C">
            <w:pPr>
              <w:adjustRightInd w:val="0"/>
              <w:jc w:val="center"/>
            </w:pPr>
            <w:r w:rsidRPr="008D4B6C">
              <w:t>1</w:t>
            </w:r>
          </w:p>
        </w:tc>
        <w:tc>
          <w:tcPr>
            <w:tcW w:w="567" w:type="dxa"/>
            <w:tcBorders>
              <w:top w:val="single" w:sz="4" w:space="0" w:color="auto"/>
              <w:left w:val="single" w:sz="4" w:space="0" w:color="auto"/>
              <w:bottom w:val="single" w:sz="4" w:space="0" w:color="auto"/>
              <w:right w:val="single" w:sz="4" w:space="0" w:color="auto"/>
            </w:tcBorders>
          </w:tcPr>
          <w:p w14:paraId="0CC80837" w14:textId="2EEE57CA" w:rsidR="00090BD9" w:rsidRPr="008D4B6C" w:rsidRDefault="006D0085" w:rsidP="008D4B6C">
            <w:pPr>
              <w:adjustRightInd w:val="0"/>
              <w:jc w:val="center"/>
            </w:pPr>
            <w:r>
              <w:t>1</w:t>
            </w:r>
          </w:p>
        </w:tc>
        <w:tc>
          <w:tcPr>
            <w:tcW w:w="567" w:type="dxa"/>
            <w:tcBorders>
              <w:top w:val="single" w:sz="4" w:space="0" w:color="auto"/>
              <w:left w:val="single" w:sz="4" w:space="0" w:color="auto"/>
              <w:bottom w:val="single" w:sz="4" w:space="0" w:color="auto"/>
              <w:right w:val="single" w:sz="4" w:space="0" w:color="auto"/>
            </w:tcBorders>
          </w:tcPr>
          <w:p w14:paraId="70EFEAFD" w14:textId="77777777" w:rsidR="00090BD9" w:rsidRPr="008D4B6C" w:rsidRDefault="00042C14" w:rsidP="008D4B6C">
            <w:pPr>
              <w:adjustRightInd w:val="0"/>
              <w:jc w:val="center"/>
            </w:pPr>
            <w:r w:rsidRPr="008D4B6C">
              <w:t>0</w:t>
            </w:r>
          </w:p>
        </w:tc>
        <w:tc>
          <w:tcPr>
            <w:tcW w:w="567" w:type="dxa"/>
            <w:tcBorders>
              <w:top w:val="single" w:sz="4" w:space="0" w:color="auto"/>
              <w:left w:val="single" w:sz="4" w:space="0" w:color="auto"/>
              <w:bottom w:val="single" w:sz="4" w:space="0" w:color="auto"/>
              <w:right w:val="single" w:sz="4" w:space="0" w:color="auto"/>
            </w:tcBorders>
          </w:tcPr>
          <w:p w14:paraId="3F16D0EA" w14:textId="4BDE4C45" w:rsidR="00090BD9" w:rsidRPr="008D4B6C" w:rsidRDefault="00657642" w:rsidP="008D4B6C">
            <w:pPr>
              <w:adjustRightInd w:val="0"/>
              <w:jc w:val="center"/>
            </w:pPr>
            <w:r w:rsidRPr="008D4B6C">
              <w:t>1</w:t>
            </w:r>
          </w:p>
        </w:tc>
        <w:tc>
          <w:tcPr>
            <w:tcW w:w="1134" w:type="dxa"/>
            <w:tcBorders>
              <w:top w:val="single" w:sz="4" w:space="0" w:color="auto"/>
              <w:left w:val="single" w:sz="4" w:space="0" w:color="auto"/>
              <w:bottom w:val="single" w:sz="4" w:space="0" w:color="auto"/>
              <w:right w:val="single" w:sz="4" w:space="0" w:color="auto"/>
            </w:tcBorders>
          </w:tcPr>
          <w:p w14:paraId="69597526" w14:textId="77777777" w:rsidR="00090BD9" w:rsidRPr="008D4B6C" w:rsidRDefault="000032C8" w:rsidP="008D4B6C">
            <w:pPr>
              <w:adjustRightInd w:val="0"/>
              <w:jc w:val="center"/>
            </w:pPr>
            <w:r w:rsidRPr="008D4B6C">
              <w:t>ежегодно с 2017 года</w:t>
            </w:r>
          </w:p>
        </w:tc>
        <w:tc>
          <w:tcPr>
            <w:tcW w:w="742" w:type="dxa"/>
            <w:tcBorders>
              <w:top w:val="nil"/>
              <w:left w:val="single" w:sz="4" w:space="0" w:color="auto"/>
              <w:right w:val="nil"/>
            </w:tcBorders>
            <w:tcMar>
              <w:top w:w="102" w:type="dxa"/>
              <w:left w:w="62" w:type="dxa"/>
              <w:bottom w:w="102" w:type="dxa"/>
              <w:right w:w="62" w:type="dxa"/>
            </w:tcMar>
          </w:tcPr>
          <w:p w14:paraId="27F03256" w14:textId="77777777" w:rsidR="00090BD9" w:rsidRPr="008D4B6C" w:rsidRDefault="00090BD9" w:rsidP="008D4B6C">
            <w:pPr>
              <w:widowControl w:val="0"/>
              <w:autoSpaceDE/>
              <w:autoSpaceDN/>
              <w:rPr>
                <w:sz w:val="28"/>
                <w:szCs w:val="28"/>
              </w:rPr>
            </w:pPr>
          </w:p>
          <w:p w14:paraId="44C7C690" w14:textId="77777777" w:rsidR="00090BD9" w:rsidRPr="008D4B6C" w:rsidRDefault="00090BD9" w:rsidP="008D4B6C">
            <w:pPr>
              <w:widowControl w:val="0"/>
              <w:autoSpaceDE/>
              <w:autoSpaceDN/>
              <w:rPr>
                <w:sz w:val="28"/>
                <w:szCs w:val="28"/>
              </w:rPr>
            </w:pPr>
          </w:p>
          <w:p w14:paraId="3F195A6E" w14:textId="77777777" w:rsidR="00090BD9" w:rsidRPr="008D4B6C" w:rsidRDefault="00090BD9" w:rsidP="008D4B6C">
            <w:pPr>
              <w:widowControl w:val="0"/>
              <w:autoSpaceDE/>
              <w:autoSpaceDN/>
              <w:rPr>
                <w:sz w:val="28"/>
                <w:szCs w:val="28"/>
              </w:rPr>
            </w:pPr>
          </w:p>
          <w:p w14:paraId="4AAEF8D0" w14:textId="77777777" w:rsidR="00090BD9" w:rsidRPr="008D4B6C" w:rsidRDefault="00090BD9" w:rsidP="008D4B6C">
            <w:pPr>
              <w:widowControl w:val="0"/>
              <w:autoSpaceDE/>
              <w:autoSpaceDN/>
              <w:rPr>
                <w:sz w:val="28"/>
                <w:szCs w:val="28"/>
              </w:rPr>
            </w:pPr>
          </w:p>
          <w:p w14:paraId="358C2F03" w14:textId="77777777" w:rsidR="000032C8" w:rsidRPr="008D4B6C" w:rsidRDefault="000032C8" w:rsidP="008D4B6C">
            <w:pPr>
              <w:widowControl w:val="0"/>
              <w:autoSpaceDE/>
              <w:autoSpaceDN/>
              <w:rPr>
                <w:sz w:val="28"/>
                <w:szCs w:val="28"/>
              </w:rPr>
            </w:pPr>
          </w:p>
          <w:p w14:paraId="5DF44BB2" w14:textId="77777777" w:rsidR="00090BD9" w:rsidRPr="008D4B6C" w:rsidRDefault="00090BD9" w:rsidP="008D4B6C">
            <w:pPr>
              <w:widowControl w:val="0"/>
              <w:autoSpaceDE/>
              <w:autoSpaceDN/>
              <w:rPr>
                <w:sz w:val="28"/>
                <w:szCs w:val="28"/>
              </w:rPr>
            </w:pPr>
            <w:r w:rsidRPr="008D4B6C">
              <w:rPr>
                <w:sz w:val="28"/>
                <w:szCs w:val="28"/>
              </w:rPr>
              <w:t>»;</w:t>
            </w:r>
          </w:p>
        </w:tc>
      </w:tr>
    </w:tbl>
    <w:p w14:paraId="2136A431" w14:textId="582D6FD2" w:rsidR="00BF2DC1" w:rsidRPr="008D4B6C" w:rsidRDefault="006D0085" w:rsidP="008D4B6C">
      <w:pPr>
        <w:widowControl w:val="0"/>
        <w:autoSpaceDE/>
        <w:autoSpaceDN/>
        <w:ind w:firstLine="709"/>
        <w:jc w:val="both"/>
        <w:rPr>
          <w:sz w:val="28"/>
          <w:szCs w:val="28"/>
          <w:lang w:eastAsia="en-US"/>
        </w:rPr>
      </w:pPr>
      <w:r>
        <w:rPr>
          <w:sz w:val="28"/>
          <w:szCs w:val="28"/>
          <w:lang w:eastAsia="en-US"/>
        </w:rPr>
        <w:t>е</w:t>
      </w:r>
      <w:r w:rsidR="0076281B" w:rsidRPr="008D4B6C">
        <w:rPr>
          <w:sz w:val="28"/>
          <w:szCs w:val="28"/>
          <w:lang w:eastAsia="en-US"/>
        </w:rPr>
        <w:t>) </w:t>
      </w:r>
      <w:r w:rsidR="00BF2DC1" w:rsidRPr="008D4B6C">
        <w:rPr>
          <w:sz w:val="28"/>
          <w:szCs w:val="28"/>
          <w:lang w:eastAsia="en-US"/>
        </w:rPr>
        <w:t xml:space="preserve">в строке «Задача </w:t>
      </w:r>
      <w:r w:rsidR="007C4147" w:rsidRPr="008D4B6C">
        <w:rPr>
          <w:sz w:val="28"/>
          <w:szCs w:val="28"/>
          <w:lang w:eastAsia="en-US"/>
        </w:rPr>
        <w:t>2</w:t>
      </w:r>
      <w:r w:rsidR="00BF2DC1" w:rsidRPr="008D4B6C">
        <w:rPr>
          <w:sz w:val="28"/>
          <w:szCs w:val="28"/>
          <w:lang w:eastAsia="en-US"/>
        </w:rPr>
        <w:t xml:space="preserve"> подпрограммы государственной программы: обеспечение переселения граждан из помещений, признанных аварийными»:</w:t>
      </w:r>
    </w:p>
    <w:p w14:paraId="4845B575" w14:textId="0E750A4A" w:rsidR="00D85F4F" w:rsidRPr="008D4B6C" w:rsidRDefault="00D85F4F" w:rsidP="008D4B6C">
      <w:pPr>
        <w:tabs>
          <w:tab w:val="left" w:pos="851"/>
          <w:tab w:val="left" w:pos="993"/>
        </w:tabs>
        <w:ind w:firstLine="709"/>
        <w:jc w:val="both"/>
        <w:rPr>
          <w:rFonts w:eastAsia="Calibri"/>
          <w:sz w:val="28"/>
          <w:szCs w:val="28"/>
        </w:rPr>
      </w:pPr>
      <w:r w:rsidRPr="008D4B6C">
        <w:rPr>
          <w:sz w:val="28"/>
          <w:szCs w:val="28"/>
          <w:lang w:eastAsia="en-US"/>
        </w:rPr>
        <w:t>позицию</w:t>
      </w:r>
      <w:r w:rsidR="00BF2DC1" w:rsidRPr="008D4B6C">
        <w:rPr>
          <w:sz w:val="28"/>
          <w:szCs w:val="28"/>
          <w:lang w:eastAsia="en-US"/>
        </w:rPr>
        <w:t xml:space="preserve"> «35. Площадь аварийного жилья, подлежащая расселению в рамках подпрограммы» </w:t>
      </w:r>
      <w:r w:rsidRPr="008D4B6C">
        <w:rPr>
          <w:rFonts w:eastAsia="Calibri"/>
          <w:sz w:val="28"/>
          <w:szCs w:val="28"/>
        </w:rPr>
        <w:t>изложить в следующей редакции:</w:t>
      </w:r>
    </w:p>
    <w:tbl>
      <w:tblPr>
        <w:tblW w:w="21769"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354"/>
        <w:gridCol w:w="425"/>
        <w:gridCol w:w="284"/>
        <w:gridCol w:w="709"/>
        <w:gridCol w:w="708"/>
        <w:gridCol w:w="709"/>
        <w:gridCol w:w="709"/>
        <w:gridCol w:w="708"/>
        <w:gridCol w:w="709"/>
        <w:gridCol w:w="709"/>
        <w:gridCol w:w="567"/>
        <w:gridCol w:w="425"/>
        <w:gridCol w:w="709"/>
        <w:gridCol w:w="850"/>
        <w:gridCol w:w="11908"/>
      </w:tblGrid>
      <w:tr w:rsidR="00D85F4F" w:rsidRPr="008D4B6C" w14:paraId="023E9804" w14:textId="77777777" w:rsidTr="00D85F4F">
        <w:trPr>
          <w:trHeight w:val="880"/>
        </w:trPr>
        <w:tc>
          <w:tcPr>
            <w:tcW w:w="286" w:type="dxa"/>
            <w:tcBorders>
              <w:top w:val="nil"/>
              <w:left w:val="nil"/>
              <w:bottom w:val="nil"/>
              <w:right w:val="single" w:sz="4" w:space="0" w:color="auto"/>
            </w:tcBorders>
            <w:tcMar>
              <w:top w:w="102" w:type="dxa"/>
              <w:left w:w="62" w:type="dxa"/>
              <w:bottom w:w="102" w:type="dxa"/>
              <w:right w:w="62" w:type="dxa"/>
            </w:tcMar>
            <w:hideMark/>
          </w:tcPr>
          <w:p w14:paraId="354F122F" w14:textId="77777777" w:rsidR="00D85F4F" w:rsidRPr="008D4B6C" w:rsidRDefault="00D85F4F" w:rsidP="008D4B6C">
            <w:pPr>
              <w:widowControl w:val="0"/>
              <w:autoSpaceDE/>
              <w:autoSpaceDN/>
              <w:ind w:left="-57" w:right="-57"/>
              <w:rPr>
                <w:sz w:val="28"/>
                <w:szCs w:val="28"/>
              </w:rPr>
            </w:pPr>
            <w:r w:rsidRPr="008D4B6C">
              <w:rPr>
                <w:sz w:val="28"/>
                <w:szCs w:val="28"/>
              </w:rPr>
              <w:t>«</w:t>
            </w: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797642" w14:textId="77777777" w:rsidR="00D85F4F" w:rsidRPr="008D4B6C" w:rsidRDefault="00D85F4F" w:rsidP="008D4B6C">
            <w:pPr>
              <w:adjustRightInd w:val="0"/>
              <w:rPr>
                <w:sz w:val="28"/>
                <w:szCs w:val="28"/>
              </w:rPr>
            </w:pPr>
            <w:r w:rsidRPr="008D4B6C">
              <w:rPr>
                <w:rFonts w:eastAsia="Calibri"/>
              </w:rPr>
              <w:t>35. Площадь аварийного жилья, подлежащая расселению в рамках подпрограммы</w:t>
            </w:r>
          </w:p>
        </w:tc>
        <w:tc>
          <w:tcPr>
            <w:tcW w:w="425" w:type="dxa"/>
            <w:tcBorders>
              <w:top w:val="single" w:sz="4" w:space="0" w:color="auto"/>
              <w:left w:val="single" w:sz="4" w:space="0" w:color="auto"/>
              <w:bottom w:val="single" w:sz="4" w:space="0" w:color="auto"/>
              <w:right w:val="single" w:sz="4" w:space="0" w:color="auto"/>
            </w:tcBorders>
          </w:tcPr>
          <w:p w14:paraId="0FBA8C02" w14:textId="77777777" w:rsidR="00D85F4F" w:rsidRPr="008D4B6C" w:rsidRDefault="00D85F4F" w:rsidP="008D4B6C">
            <w:pPr>
              <w:adjustRightInd w:val="0"/>
              <w:jc w:val="center"/>
            </w:pPr>
            <w:proofErr w:type="spellStart"/>
            <w:r w:rsidRPr="008D4B6C">
              <w:t>кв.м</w:t>
            </w:r>
            <w:proofErr w:type="spellEnd"/>
          </w:p>
        </w:tc>
        <w:tc>
          <w:tcPr>
            <w:tcW w:w="284" w:type="dxa"/>
            <w:tcBorders>
              <w:top w:val="single" w:sz="4" w:space="0" w:color="auto"/>
              <w:left w:val="single" w:sz="4" w:space="0" w:color="auto"/>
              <w:bottom w:val="single" w:sz="4" w:space="0" w:color="auto"/>
              <w:right w:val="single" w:sz="4" w:space="0" w:color="auto"/>
            </w:tcBorders>
          </w:tcPr>
          <w:p w14:paraId="0299EDE4" w14:textId="77777777" w:rsidR="00D85F4F" w:rsidRPr="008D4B6C" w:rsidRDefault="00D85F4F" w:rsidP="008D4B6C">
            <w:pPr>
              <w:adjustRightInd w:val="0"/>
              <w:jc w:val="center"/>
            </w:pPr>
            <w:r w:rsidRPr="008D4B6C">
              <w:t>-</w:t>
            </w:r>
          </w:p>
        </w:tc>
        <w:tc>
          <w:tcPr>
            <w:tcW w:w="709" w:type="dxa"/>
            <w:tcBorders>
              <w:top w:val="single" w:sz="4" w:space="0" w:color="auto"/>
              <w:left w:val="single" w:sz="4" w:space="0" w:color="auto"/>
              <w:bottom w:val="single" w:sz="4" w:space="0" w:color="auto"/>
              <w:right w:val="single" w:sz="4" w:space="0" w:color="auto"/>
            </w:tcBorders>
          </w:tcPr>
          <w:p w14:paraId="6647EA0A" w14:textId="77777777" w:rsidR="00D85F4F" w:rsidRPr="008D4B6C" w:rsidRDefault="00D85F4F" w:rsidP="008D4B6C">
            <w:pPr>
              <w:adjustRightInd w:val="0"/>
              <w:jc w:val="center"/>
            </w:pPr>
            <w:r w:rsidRPr="008D4B6C">
              <w:t>10599,8</w:t>
            </w:r>
          </w:p>
        </w:tc>
        <w:tc>
          <w:tcPr>
            <w:tcW w:w="708" w:type="dxa"/>
            <w:tcBorders>
              <w:top w:val="single" w:sz="4" w:space="0" w:color="auto"/>
              <w:left w:val="single" w:sz="4" w:space="0" w:color="auto"/>
              <w:bottom w:val="single" w:sz="4" w:space="0" w:color="auto"/>
              <w:right w:val="single" w:sz="4" w:space="0" w:color="auto"/>
            </w:tcBorders>
          </w:tcPr>
          <w:p w14:paraId="6FEA73E6" w14:textId="77777777" w:rsidR="00D85F4F" w:rsidRPr="008D4B6C" w:rsidRDefault="00D85F4F" w:rsidP="008D4B6C">
            <w:pPr>
              <w:adjustRightInd w:val="0"/>
              <w:jc w:val="center"/>
            </w:pPr>
            <w:r w:rsidRPr="008D4B6C">
              <w:t>2040,8</w:t>
            </w:r>
          </w:p>
        </w:tc>
        <w:tc>
          <w:tcPr>
            <w:tcW w:w="709" w:type="dxa"/>
            <w:tcBorders>
              <w:top w:val="single" w:sz="4" w:space="0" w:color="auto"/>
              <w:left w:val="single" w:sz="4" w:space="0" w:color="auto"/>
              <w:bottom w:val="single" w:sz="4" w:space="0" w:color="auto"/>
              <w:right w:val="single" w:sz="4" w:space="0" w:color="auto"/>
            </w:tcBorders>
          </w:tcPr>
          <w:p w14:paraId="106D2F7A" w14:textId="77777777" w:rsidR="00D85F4F" w:rsidRPr="008D4B6C" w:rsidRDefault="00D85F4F" w:rsidP="008D4B6C">
            <w:pPr>
              <w:adjustRightInd w:val="0"/>
              <w:jc w:val="center"/>
            </w:pPr>
            <w:r w:rsidRPr="008D4B6C">
              <w:t>9413,3</w:t>
            </w:r>
          </w:p>
        </w:tc>
        <w:tc>
          <w:tcPr>
            <w:tcW w:w="709" w:type="dxa"/>
            <w:tcBorders>
              <w:top w:val="single" w:sz="4" w:space="0" w:color="auto"/>
              <w:left w:val="single" w:sz="4" w:space="0" w:color="auto"/>
              <w:bottom w:val="single" w:sz="4" w:space="0" w:color="auto"/>
              <w:right w:val="single" w:sz="4" w:space="0" w:color="auto"/>
            </w:tcBorders>
          </w:tcPr>
          <w:p w14:paraId="47C3049B" w14:textId="77777777" w:rsidR="00D85F4F" w:rsidRPr="008D4B6C" w:rsidRDefault="00D85F4F" w:rsidP="008D4B6C">
            <w:pPr>
              <w:adjustRightInd w:val="0"/>
              <w:jc w:val="center"/>
            </w:pPr>
            <w:r w:rsidRPr="008D4B6C">
              <w:t>8507,4</w:t>
            </w:r>
          </w:p>
        </w:tc>
        <w:tc>
          <w:tcPr>
            <w:tcW w:w="708" w:type="dxa"/>
            <w:tcBorders>
              <w:top w:val="single" w:sz="4" w:space="0" w:color="auto"/>
              <w:left w:val="single" w:sz="4" w:space="0" w:color="auto"/>
              <w:bottom w:val="single" w:sz="4" w:space="0" w:color="auto"/>
              <w:right w:val="single" w:sz="4" w:space="0" w:color="auto"/>
            </w:tcBorders>
          </w:tcPr>
          <w:p w14:paraId="1F948B5F" w14:textId="77777777" w:rsidR="00D85F4F" w:rsidRPr="008D4B6C" w:rsidRDefault="00D85F4F" w:rsidP="008D4B6C">
            <w:pPr>
              <w:adjustRightInd w:val="0"/>
              <w:jc w:val="center"/>
            </w:pPr>
            <w:r w:rsidRPr="008D4B6C">
              <w:t>939</w:t>
            </w:r>
            <w:r w:rsidR="008C1CAD" w:rsidRPr="008D4B6C">
              <w:t>6</w:t>
            </w:r>
            <w:r w:rsidRPr="008D4B6C">
              <w:t>,9</w:t>
            </w:r>
          </w:p>
        </w:tc>
        <w:tc>
          <w:tcPr>
            <w:tcW w:w="709" w:type="dxa"/>
            <w:tcBorders>
              <w:top w:val="single" w:sz="4" w:space="0" w:color="auto"/>
              <w:left w:val="single" w:sz="4" w:space="0" w:color="auto"/>
              <w:bottom w:val="single" w:sz="4" w:space="0" w:color="auto"/>
              <w:right w:val="single" w:sz="4" w:space="0" w:color="auto"/>
            </w:tcBorders>
          </w:tcPr>
          <w:p w14:paraId="20B385EB" w14:textId="4B90A5E7" w:rsidR="00D85F4F" w:rsidRPr="008D4B6C" w:rsidRDefault="006D0085" w:rsidP="008D4B6C">
            <w:pPr>
              <w:adjustRightInd w:val="0"/>
              <w:jc w:val="center"/>
            </w:pPr>
            <w:r>
              <w:t>5004,2</w:t>
            </w:r>
          </w:p>
        </w:tc>
        <w:tc>
          <w:tcPr>
            <w:tcW w:w="709" w:type="dxa"/>
            <w:tcBorders>
              <w:top w:val="single" w:sz="4" w:space="0" w:color="auto"/>
              <w:left w:val="single" w:sz="4" w:space="0" w:color="auto"/>
              <w:bottom w:val="single" w:sz="4" w:space="0" w:color="auto"/>
              <w:right w:val="single" w:sz="4" w:space="0" w:color="auto"/>
            </w:tcBorders>
          </w:tcPr>
          <w:p w14:paraId="22254A03" w14:textId="77777777" w:rsidR="00D85F4F" w:rsidRPr="008D4B6C" w:rsidRDefault="00D85F4F" w:rsidP="008D4B6C">
            <w:pPr>
              <w:adjustRightInd w:val="0"/>
              <w:jc w:val="center"/>
            </w:pPr>
            <w:r w:rsidRPr="008D4B6C">
              <w:t>4369,3</w:t>
            </w:r>
          </w:p>
        </w:tc>
        <w:tc>
          <w:tcPr>
            <w:tcW w:w="567" w:type="dxa"/>
            <w:tcBorders>
              <w:top w:val="single" w:sz="4" w:space="0" w:color="auto"/>
              <w:left w:val="single" w:sz="4" w:space="0" w:color="auto"/>
              <w:bottom w:val="single" w:sz="4" w:space="0" w:color="auto"/>
              <w:right w:val="single" w:sz="4" w:space="0" w:color="auto"/>
            </w:tcBorders>
          </w:tcPr>
          <w:p w14:paraId="0B950D11" w14:textId="77777777" w:rsidR="00D85F4F" w:rsidRPr="008D4B6C" w:rsidRDefault="00D85F4F" w:rsidP="008D4B6C">
            <w:pPr>
              <w:adjustRightInd w:val="0"/>
              <w:jc w:val="center"/>
            </w:pPr>
            <w:r w:rsidRPr="008D4B6C">
              <w:t>0,0</w:t>
            </w:r>
          </w:p>
        </w:tc>
        <w:tc>
          <w:tcPr>
            <w:tcW w:w="425" w:type="dxa"/>
            <w:tcBorders>
              <w:top w:val="single" w:sz="4" w:space="0" w:color="auto"/>
              <w:left w:val="single" w:sz="4" w:space="0" w:color="auto"/>
              <w:bottom w:val="single" w:sz="4" w:space="0" w:color="auto"/>
              <w:right w:val="single" w:sz="4" w:space="0" w:color="auto"/>
            </w:tcBorders>
          </w:tcPr>
          <w:p w14:paraId="7022EC96" w14:textId="77777777" w:rsidR="00D85F4F" w:rsidRPr="008D4B6C" w:rsidRDefault="00D85F4F" w:rsidP="008D4B6C">
            <w:pPr>
              <w:adjustRightInd w:val="0"/>
              <w:jc w:val="center"/>
            </w:pPr>
            <w:r w:rsidRPr="008D4B6C">
              <w:t>0,0</w:t>
            </w:r>
          </w:p>
        </w:tc>
        <w:tc>
          <w:tcPr>
            <w:tcW w:w="709" w:type="dxa"/>
            <w:tcBorders>
              <w:top w:val="single" w:sz="4" w:space="0" w:color="auto"/>
              <w:left w:val="single" w:sz="4" w:space="0" w:color="auto"/>
              <w:bottom w:val="single" w:sz="4" w:space="0" w:color="auto"/>
              <w:right w:val="single" w:sz="4" w:space="0" w:color="auto"/>
            </w:tcBorders>
          </w:tcPr>
          <w:p w14:paraId="06DB252A" w14:textId="77777777" w:rsidR="00D85F4F" w:rsidRPr="008D4B6C" w:rsidRDefault="00D85F4F" w:rsidP="008D4B6C">
            <w:pPr>
              <w:adjustRightInd w:val="0"/>
              <w:jc w:val="center"/>
            </w:pPr>
            <w:r w:rsidRPr="008D4B6C">
              <w:t>18290,4</w:t>
            </w:r>
          </w:p>
        </w:tc>
        <w:tc>
          <w:tcPr>
            <w:tcW w:w="850" w:type="dxa"/>
            <w:tcBorders>
              <w:top w:val="single" w:sz="4" w:space="0" w:color="auto"/>
              <w:left w:val="single" w:sz="4" w:space="0" w:color="auto"/>
              <w:bottom w:val="single" w:sz="4" w:space="0" w:color="auto"/>
              <w:right w:val="single" w:sz="4" w:space="0" w:color="auto"/>
            </w:tcBorders>
          </w:tcPr>
          <w:p w14:paraId="202D7AAD" w14:textId="77777777" w:rsidR="00D85F4F" w:rsidRPr="008D4B6C" w:rsidRDefault="00D85F4F" w:rsidP="008D4B6C">
            <w:pPr>
              <w:adjustRightInd w:val="0"/>
            </w:pPr>
            <w:r w:rsidRPr="008D4B6C">
              <w:t>ежегодно</w:t>
            </w:r>
          </w:p>
        </w:tc>
        <w:tc>
          <w:tcPr>
            <w:tcW w:w="11908" w:type="dxa"/>
            <w:tcBorders>
              <w:top w:val="nil"/>
              <w:left w:val="single" w:sz="4" w:space="0" w:color="auto"/>
              <w:right w:val="nil"/>
            </w:tcBorders>
            <w:tcMar>
              <w:top w:w="102" w:type="dxa"/>
              <w:left w:w="62" w:type="dxa"/>
              <w:bottom w:w="102" w:type="dxa"/>
              <w:right w:w="62" w:type="dxa"/>
            </w:tcMar>
            <w:vAlign w:val="bottom"/>
          </w:tcPr>
          <w:p w14:paraId="0BC7FE17" w14:textId="77777777" w:rsidR="00D85F4F" w:rsidRPr="008D4B6C" w:rsidRDefault="00D85F4F" w:rsidP="008D4B6C">
            <w:pPr>
              <w:widowControl w:val="0"/>
              <w:autoSpaceDE/>
              <w:autoSpaceDN/>
            </w:pPr>
          </w:p>
          <w:p w14:paraId="126B7786" w14:textId="77777777" w:rsidR="00D85F4F" w:rsidRPr="008D4B6C" w:rsidRDefault="00D85F4F" w:rsidP="008D4B6C">
            <w:pPr>
              <w:widowControl w:val="0"/>
              <w:autoSpaceDE/>
              <w:autoSpaceDN/>
            </w:pPr>
          </w:p>
          <w:p w14:paraId="3FD507E0" w14:textId="77777777" w:rsidR="00D85F4F" w:rsidRPr="008D4B6C" w:rsidRDefault="00D85F4F" w:rsidP="008D4B6C">
            <w:pPr>
              <w:widowControl w:val="0"/>
              <w:autoSpaceDE/>
              <w:autoSpaceDN/>
            </w:pPr>
          </w:p>
          <w:p w14:paraId="6A9BFF0E" w14:textId="77777777" w:rsidR="00D85F4F" w:rsidRPr="008D4B6C" w:rsidRDefault="00D85F4F" w:rsidP="008D4B6C">
            <w:pPr>
              <w:widowControl w:val="0"/>
              <w:autoSpaceDE/>
              <w:autoSpaceDN/>
            </w:pPr>
          </w:p>
          <w:p w14:paraId="7D949E63" w14:textId="77777777" w:rsidR="00D85F4F" w:rsidRPr="008D4B6C" w:rsidRDefault="00D85F4F" w:rsidP="008D4B6C">
            <w:pPr>
              <w:widowControl w:val="0"/>
              <w:autoSpaceDE/>
              <w:autoSpaceDN/>
              <w:rPr>
                <w:sz w:val="28"/>
                <w:szCs w:val="28"/>
              </w:rPr>
            </w:pPr>
          </w:p>
          <w:p w14:paraId="498D4828" w14:textId="77777777" w:rsidR="00D85F4F" w:rsidRPr="008D4B6C" w:rsidRDefault="00D85F4F" w:rsidP="008D4B6C">
            <w:pPr>
              <w:widowControl w:val="0"/>
              <w:autoSpaceDE/>
              <w:autoSpaceDN/>
              <w:rPr>
                <w:sz w:val="28"/>
                <w:szCs w:val="28"/>
              </w:rPr>
            </w:pPr>
          </w:p>
          <w:p w14:paraId="4C15FAAD" w14:textId="77777777" w:rsidR="00D85F4F" w:rsidRPr="008D4B6C" w:rsidRDefault="00D85F4F" w:rsidP="008D4B6C">
            <w:pPr>
              <w:widowControl w:val="0"/>
              <w:autoSpaceDE/>
              <w:autoSpaceDN/>
              <w:rPr>
                <w:sz w:val="28"/>
                <w:szCs w:val="28"/>
              </w:rPr>
            </w:pPr>
            <w:r w:rsidRPr="008D4B6C">
              <w:rPr>
                <w:sz w:val="28"/>
                <w:szCs w:val="28"/>
              </w:rPr>
              <w:t>»;</w:t>
            </w:r>
          </w:p>
        </w:tc>
      </w:tr>
    </w:tbl>
    <w:p w14:paraId="365A8AC6" w14:textId="3165CA81" w:rsidR="00D85F4F" w:rsidRPr="008D4B6C" w:rsidRDefault="00FD33DE" w:rsidP="008D4B6C">
      <w:pPr>
        <w:tabs>
          <w:tab w:val="left" w:pos="851"/>
          <w:tab w:val="left" w:pos="993"/>
        </w:tabs>
        <w:ind w:firstLine="709"/>
        <w:jc w:val="both"/>
        <w:rPr>
          <w:rFonts w:eastAsia="Calibri"/>
          <w:sz w:val="28"/>
          <w:szCs w:val="28"/>
        </w:rPr>
      </w:pPr>
      <w:r w:rsidRPr="008D4B6C">
        <w:rPr>
          <w:sz w:val="28"/>
          <w:szCs w:val="28"/>
          <w:lang w:eastAsia="en-US"/>
        </w:rPr>
        <w:t>поз</w:t>
      </w:r>
      <w:r w:rsidR="00D85F4F" w:rsidRPr="008D4B6C">
        <w:rPr>
          <w:sz w:val="28"/>
          <w:szCs w:val="28"/>
          <w:lang w:eastAsia="en-US"/>
        </w:rPr>
        <w:t>ицию</w:t>
      </w:r>
      <w:r w:rsidR="00042C14" w:rsidRPr="008D4B6C">
        <w:rPr>
          <w:sz w:val="28"/>
          <w:szCs w:val="28"/>
          <w:lang w:eastAsia="en-US"/>
        </w:rPr>
        <w:t xml:space="preserve"> «36</w:t>
      </w:r>
      <w:r w:rsidR="00BF2DC1" w:rsidRPr="008D4B6C">
        <w:rPr>
          <w:sz w:val="28"/>
          <w:szCs w:val="28"/>
          <w:lang w:eastAsia="en-US"/>
        </w:rPr>
        <w:t xml:space="preserve">. Количество граждан, переселяемых из аварийных жилых домов» </w:t>
      </w:r>
      <w:r w:rsidR="00D85F4F" w:rsidRPr="008D4B6C">
        <w:rPr>
          <w:rFonts w:eastAsia="Calibri"/>
          <w:sz w:val="28"/>
          <w:szCs w:val="28"/>
        </w:rPr>
        <w:t>изложить в следующей редакции:</w:t>
      </w:r>
    </w:p>
    <w:tbl>
      <w:tblPr>
        <w:tblW w:w="22194"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637"/>
        <w:gridCol w:w="567"/>
        <w:gridCol w:w="567"/>
        <w:gridCol w:w="567"/>
        <w:gridCol w:w="567"/>
        <w:gridCol w:w="567"/>
        <w:gridCol w:w="567"/>
        <w:gridCol w:w="567"/>
        <w:gridCol w:w="567"/>
        <w:gridCol w:w="567"/>
        <w:gridCol w:w="567"/>
        <w:gridCol w:w="567"/>
        <w:gridCol w:w="567"/>
        <w:gridCol w:w="1134"/>
        <w:gridCol w:w="12333"/>
      </w:tblGrid>
      <w:tr w:rsidR="00D85F4F" w:rsidRPr="008D4B6C" w14:paraId="47BA1222" w14:textId="77777777" w:rsidTr="00D85F4F">
        <w:trPr>
          <w:trHeight w:val="880"/>
        </w:trPr>
        <w:tc>
          <w:tcPr>
            <w:tcW w:w="286" w:type="dxa"/>
            <w:tcBorders>
              <w:top w:val="nil"/>
              <w:left w:val="nil"/>
              <w:bottom w:val="nil"/>
              <w:right w:val="single" w:sz="4" w:space="0" w:color="auto"/>
            </w:tcBorders>
            <w:tcMar>
              <w:top w:w="102" w:type="dxa"/>
              <w:left w:w="62" w:type="dxa"/>
              <w:bottom w:w="102" w:type="dxa"/>
              <w:right w:w="62" w:type="dxa"/>
            </w:tcMar>
            <w:hideMark/>
          </w:tcPr>
          <w:p w14:paraId="4A8AA60C" w14:textId="77777777" w:rsidR="00D85F4F" w:rsidRPr="008D4B6C" w:rsidRDefault="00D85F4F" w:rsidP="008D4B6C">
            <w:pPr>
              <w:widowControl w:val="0"/>
              <w:autoSpaceDE/>
              <w:autoSpaceDN/>
              <w:ind w:left="-57" w:right="-57"/>
              <w:rPr>
                <w:sz w:val="28"/>
                <w:szCs w:val="28"/>
              </w:rPr>
            </w:pPr>
            <w:r w:rsidRPr="008D4B6C">
              <w:rPr>
                <w:sz w:val="28"/>
                <w:szCs w:val="28"/>
              </w:rPr>
              <w:t>«</w:t>
            </w: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10FC37" w14:textId="77777777" w:rsidR="00D85F4F" w:rsidRPr="008D4B6C" w:rsidRDefault="00D85F4F" w:rsidP="008D4B6C">
            <w:pPr>
              <w:adjustRightInd w:val="0"/>
              <w:rPr>
                <w:sz w:val="28"/>
                <w:szCs w:val="28"/>
              </w:rPr>
            </w:pPr>
            <w:r w:rsidRPr="008D4B6C">
              <w:t>36. Количество граждан, переселяемых из аварийных жилых домов</w:t>
            </w:r>
          </w:p>
        </w:tc>
        <w:tc>
          <w:tcPr>
            <w:tcW w:w="567" w:type="dxa"/>
            <w:tcBorders>
              <w:top w:val="single" w:sz="4" w:space="0" w:color="auto"/>
              <w:left w:val="single" w:sz="4" w:space="0" w:color="auto"/>
              <w:bottom w:val="single" w:sz="4" w:space="0" w:color="auto"/>
              <w:right w:val="single" w:sz="4" w:space="0" w:color="auto"/>
            </w:tcBorders>
          </w:tcPr>
          <w:p w14:paraId="5AA8AC5C" w14:textId="77777777" w:rsidR="00D85F4F" w:rsidRPr="008D4B6C" w:rsidRDefault="00D85F4F" w:rsidP="008D4B6C">
            <w:pPr>
              <w:adjustRightInd w:val="0"/>
              <w:jc w:val="center"/>
            </w:pPr>
            <w:r w:rsidRPr="008D4B6C">
              <w:t>чел.</w:t>
            </w:r>
          </w:p>
        </w:tc>
        <w:tc>
          <w:tcPr>
            <w:tcW w:w="567" w:type="dxa"/>
            <w:tcBorders>
              <w:top w:val="single" w:sz="4" w:space="0" w:color="auto"/>
              <w:left w:val="single" w:sz="4" w:space="0" w:color="auto"/>
              <w:bottom w:val="single" w:sz="4" w:space="0" w:color="auto"/>
              <w:right w:val="single" w:sz="4" w:space="0" w:color="auto"/>
            </w:tcBorders>
          </w:tcPr>
          <w:p w14:paraId="13E93239" w14:textId="77777777" w:rsidR="00D85F4F" w:rsidRPr="008D4B6C" w:rsidRDefault="00D85F4F" w:rsidP="008D4B6C">
            <w:pPr>
              <w:adjustRightInd w:val="0"/>
              <w:jc w:val="center"/>
            </w:pPr>
            <w:r w:rsidRPr="008D4B6C">
              <w:t>-</w:t>
            </w:r>
          </w:p>
        </w:tc>
        <w:tc>
          <w:tcPr>
            <w:tcW w:w="567" w:type="dxa"/>
            <w:tcBorders>
              <w:top w:val="single" w:sz="4" w:space="0" w:color="auto"/>
              <w:left w:val="single" w:sz="4" w:space="0" w:color="auto"/>
              <w:bottom w:val="single" w:sz="4" w:space="0" w:color="auto"/>
              <w:right w:val="single" w:sz="4" w:space="0" w:color="auto"/>
            </w:tcBorders>
          </w:tcPr>
          <w:p w14:paraId="74385E4A" w14:textId="77777777" w:rsidR="00D85F4F" w:rsidRPr="008D4B6C" w:rsidRDefault="00D85F4F" w:rsidP="008D4B6C">
            <w:pPr>
              <w:adjustRightInd w:val="0"/>
              <w:jc w:val="center"/>
            </w:pPr>
            <w:r w:rsidRPr="008D4B6C">
              <w:t>788</w:t>
            </w:r>
          </w:p>
        </w:tc>
        <w:tc>
          <w:tcPr>
            <w:tcW w:w="567" w:type="dxa"/>
            <w:tcBorders>
              <w:top w:val="single" w:sz="4" w:space="0" w:color="auto"/>
              <w:left w:val="single" w:sz="4" w:space="0" w:color="auto"/>
              <w:bottom w:val="single" w:sz="4" w:space="0" w:color="auto"/>
              <w:right w:val="single" w:sz="4" w:space="0" w:color="auto"/>
            </w:tcBorders>
          </w:tcPr>
          <w:p w14:paraId="318635D1" w14:textId="77777777" w:rsidR="00D85F4F" w:rsidRPr="008D4B6C" w:rsidRDefault="00D85F4F" w:rsidP="008D4B6C">
            <w:pPr>
              <w:adjustRightInd w:val="0"/>
              <w:jc w:val="center"/>
            </w:pPr>
            <w:r w:rsidRPr="008D4B6C">
              <w:t>116</w:t>
            </w:r>
          </w:p>
        </w:tc>
        <w:tc>
          <w:tcPr>
            <w:tcW w:w="567" w:type="dxa"/>
            <w:tcBorders>
              <w:top w:val="single" w:sz="4" w:space="0" w:color="auto"/>
              <w:left w:val="single" w:sz="4" w:space="0" w:color="auto"/>
              <w:bottom w:val="single" w:sz="4" w:space="0" w:color="auto"/>
              <w:right w:val="single" w:sz="4" w:space="0" w:color="auto"/>
            </w:tcBorders>
          </w:tcPr>
          <w:p w14:paraId="04CB735D" w14:textId="77777777" w:rsidR="00D85F4F" w:rsidRPr="008D4B6C" w:rsidRDefault="00D85F4F" w:rsidP="008D4B6C">
            <w:pPr>
              <w:adjustRightInd w:val="0"/>
              <w:jc w:val="center"/>
            </w:pPr>
            <w:r w:rsidRPr="008D4B6C">
              <w:t>627</w:t>
            </w:r>
          </w:p>
        </w:tc>
        <w:tc>
          <w:tcPr>
            <w:tcW w:w="567" w:type="dxa"/>
            <w:tcBorders>
              <w:top w:val="single" w:sz="4" w:space="0" w:color="auto"/>
              <w:left w:val="single" w:sz="4" w:space="0" w:color="auto"/>
              <w:bottom w:val="single" w:sz="4" w:space="0" w:color="auto"/>
              <w:right w:val="single" w:sz="4" w:space="0" w:color="auto"/>
            </w:tcBorders>
          </w:tcPr>
          <w:p w14:paraId="0C15617F" w14:textId="77777777" w:rsidR="00D85F4F" w:rsidRPr="008D4B6C" w:rsidRDefault="00D85F4F" w:rsidP="008D4B6C">
            <w:pPr>
              <w:adjustRightInd w:val="0"/>
              <w:jc w:val="center"/>
            </w:pPr>
            <w:r w:rsidRPr="008D4B6C">
              <w:t>607</w:t>
            </w:r>
          </w:p>
        </w:tc>
        <w:tc>
          <w:tcPr>
            <w:tcW w:w="567" w:type="dxa"/>
            <w:tcBorders>
              <w:top w:val="single" w:sz="4" w:space="0" w:color="auto"/>
              <w:left w:val="single" w:sz="4" w:space="0" w:color="auto"/>
              <w:bottom w:val="single" w:sz="4" w:space="0" w:color="auto"/>
              <w:right w:val="single" w:sz="4" w:space="0" w:color="auto"/>
            </w:tcBorders>
          </w:tcPr>
          <w:p w14:paraId="2B4A0D25" w14:textId="77777777" w:rsidR="00D85F4F" w:rsidRPr="008D4B6C" w:rsidRDefault="00D85F4F" w:rsidP="008D4B6C">
            <w:pPr>
              <w:adjustRightInd w:val="0"/>
              <w:jc w:val="center"/>
            </w:pPr>
            <w:r w:rsidRPr="008D4B6C">
              <w:t>572</w:t>
            </w:r>
          </w:p>
        </w:tc>
        <w:tc>
          <w:tcPr>
            <w:tcW w:w="567" w:type="dxa"/>
            <w:tcBorders>
              <w:top w:val="single" w:sz="4" w:space="0" w:color="auto"/>
              <w:left w:val="single" w:sz="4" w:space="0" w:color="auto"/>
              <w:bottom w:val="single" w:sz="4" w:space="0" w:color="auto"/>
              <w:right w:val="single" w:sz="4" w:space="0" w:color="auto"/>
            </w:tcBorders>
          </w:tcPr>
          <w:p w14:paraId="52E70D45" w14:textId="57E2AA68" w:rsidR="00D85F4F" w:rsidRPr="008D4B6C" w:rsidRDefault="006D0085" w:rsidP="008D4B6C">
            <w:pPr>
              <w:adjustRightInd w:val="0"/>
              <w:jc w:val="center"/>
            </w:pPr>
            <w:r>
              <w:t>311</w:t>
            </w:r>
          </w:p>
        </w:tc>
        <w:tc>
          <w:tcPr>
            <w:tcW w:w="567" w:type="dxa"/>
            <w:tcBorders>
              <w:top w:val="single" w:sz="4" w:space="0" w:color="auto"/>
              <w:left w:val="single" w:sz="4" w:space="0" w:color="auto"/>
              <w:bottom w:val="single" w:sz="4" w:space="0" w:color="auto"/>
              <w:right w:val="single" w:sz="4" w:space="0" w:color="auto"/>
            </w:tcBorders>
          </w:tcPr>
          <w:p w14:paraId="04F4FF30" w14:textId="77777777" w:rsidR="00D85F4F" w:rsidRPr="008D4B6C" w:rsidRDefault="00D85F4F" w:rsidP="008D4B6C">
            <w:pPr>
              <w:adjustRightInd w:val="0"/>
              <w:jc w:val="center"/>
            </w:pPr>
            <w:r w:rsidRPr="008D4B6C">
              <w:t>289</w:t>
            </w:r>
          </w:p>
        </w:tc>
        <w:tc>
          <w:tcPr>
            <w:tcW w:w="567" w:type="dxa"/>
            <w:tcBorders>
              <w:top w:val="single" w:sz="4" w:space="0" w:color="auto"/>
              <w:left w:val="single" w:sz="4" w:space="0" w:color="auto"/>
              <w:bottom w:val="single" w:sz="4" w:space="0" w:color="auto"/>
              <w:right w:val="single" w:sz="4" w:space="0" w:color="auto"/>
            </w:tcBorders>
          </w:tcPr>
          <w:p w14:paraId="45EE9639" w14:textId="77777777" w:rsidR="00D85F4F" w:rsidRPr="008D4B6C" w:rsidRDefault="00D85F4F" w:rsidP="008D4B6C">
            <w:pPr>
              <w:adjustRightInd w:val="0"/>
              <w:jc w:val="center"/>
            </w:pPr>
            <w:r w:rsidRPr="008D4B6C">
              <w:t>0</w:t>
            </w:r>
          </w:p>
        </w:tc>
        <w:tc>
          <w:tcPr>
            <w:tcW w:w="567" w:type="dxa"/>
            <w:tcBorders>
              <w:top w:val="single" w:sz="4" w:space="0" w:color="auto"/>
              <w:left w:val="single" w:sz="4" w:space="0" w:color="auto"/>
              <w:bottom w:val="single" w:sz="4" w:space="0" w:color="auto"/>
              <w:right w:val="single" w:sz="4" w:space="0" w:color="auto"/>
            </w:tcBorders>
          </w:tcPr>
          <w:p w14:paraId="6D05F4FA" w14:textId="77777777" w:rsidR="00D85F4F" w:rsidRPr="008D4B6C" w:rsidRDefault="00D85F4F" w:rsidP="008D4B6C">
            <w:pPr>
              <w:adjustRightInd w:val="0"/>
              <w:jc w:val="center"/>
            </w:pPr>
            <w:r w:rsidRPr="008D4B6C">
              <w:t>0</w:t>
            </w:r>
          </w:p>
        </w:tc>
        <w:tc>
          <w:tcPr>
            <w:tcW w:w="567" w:type="dxa"/>
            <w:tcBorders>
              <w:top w:val="single" w:sz="4" w:space="0" w:color="auto"/>
              <w:left w:val="single" w:sz="4" w:space="0" w:color="auto"/>
              <w:bottom w:val="single" w:sz="4" w:space="0" w:color="auto"/>
              <w:right w:val="single" w:sz="4" w:space="0" w:color="auto"/>
            </w:tcBorders>
          </w:tcPr>
          <w:p w14:paraId="189406B8" w14:textId="77777777" w:rsidR="00D85F4F" w:rsidRPr="008D4B6C" w:rsidRDefault="00D85F4F" w:rsidP="008D4B6C">
            <w:pPr>
              <w:adjustRightInd w:val="0"/>
              <w:jc w:val="center"/>
            </w:pPr>
            <w:r w:rsidRPr="008D4B6C">
              <w:t>1358</w:t>
            </w:r>
          </w:p>
        </w:tc>
        <w:tc>
          <w:tcPr>
            <w:tcW w:w="1134" w:type="dxa"/>
            <w:tcBorders>
              <w:top w:val="single" w:sz="4" w:space="0" w:color="auto"/>
              <w:left w:val="single" w:sz="4" w:space="0" w:color="auto"/>
              <w:bottom w:val="single" w:sz="4" w:space="0" w:color="auto"/>
              <w:right w:val="single" w:sz="4" w:space="0" w:color="auto"/>
            </w:tcBorders>
          </w:tcPr>
          <w:p w14:paraId="01D289E7" w14:textId="77777777" w:rsidR="00D85F4F" w:rsidRPr="008D4B6C" w:rsidRDefault="00D85F4F" w:rsidP="008D4B6C">
            <w:pPr>
              <w:adjustRightInd w:val="0"/>
            </w:pPr>
            <w:r w:rsidRPr="008D4B6C">
              <w:t>ежегодно</w:t>
            </w:r>
          </w:p>
        </w:tc>
        <w:tc>
          <w:tcPr>
            <w:tcW w:w="12333" w:type="dxa"/>
            <w:tcBorders>
              <w:top w:val="nil"/>
              <w:left w:val="single" w:sz="4" w:space="0" w:color="auto"/>
              <w:right w:val="nil"/>
            </w:tcBorders>
            <w:tcMar>
              <w:top w:w="102" w:type="dxa"/>
              <w:left w:w="62" w:type="dxa"/>
              <w:bottom w:w="102" w:type="dxa"/>
              <w:right w:w="62" w:type="dxa"/>
            </w:tcMar>
            <w:vAlign w:val="bottom"/>
          </w:tcPr>
          <w:p w14:paraId="05011A38" w14:textId="77777777" w:rsidR="00D85F4F" w:rsidRPr="008D4B6C" w:rsidRDefault="00D85F4F" w:rsidP="008D4B6C">
            <w:pPr>
              <w:widowControl w:val="0"/>
              <w:autoSpaceDE/>
              <w:autoSpaceDN/>
            </w:pPr>
          </w:p>
          <w:p w14:paraId="16578BC6" w14:textId="77777777" w:rsidR="00D85F4F" w:rsidRPr="008D4B6C" w:rsidRDefault="00D85F4F" w:rsidP="008D4B6C">
            <w:pPr>
              <w:widowControl w:val="0"/>
              <w:autoSpaceDE/>
              <w:autoSpaceDN/>
            </w:pPr>
          </w:p>
          <w:p w14:paraId="3799E298" w14:textId="77777777" w:rsidR="00D85F4F" w:rsidRPr="008D4B6C" w:rsidRDefault="00D85F4F" w:rsidP="008D4B6C">
            <w:pPr>
              <w:widowControl w:val="0"/>
              <w:autoSpaceDE/>
              <w:autoSpaceDN/>
            </w:pPr>
          </w:p>
          <w:p w14:paraId="2596AA3D" w14:textId="77777777" w:rsidR="00D85F4F" w:rsidRPr="008D4B6C" w:rsidRDefault="00D85F4F" w:rsidP="008D4B6C">
            <w:pPr>
              <w:widowControl w:val="0"/>
              <w:autoSpaceDE/>
              <w:autoSpaceDN/>
            </w:pPr>
          </w:p>
          <w:p w14:paraId="200DAD32" w14:textId="77777777" w:rsidR="00D85F4F" w:rsidRPr="008D4B6C" w:rsidRDefault="00D85F4F" w:rsidP="008D4B6C">
            <w:pPr>
              <w:widowControl w:val="0"/>
              <w:autoSpaceDE/>
              <w:autoSpaceDN/>
              <w:rPr>
                <w:sz w:val="28"/>
                <w:szCs w:val="28"/>
              </w:rPr>
            </w:pPr>
            <w:r w:rsidRPr="008D4B6C">
              <w:rPr>
                <w:sz w:val="28"/>
                <w:szCs w:val="28"/>
              </w:rPr>
              <w:t>»;</w:t>
            </w:r>
          </w:p>
        </w:tc>
      </w:tr>
    </w:tbl>
    <w:p w14:paraId="66382982" w14:textId="73B01D59" w:rsidR="00CD061D" w:rsidRPr="008D4B6C" w:rsidRDefault="006D0085" w:rsidP="008D4B6C">
      <w:pPr>
        <w:tabs>
          <w:tab w:val="left" w:pos="851"/>
          <w:tab w:val="left" w:pos="993"/>
        </w:tabs>
        <w:ind w:firstLine="709"/>
        <w:jc w:val="both"/>
        <w:rPr>
          <w:sz w:val="28"/>
          <w:szCs w:val="28"/>
          <w:lang w:eastAsia="en-US"/>
        </w:rPr>
      </w:pPr>
      <w:r>
        <w:rPr>
          <w:sz w:val="28"/>
          <w:szCs w:val="28"/>
          <w:lang w:eastAsia="en-US"/>
        </w:rPr>
        <w:t>ж</w:t>
      </w:r>
      <w:r w:rsidR="00CD061D" w:rsidRPr="008D4B6C">
        <w:rPr>
          <w:sz w:val="28"/>
          <w:szCs w:val="28"/>
          <w:lang w:eastAsia="en-US"/>
        </w:rPr>
        <w:t>) в строке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w:t>
      </w:r>
      <w:r>
        <w:rPr>
          <w:sz w:val="28"/>
          <w:szCs w:val="28"/>
          <w:lang w:eastAsia="en-US"/>
        </w:rPr>
        <w:t>роцесс реализации» позицию</w:t>
      </w:r>
      <w:r w:rsidR="00593490" w:rsidRPr="008D4B6C">
        <w:rPr>
          <w:sz w:val="28"/>
          <w:szCs w:val="28"/>
          <w:lang w:eastAsia="en-US"/>
        </w:rPr>
        <w:t xml:space="preserve"> </w:t>
      </w:r>
      <w:r w:rsidR="00CD061D" w:rsidRPr="008D4B6C">
        <w:rPr>
          <w:sz w:val="28"/>
          <w:szCs w:val="28"/>
          <w:lang w:eastAsia="en-US"/>
        </w:rPr>
        <w:t>«</w:t>
      </w:r>
      <w:r w:rsidR="00593490" w:rsidRPr="008D4B6C">
        <w:rPr>
          <w:sz w:val="28"/>
          <w:szCs w:val="28"/>
          <w:lang w:eastAsia="en-US"/>
        </w:rPr>
        <w:t xml:space="preserve"> «</w:t>
      </w:r>
      <w:r w:rsidR="00665BDC" w:rsidRPr="008D4B6C">
        <w:rPr>
          <w:sz w:val="28"/>
          <w:szCs w:val="28"/>
          <w:lang w:eastAsia="en-US"/>
        </w:rPr>
        <w:t>47. 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r w:rsidR="00593490" w:rsidRPr="008D4B6C">
        <w:rPr>
          <w:sz w:val="28"/>
          <w:szCs w:val="28"/>
          <w:lang w:eastAsia="en-US"/>
        </w:rPr>
        <w:t>»</w:t>
      </w:r>
      <w:r w:rsidR="00CD061D" w:rsidRPr="008D4B6C">
        <w:rPr>
          <w:sz w:val="28"/>
          <w:szCs w:val="28"/>
          <w:lang w:eastAsia="en-US"/>
        </w:rPr>
        <w:t xml:space="preserve"> изложить в следующей редакции:</w:t>
      </w:r>
    </w:p>
    <w:tbl>
      <w:tblPr>
        <w:tblW w:w="10529" w:type="dxa"/>
        <w:tblInd w:w="-222" w:type="dxa"/>
        <w:tblLayout w:type="fixed"/>
        <w:tblCellMar>
          <w:top w:w="75" w:type="dxa"/>
          <w:left w:w="0" w:type="dxa"/>
          <w:bottom w:w="75" w:type="dxa"/>
          <w:right w:w="0" w:type="dxa"/>
        </w:tblCellMar>
        <w:tblLook w:val="04A0" w:firstRow="1" w:lastRow="0" w:firstColumn="1" w:lastColumn="0" w:noHBand="0" w:noVBand="1"/>
      </w:tblPr>
      <w:tblGrid>
        <w:gridCol w:w="286"/>
        <w:gridCol w:w="1637"/>
        <w:gridCol w:w="426"/>
        <w:gridCol w:w="425"/>
        <w:gridCol w:w="425"/>
        <w:gridCol w:w="425"/>
        <w:gridCol w:w="426"/>
        <w:gridCol w:w="567"/>
        <w:gridCol w:w="567"/>
        <w:gridCol w:w="567"/>
        <w:gridCol w:w="634"/>
        <w:gridCol w:w="709"/>
        <w:gridCol w:w="709"/>
        <w:gridCol w:w="850"/>
        <w:gridCol w:w="1208"/>
        <w:gridCol w:w="668"/>
      </w:tblGrid>
      <w:tr w:rsidR="006D0085" w:rsidRPr="008D4B6C" w14:paraId="7B8D19FA" w14:textId="77777777" w:rsidTr="00C87224">
        <w:trPr>
          <w:trHeight w:val="1349"/>
        </w:trPr>
        <w:tc>
          <w:tcPr>
            <w:tcW w:w="286" w:type="dxa"/>
            <w:tcBorders>
              <w:top w:val="nil"/>
              <w:left w:val="nil"/>
              <w:bottom w:val="nil"/>
              <w:right w:val="single" w:sz="4" w:space="0" w:color="auto"/>
            </w:tcBorders>
            <w:tcMar>
              <w:top w:w="102" w:type="dxa"/>
              <w:left w:w="62" w:type="dxa"/>
              <w:bottom w:w="102" w:type="dxa"/>
              <w:right w:w="62" w:type="dxa"/>
            </w:tcMar>
            <w:hideMark/>
          </w:tcPr>
          <w:p w14:paraId="139D52CC" w14:textId="77777777" w:rsidR="006D0085" w:rsidRPr="008D4B6C" w:rsidRDefault="006D0085" w:rsidP="006D0085">
            <w:pPr>
              <w:widowControl w:val="0"/>
              <w:autoSpaceDE/>
              <w:autoSpaceDN/>
              <w:ind w:left="-57" w:right="-57"/>
              <w:rPr>
                <w:sz w:val="22"/>
                <w:szCs w:val="22"/>
              </w:rPr>
            </w:pPr>
            <w:r w:rsidRPr="008D4B6C">
              <w:rPr>
                <w:sz w:val="28"/>
                <w:szCs w:val="22"/>
              </w:rPr>
              <w:t>«</w:t>
            </w:r>
          </w:p>
        </w:tc>
        <w:tc>
          <w:tcPr>
            <w:tcW w:w="1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7E052C" w14:textId="7372ACCD" w:rsidR="006D0085" w:rsidRPr="008D4B6C" w:rsidRDefault="006D0085" w:rsidP="006D0085">
            <w:pPr>
              <w:adjustRightInd w:val="0"/>
            </w:pPr>
            <w:r w:rsidRPr="008D4B6C">
              <w:t>47. 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tc>
        <w:tc>
          <w:tcPr>
            <w:tcW w:w="426" w:type="dxa"/>
            <w:tcBorders>
              <w:top w:val="single" w:sz="4" w:space="0" w:color="auto"/>
              <w:left w:val="single" w:sz="4" w:space="0" w:color="auto"/>
              <w:bottom w:val="single" w:sz="4" w:space="0" w:color="auto"/>
              <w:right w:val="single" w:sz="4" w:space="0" w:color="auto"/>
            </w:tcBorders>
            <w:hideMark/>
          </w:tcPr>
          <w:p w14:paraId="1E993125" w14:textId="17B435BD" w:rsidR="006D0085" w:rsidRPr="008D4B6C" w:rsidRDefault="006D0085" w:rsidP="006D0085">
            <w:pPr>
              <w:widowControl w:val="0"/>
              <w:adjustRightInd w:val="0"/>
              <w:jc w:val="center"/>
            </w:pPr>
            <w:r w:rsidRPr="008D4B6C">
              <w:t>ед.</w:t>
            </w:r>
          </w:p>
        </w:tc>
        <w:tc>
          <w:tcPr>
            <w:tcW w:w="425" w:type="dxa"/>
            <w:tcBorders>
              <w:top w:val="single" w:sz="4" w:space="0" w:color="auto"/>
              <w:left w:val="single" w:sz="4" w:space="0" w:color="auto"/>
              <w:bottom w:val="single" w:sz="4" w:space="0" w:color="auto"/>
              <w:right w:val="single" w:sz="4" w:space="0" w:color="auto"/>
            </w:tcBorders>
            <w:hideMark/>
          </w:tcPr>
          <w:p w14:paraId="75FF08D8" w14:textId="42E076DC" w:rsidR="006D0085" w:rsidRPr="008D4B6C" w:rsidRDefault="006D0085" w:rsidP="006D0085">
            <w:pPr>
              <w:widowControl w:val="0"/>
              <w:adjustRightInd w:val="0"/>
              <w:jc w:val="center"/>
            </w:pPr>
            <w:r w:rsidRPr="008D4B6C">
              <w:t>-</w:t>
            </w:r>
          </w:p>
        </w:tc>
        <w:tc>
          <w:tcPr>
            <w:tcW w:w="425" w:type="dxa"/>
            <w:tcBorders>
              <w:top w:val="single" w:sz="4" w:space="0" w:color="auto"/>
              <w:left w:val="single" w:sz="4" w:space="0" w:color="auto"/>
              <w:bottom w:val="single" w:sz="4" w:space="0" w:color="auto"/>
              <w:right w:val="single" w:sz="4" w:space="0" w:color="auto"/>
            </w:tcBorders>
            <w:hideMark/>
          </w:tcPr>
          <w:p w14:paraId="54032D58" w14:textId="0C82CE41" w:rsidR="006D0085" w:rsidRPr="008D4B6C" w:rsidRDefault="006D0085" w:rsidP="006D0085">
            <w:pPr>
              <w:widowControl w:val="0"/>
              <w:adjustRightInd w:val="0"/>
              <w:jc w:val="center"/>
            </w:pPr>
            <w:r w:rsidRPr="008D4B6C">
              <w:t>-</w:t>
            </w:r>
          </w:p>
        </w:tc>
        <w:tc>
          <w:tcPr>
            <w:tcW w:w="425" w:type="dxa"/>
            <w:tcBorders>
              <w:top w:val="single" w:sz="4" w:space="0" w:color="auto"/>
              <w:left w:val="single" w:sz="4" w:space="0" w:color="auto"/>
              <w:bottom w:val="single" w:sz="4" w:space="0" w:color="auto"/>
              <w:right w:val="single" w:sz="4" w:space="0" w:color="auto"/>
            </w:tcBorders>
            <w:hideMark/>
          </w:tcPr>
          <w:p w14:paraId="18EF71F2" w14:textId="5F92FA55" w:rsidR="006D0085" w:rsidRPr="008D4B6C" w:rsidRDefault="006D0085" w:rsidP="006D0085">
            <w:pPr>
              <w:widowControl w:val="0"/>
              <w:adjustRightInd w:val="0"/>
              <w:jc w:val="center"/>
            </w:pPr>
            <w:r w:rsidRPr="008D4B6C">
              <w:t>-</w:t>
            </w:r>
          </w:p>
        </w:tc>
        <w:tc>
          <w:tcPr>
            <w:tcW w:w="426" w:type="dxa"/>
            <w:tcBorders>
              <w:top w:val="single" w:sz="4" w:space="0" w:color="auto"/>
              <w:left w:val="single" w:sz="4" w:space="0" w:color="auto"/>
              <w:bottom w:val="single" w:sz="4" w:space="0" w:color="auto"/>
              <w:right w:val="single" w:sz="4" w:space="0" w:color="auto"/>
            </w:tcBorders>
            <w:hideMark/>
          </w:tcPr>
          <w:p w14:paraId="34F316C0" w14:textId="574AB77E" w:rsidR="006D0085" w:rsidRPr="008D4B6C" w:rsidRDefault="006D0085" w:rsidP="006D0085">
            <w:pPr>
              <w:widowControl w:val="0"/>
              <w:adjustRightInd w:val="0"/>
              <w:jc w:val="center"/>
            </w:pPr>
            <w:r w:rsidRPr="008D4B6C">
              <w:t>-</w:t>
            </w:r>
          </w:p>
        </w:tc>
        <w:tc>
          <w:tcPr>
            <w:tcW w:w="567" w:type="dxa"/>
            <w:tcBorders>
              <w:top w:val="single" w:sz="4" w:space="0" w:color="auto"/>
              <w:left w:val="single" w:sz="4" w:space="0" w:color="auto"/>
              <w:bottom w:val="single" w:sz="4" w:space="0" w:color="auto"/>
              <w:right w:val="single" w:sz="4" w:space="0" w:color="auto"/>
            </w:tcBorders>
          </w:tcPr>
          <w:p w14:paraId="6CBC8250" w14:textId="66E17A53" w:rsidR="006D0085" w:rsidRPr="008D4B6C" w:rsidRDefault="006D0085" w:rsidP="006D0085">
            <w:pPr>
              <w:widowControl w:val="0"/>
              <w:autoSpaceDE/>
              <w:autoSpaceDN/>
              <w:ind w:right="-57"/>
              <w:jc w:val="center"/>
            </w:pPr>
            <w:r w:rsidRPr="008D4B6C">
              <w:t>31</w:t>
            </w:r>
          </w:p>
        </w:tc>
        <w:tc>
          <w:tcPr>
            <w:tcW w:w="567" w:type="dxa"/>
            <w:tcBorders>
              <w:top w:val="single" w:sz="4" w:space="0" w:color="auto"/>
              <w:left w:val="single" w:sz="4" w:space="0" w:color="auto"/>
              <w:bottom w:val="single" w:sz="4" w:space="0" w:color="auto"/>
              <w:right w:val="single" w:sz="4" w:space="0" w:color="auto"/>
            </w:tcBorders>
          </w:tcPr>
          <w:p w14:paraId="16E02A9B" w14:textId="7E0D2EFC" w:rsidR="006D0085" w:rsidRPr="008D4B6C" w:rsidRDefault="006D0085" w:rsidP="006D0085">
            <w:pPr>
              <w:widowControl w:val="0"/>
              <w:autoSpaceDE/>
              <w:autoSpaceDN/>
              <w:ind w:right="-57"/>
              <w:jc w:val="center"/>
            </w:pPr>
            <w:r w:rsidRPr="008D4B6C">
              <w:t>58</w:t>
            </w:r>
          </w:p>
        </w:tc>
        <w:tc>
          <w:tcPr>
            <w:tcW w:w="567" w:type="dxa"/>
            <w:tcBorders>
              <w:top w:val="single" w:sz="4" w:space="0" w:color="auto"/>
              <w:left w:val="single" w:sz="4" w:space="0" w:color="auto"/>
              <w:bottom w:val="single" w:sz="4" w:space="0" w:color="auto"/>
              <w:right w:val="single" w:sz="4" w:space="0" w:color="auto"/>
            </w:tcBorders>
          </w:tcPr>
          <w:p w14:paraId="30CF3362" w14:textId="0C067F0D" w:rsidR="006D0085" w:rsidRPr="008D4B6C" w:rsidRDefault="006D0085" w:rsidP="006D0085">
            <w:pPr>
              <w:widowControl w:val="0"/>
              <w:autoSpaceDE/>
              <w:autoSpaceDN/>
              <w:ind w:right="-57"/>
              <w:jc w:val="center"/>
            </w:pPr>
            <w:r w:rsidRPr="008D4B6C">
              <w:t>110</w:t>
            </w:r>
          </w:p>
        </w:tc>
        <w:tc>
          <w:tcPr>
            <w:tcW w:w="634" w:type="dxa"/>
            <w:tcBorders>
              <w:top w:val="single" w:sz="4" w:space="0" w:color="auto"/>
              <w:left w:val="single" w:sz="4" w:space="0" w:color="auto"/>
              <w:bottom w:val="single" w:sz="4" w:space="0" w:color="auto"/>
              <w:right w:val="single" w:sz="4" w:space="0" w:color="auto"/>
            </w:tcBorders>
          </w:tcPr>
          <w:p w14:paraId="17F2FD7D" w14:textId="556C45B5" w:rsidR="006D0085" w:rsidRPr="008D4B6C" w:rsidRDefault="006D0085" w:rsidP="006D0085">
            <w:pPr>
              <w:widowControl w:val="0"/>
              <w:autoSpaceDE/>
              <w:autoSpaceDN/>
              <w:ind w:right="-57"/>
              <w:jc w:val="center"/>
            </w:pPr>
            <w:r>
              <w:t>212</w:t>
            </w:r>
          </w:p>
        </w:tc>
        <w:tc>
          <w:tcPr>
            <w:tcW w:w="709" w:type="dxa"/>
            <w:tcBorders>
              <w:top w:val="single" w:sz="4" w:space="0" w:color="auto"/>
              <w:left w:val="single" w:sz="4" w:space="0" w:color="auto"/>
              <w:bottom w:val="single" w:sz="4" w:space="0" w:color="auto"/>
              <w:right w:val="single" w:sz="4" w:space="0" w:color="auto"/>
            </w:tcBorders>
          </w:tcPr>
          <w:p w14:paraId="5FF35171" w14:textId="67826659" w:rsidR="006D0085" w:rsidRPr="008D4B6C" w:rsidRDefault="006D0085" w:rsidP="006D0085">
            <w:pPr>
              <w:widowControl w:val="0"/>
              <w:autoSpaceDE/>
              <w:autoSpaceDN/>
              <w:ind w:right="-57"/>
              <w:jc w:val="center"/>
            </w:pPr>
            <w:r>
              <w:t>282</w:t>
            </w:r>
          </w:p>
        </w:tc>
        <w:tc>
          <w:tcPr>
            <w:tcW w:w="709" w:type="dxa"/>
            <w:tcBorders>
              <w:top w:val="single" w:sz="4" w:space="0" w:color="auto"/>
              <w:left w:val="single" w:sz="4" w:space="0" w:color="auto"/>
              <w:bottom w:val="single" w:sz="4" w:space="0" w:color="auto"/>
              <w:right w:val="single" w:sz="4" w:space="0" w:color="auto"/>
            </w:tcBorders>
          </w:tcPr>
          <w:p w14:paraId="14883C43" w14:textId="30BBDFEC" w:rsidR="006D0085" w:rsidRPr="008D4B6C" w:rsidRDefault="006D0085" w:rsidP="006D0085">
            <w:pPr>
              <w:widowControl w:val="0"/>
              <w:autoSpaceDE/>
              <w:autoSpaceDN/>
              <w:ind w:right="-57"/>
              <w:jc w:val="center"/>
            </w:pPr>
            <w:r>
              <w:t>352</w:t>
            </w:r>
          </w:p>
        </w:tc>
        <w:tc>
          <w:tcPr>
            <w:tcW w:w="850" w:type="dxa"/>
            <w:tcBorders>
              <w:top w:val="single" w:sz="4" w:space="0" w:color="auto"/>
              <w:left w:val="single" w:sz="4" w:space="0" w:color="auto"/>
              <w:bottom w:val="single" w:sz="4" w:space="0" w:color="auto"/>
              <w:right w:val="single" w:sz="4" w:space="0" w:color="auto"/>
            </w:tcBorders>
          </w:tcPr>
          <w:p w14:paraId="497C9282" w14:textId="6E9FB110" w:rsidR="006D0085" w:rsidRPr="008D4B6C" w:rsidRDefault="006D0085" w:rsidP="006D0085">
            <w:pPr>
              <w:widowControl w:val="0"/>
              <w:autoSpaceDE/>
              <w:autoSpaceDN/>
              <w:ind w:right="-57"/>
              <w:jc w:val="center"/>
            </w:pPr>
            <w:r>
              <w:t>422</w:t>
            </w:r>
          </w:p>
        </w:tc>
        <w:tc>
          <w:tcPr>
            <w:tcW w:w="1208" w:type="dxa"/>
            <w:tcBorders>
              <w:top w:val="single" w:sz="4" w:space="0" w:color="auto"/>
              <w:left w:val="single" w:sz="4" w:space="0" w:color="auto"/>
              <w:bottom w:val="single" w:sz="4" w:space="0" w:color="auto"/>
              <w:right w:val="single" w:sz="4" w:space="0" w:color="auto"/>
            </w:tcBorders>
            <w:hideMark/>
          </w:tcPr>
          <w:p w14:paraId="6B709264" w14:textId="77777777" w:rsidR="006D0085" w:rsidRPr="008D4B6C" w:rsidRDefault="006D0085" w:rsidP="006D0085">
            <w:pPr>
              <w:adjustRightInd w:val="0"/>
            </w:pPr>
            <w:r w:rsidRPr="008D4B6C">
              <w:t>нарастающим итогом,</w:t>
            </w:r>
          </w:p>
          <w:p w14:paraId="58AD0974" w14:textId="77777777" w:rsidR="006D0085" w:rsidRPr="008D4B6C" w:rsidRDefault="006D0085" w:rsidP="006D0085">
            <w:pPr>
              <w:adjustRightInd w:val="0"/>
            </w:pPr>
            <w:r w:rsidRPr="008D4B6C">
              <w:t>введен с 2019 года,</w:t>
            </w:r>
          </w:p>
          <w:p w14:paraId="4B0D5998" w14:textId="01507C30" w:rsidR="006D0085" w:rsidRPr="008D4B6C" w:rsidRDefault="006D0085" w:rsidP="006D0085">
            <w:pPr>
              <w:adjustRightInd w:val="0"/>
              <w:ind w:right="-9"/>
            </w:pPr>
            <w:r w:rsidRPr="008D4B6C">
              <w:t>на 2018 год приведено базовое значение, РП2</w:t>
            </w:r>
          </w:p>
        </w:tc>
        <w:tc>
          <w:tcPr>
            <w:tcW w:w="668" w:type="dxa"/>
            <w:tcBorders>
              <w:top w:val="nil"/>
              <w:left w:val="single" w:sz="4" w:space="0" w:color="auto"/>
              <w:right w:val="nil"/>
            </w:tcBorders>
            <w:tcMar>
              <w:top w:w="102" w:type="dxa"/>
              <w:left w:w="62" w:type="dxa"/>
              <w:bottom w:w="102" w:type="dxa"/>
              <w:right w:w="62" w:type="dxa"/>
            </w:tcMar>
          </w:tcPr>
          <w:p w14:paraId="5A330A4A" w14:textId="77777777" w:rsidR="006D0085" w:rsidRPr="008D4B6C" w:rsidRDefault="006D0085" w:rsidP="006D0085">
            <w:pPr>
              <w:widowControl w:val="0"/>
              <w:autoSpaceDE/>
              <w:autoSpaceDN/>
              <w:rPr>
                <w:sz w:val="28"/>
                <w:szCs w:val="28"/>
              </w:rPr>
            </w:pPr>
          </w:p>
          <w:p w14:paraId="731E8C33" w14:textId="77777777" w:rsidR="006D0085" w:rsidRPr="008D4B6C" w:rsidRDefault="006D0085" w:rsidP="006D0085">
            <w:pPr>
              <w:widowControl w:val="0"/>
              <w:autoSpaceDE/>
              <w:autoSpaceDN/>
              <w:rPr>
                <w:sz w:val="28"/>
                <w:szCs w:val="28"/>
              </w:rPr>
            </w:pPr>
          </w:p>
          <w:p w14:paraId="75F58021" w14:textId="77777777" w:rsidR="006D0085" w:rsidRPr="008D4B6C" w:rsidRDefault="006D0085" w:rsidP="006D0085">
            <w:pPr>
              <w:widowControl w:val="0"/>
              <w:autoSpaceDE/>
              <w:autoSpaceDN/>
              <w:rPr>
                <w:sz w:val="28"/>
                <w:szCs w:val="28"/>
              </w:rPr>
            </w:pPr>
          </w:p>
          <w:p w14:paraId="664158B7" w14:textId="77777777" w:rsidR="006D0085" w:rsidRPr="008D4B6C" w:rsidRDefault="006D0085" w:rsidP="006D0085">
            <w:pPr>
              <w:widowControl w:val="0"/>
              <w:autoSpaceDE/>
              <w:autoSpaceDN/>
              <w:rPr>
                <w:sz w:val="28"/>
                <w:szCs w:val="28"/>
              </w:rPr>
            </w:pPr>
          </w:p>
          <w:p w14:paraId="73F53F84" w14:textId="77777777" w:rsidR="006D0085" w:rsidRPr="008D4B6C" w:rsidRDefault="006D0085" w:rsidP="006D0085">
            <w:pPr>
              <w:widowControl w:val="0"/>
              <w:autoSpaceDE/>
              <w:autoSpaceDN/>
              <w:rPr>
                <w:sz w:val="28"/>
                <w:szCs w:val="28"/>
              </w:rPr>
            </w:pPr>
          </w:p>
          <w:p w14:paraId="1EA98D1F" w14:textId="3C84C092" w:rsidR="006D0085" w:rsidRDefault="006D0085" w:rsidP="006D0085">
            <w:pPr>
              <w:widowControl w:val="0"/>
              <w:autoSpaceDE/>
              <w:autoSpaceDN/>
              <w:rPr>
                <w:sz w:val="28"/>
                <w:szCs w:val="28"/>
              </w:rPr>
            </w:pPr>
          </w:p>
          <w:p w14:paraId="4BDC6A9E" w14:textId="77777777" w:rsidR="006D0085" w:rsidRPr="008D4B6C" w:rsidRDefault="006D0085" w:rsidP="006D0085">
            <w:pPr>
              <w:widowControl w:val="0"/>
              <w:autoSpaceDE/>
              <w:autoSpaceDN/>
              <w:rPr>
                <w:sz w:val="28"/>
                <w:szCs w:val="28"/>
              </w:rPr>
            </w:pPr>
          </w:p>
          <w:p w14:paraId="6997B1CE" w14:textId="5E2DDA74" w:rsidR="006D0085" w:rsidRPr="008D4B6C" w:rsidRDefault="006D0085" w:rsidP="006D0085">
            <w:pPr>
              <w:widowControl w:val="0"/>
              <w:autoSpaceDE/>
              <w:autoSpaceDN/>
              <w:rPr>
                <w:sz w:val="28"/>
                <w:szCs w:val="28"/>
              </w:rPr>
            </w:pPr>
            <w:r w:rsidRPr="008D4B6C">
              <w:rPr>
                <w:sz w:val="28"/>
                <w:szCs w:val="28"/>
              </w:rPr>
              <w:t>»</w:t>
            </w:r>
            <w:r>
              <w:rPr>
                <w:sz w:val="28"/>
                <w:szCs w:val="28"/>
              </w:rPr>
              <w:t>;</w:t>
            </w:r>
          </w:p>
        </w:tc>
      </w:tr>
    </w:tbl>
    <w:p w14:paraId="2CC76F72" w14:textId="17943484" w:rsidR="00BF2DC1" w:rsidRPr="008D4B6C" w:rsidRDefault="000C2D88" w:rsidP="008D4B6C">
      <w:pPr>
        <w:widowControl w:val="0"/>
        <w:ind w:firstLine="709"/>
        <w:jc w:val="both"/>
        <w:rPr>
          <w:sz w:val="28"/>
          <w:szCs w:val="28"/>
        </w:rPr>
      </w:pPr>
      <w:r w:rsidRPr="008D4B6C">
        <w:rPr>
          <w:sz w:val="28"/>
          <w:szCs w:val="28"/>
          <w:lang w:eastAsia="en-US"/>
        </w:rPr>
        <w:t>7</w:t>
      </w:r>
      <w:r w:rsidR="006D0085">
        <w:rPr>
          <w:sz w:val="28"/>
          <w:szCs w:val="28"/>
          <w:lang w:eastAsia="en-US"/>
        </w:rPr>
        <w:t>)</w:t>
      </w:r>
      <w:r w:rsidR="0076281B" w:rsidRPr="008D4B6C">
        <w:rPr>
          <w:sz w:val="28"/>
          <w:szCs w:val="28"/>
          <w:lang w:eastAsia="en-US"/>
        </w:rPr>
        <w:t> </w:t>
      </w:r>
      <w:r w:rsidR="006D0085">
        <w:rPr>
          <w:sz w:val="28"/>
          <w:szCs w:val="28"/>
          <w:lang w:eastAsia="en-US"/>
        </w:rPr>
        <w:t>п</w:t>
      </w:r>
      <w:r w:rsidR="00BF2DC1" w:rsidRPr="008D4B6C">
        <w:rPr>
          <w:sz w:val="28"/>
          <w:szCs w:val="28"/>
          <w:lang w:eastAsia="en-US"/>
        </w:rPr>
        <w:t>риложение № 2.1</w:t>
      </w:r>
      <w:r w:rsidR="00BF2DC1" w:rsidRPr="008D4B6C">
        <w:rPr>
          <w:sz w:val="28"/>
          <w:szCs w:val="28"/>
        </w:rPr>
        <w:t xml:space="preserve"> </w:t>
      </w:r>
      <w:r w:rsidR="00C62FA9">
        <w:rPr>
          <w:sz w:val="28"/>
          <w:szCs w:val="28"/>
        </w:rPr>
        <w:t xml:space="preserve">к Программе </w:t>
      </w:r>
      <w:r w:rsidR="00BF2DC1" w:rsidRPr="008D4B6C">
        <w:rPr>
          <w:sz w:val="28"/>
          <w:szCs w:val="28"/>
        </w:rPr>
        <w:t xml:space="preserve">«Основные мероприятия государственной </w:t>
      </w:r>
      <w:r w:rsidR="00BF2DC1" w:rsidRPr="008D4B6C">
        <w:rPr>
          <w:sz w:val="28"/>
          <w:szCs w:val="28"/>
        </w:rPr>
        <w:lastRenderedPageBreak/>
        <w:t>программы Новосибирской области «</w:t>
      </w:r>
      <w:r w:rsidR="00BF2DC1" w:rsidRPr="008D4B6C">
        <w:rPr>
          <w:sz w:val="28"/>
          <w:szCs w:val="28"/>
          <w:lang w:eastAsia="en-US"/>
        </w:rPr>
        <w:t>Жилищно-коммунальное хозяйство Новосибирской области</w:t>
      </w:r>
      <w:r w:rsidR="00BF2DC1" w:rsidRPr="008D4B6C">
        <w:rPr>
          <w:sz w:val="28"/>
          <w:szCs w:val="28"/>
        </w:rPr>
        <w:t>» изложить в редакции согласно приложению</w:t>
      </w:r>
      <w:r w:rsidR="006D0085">
        <w:rPr>
          <w:sz w:val="28"/>
          <w:szCs w:val="28"/>
        </w:rPr>
        <w:t xml:space="preserve"> № 1 к настоящему постановлению;</w:t>
      </w:r>
    </w:p>
    <w:p w14:paraId="7A0B3BE2" w14:textId="0BB4B8DD" w:rsidR="00BF2DC1" w:rsidRDefault="000C2D88" w:rsidP="008D4B6C">
      <w:pPr>
        <w:widowControl w:val="0"/>
        <w:ind w:firstLine="709"/>
        <w:jc w:val="both"/>
        <w:rPr>
          <w:sz w:val="28"/>
          <w:szCs w:val="28"/>
          <w:lang w:eastAsia="en-US"/>
        </w:rPr>
      </w:pPr>
      <w:r w:rsidRPr="008D4B6C">
        <w:rPr>
          <w:sz w:val="28"/>
          <w:szCs w:val="28"/>
        </w:rPr>
        <w:t>8</w:t>
      </w:r>
      <w:r w:rsidR="006D0085">
        <w:rPr>
          <w:sz w:val="28"/>
          <w:szCs w:val="28"/>
        </w:rPr>
        <w:t>)</w:t>
      </w:r>
      <w:r w:rsidR="0076281B" w:rsidRPr="008D4B6C">
        <w:rPr>
          <w:sz w:val="28"/>
          <w:szCs w:val="28"/>
        </w:rPr>
        <w:t> </w:t>
      </w:r>
      <w:r w:rsidR="006D0085">
        <w:rPr>
          <w:sz w:val="28"/>
          <w:szCs w:val="28"/>
        </w:rPr>
        <w:t>п</w:t>
      </w:r>
      <w:r w:rsidR="00BF2DC1" w:rsidRPr="008D4B6C">
        <w:rPr>
          <w:sz w:val="28"/>
          <w:szCs w:val="28"/>
          <w:lang w:eastAsia="en-US"/>
        </w:rPr>
        <w:t xml:space="preserve">риложение № 3 </w:t>
      </w:r>
      <w:r w:rsidR="00C62FA9">
        <w:rPr>
          <w:sz w:val="28"/>
          <w:szCs w:val="28"/>
          <w:lang w:eastAsia="en-US"/>
        </w:rPr>
        <w:t xml:space="preserve">к Программе </w:t>
      </w:r>
      <w:r w:rsidR="00BF2DC1" w:rsidRPr="008D4B6C">
        <w:rPr>
          <w:sz w:val="28"/>
          <w:szCs w:val="28"/>
          <w:lang w:eastAsia="en-US"/>
        </w:rPr>
        <w:t>«Сводные финансовые затраты</w:t>
      </w:r>
      <w:r w:rsidR="0046575D">
        <w:rPr>
          <w:sz w:val="28"/>
          <w:szCs w:val="28"/>
          <w:lang w:eastAsia="en-US"/>
        </w:rPr>
        <w:t xml:space="preserve"> и налоговые расходы</w:t>
      </w:r>
      <w:r w:rsidR="00BF2DC1" w:rsidRPr="008D4B6C">
        <w:rPr>
          <w:sz w:val="28"/>
          <w:szCs w:val="28"/>
          <w:lang w:eastAsia="en-US"/>
        </w:rPr>
        <w:t xml:space="preserve"> государственной программы Новосибирской области «Жилищно-коммунальное хозяйство Новосибирской области» изложить в редакции согласно приложению</w:t>
      </w:r>
      <w:r w:rsidR="006D0085">
        <w:rPr>
          <w:sz w:val="28"/>
          <w:szCs w:val="28"/>
          <w:lang w:eastAsia="en-US"/>
        </w:rPr>
        <w:t xml:space="preserve"> № 2 к настоящему постановлению;</w:t>
      </w:r>
    </w:p>
    <w:p w14:paraId="1C053448" w14:textId="3578C96C" w:rsidR="00BF2DC1" w:rsidRPr="008D4B6C" w:rsidRDefault="000C2D88" w:rsidP="008D4B6C">
      <w:pPr>
        <w:widowControl w:val="0"/>
        <w:autoSpaceDE/>
        <w:autoSpaceDN/>
        <w:ind w:firstLine="709"/>
        <w:jc w:val="both"/>
        <w:rPr>
          <w:sz w:val="28"/>
          <w:szCs w:val="28"/>
          <w:lang w:eastAsia="en-US"/>
        </w:rPr>
      </w:pPr>
      <w:r w:rsidRPr="008F3336">
        <w:rPr>
          <w:sz w:val="28"/>
          <w:szCs w:val="28"/>
          <w:lang w:eastAsia="en-US"/>
        </w:rPr>
        <w:t>9</w:t>
      </w:r>
      <w:r w:rsidR="006D0085" w:rsidRPr="008F3336">
        <w:rPr>
          <w:sz w:val="28"/>
          <w:szCs w:val="28"/>
          <w:lang w:eastAsia="en-US"/>
        </w:rPr>
        <w:t>)</w:t>
      </w:r>
      <w:r w:rsidR="0076281B" w:rsidRPr="008F3336">
        <w:rPr>
          <w:sz w:val="28"/>
          <w:szCs w:val="28"/>
          <w:lang w:eastAsia="en-US"/>
        </w:rPr>
        <w:t> </w:t>
      </w:r>
      <w:r w:rsidR="006D0085" w:rsidRPr="008F3336">
        <w:rPr>
          <w:sz w:val="28"/>
          <w:szCs w:val="28"/>
          <w:lang w:eastAsia="en-US"/>
        </w:rPr>
        <w:t>в</w:t>
      </w:r>
      <w:r w:rsidR="00BF2DC1" w:rsidRPr="008F3336">
        <w:rPr>
          <w:sz w:val="28"/>
          <w:szCs w:val="28"/>
          <w:lang w:eastAsia="en-US"/>
        </w:rPr>
        <w:t xml:space="preserve"> приложении № 4</w:t>
      </w:r>
      <w:r w:rsidR="0046575D" w:rsidRPr="008F3336">
        <w:rPr>
          <w:sz w:val="28"/>
          <w:szCs w:val="28"/>
          <w:lang w:eastAsia="en-US"/>
        </w:rPr>
        <w:t xml:space="preserve"> </w:t>
      </w:r>
      <w:r w:rsidR="00C62FA9" w:rsidRPr="008F3336">
        <w:rPr>
          <w:sz w:val="28"/>
          <w:szCs w:val="28"/>
          <w:lang w:eastAsia="en-US"/>
        </w:rPr>
        <w:t>к Программе</w:t>
      </w:r>
      <w:r w:rsidR="00BF2DC1" w:rsidRPr="008F3336">
        <w:rPr>
          <w:sz w:val="28"/>
          <w:szCs w:val="28"/>
          <w:lang w:eastAsia="en-US"/>
        </w:rPr>
        <w:t xml:space="preserve"> «Подпрограмма «Газификация» государственной программы Новосибирской области</w:t>
      </w:r>
      <w:r w:rsidR="00BF2DC1" w:rsidRPr="008D4B6C">
        <w:rPr>
          <w:sz w:val="28"/>
          <w:szCs w:val="28"/>
          <w:lang w:eastAsia="en-US"/>
        </w:rPr>
        <w:t xml:space="preserve"> «Жилищно‒коммунальное хозяйство Новосибирской области»:</w:t>
      </w:r>
    </w:p>
    <w:p w14:paraId="0EB36648" w14:textId="11BD26A2" w:rsidR="00371F36" w:rsidRPr="008D4B6C" w:rsidRDefault="008F3336" w:rsidP="008D4B6C">
      <w:pPr>
        <w:widowControl w:val="0"/>
        <w:autoSpaceDE/>
        <w:autoSpaceDN/>
        <w:ind w:firstLine="709"/>
        <w:jc w:val="both"/>
        <w:rPr>
          <w:sz w:val="28"/>
          <w:szCs w:val="28"/>
          <w:lang w:eastAsia="en-US"/>
        </w:rPr>
      </w:pPr>
      <w:r>
        <w:rPr>
          <w:sz w:val="28"/>
          <w:szCs w:val="28"/>
          <w:lang w:eastAsia="en-US"/>
        </w:rPr>
        <w:t>а</w:t>
      </w:r>
      <w:r w:rsidR="0076281B" w:rsidRPr="008D4B6C">
        <w:rPr>
          <w:sz w:val="28"/>
          <w:szCs w:val="28"/>
          <w:lang w:eastAsia="en-US"/>
        </w:rPr>
        <w:t>) </w:t>
      </w:r>
      <w:r w:rsidR="00BF2DC1" w:rsidRPr="008D4B6C">
        <w:rPr>
          <w:sz w:val="28"/>
          <w:szCs w:val="28"/>
          <w:lang w:eastAsia="en-US"/>
        </w:rPr>
        <w:t>в разделе I «Паспорт подпрограммы государственной п</w:t>
      </w:r>
      <w:r w:rsidR="00490670" w:rsidRPr="008D4B6C">
        <w:rPr>
          <w:sz w:val="28"/>
          <w:szCs w:val="28"/>
          <w:lang w:eastAsia="en-US"/>
        </w:rPr>
        <w:t>рограммы Новосибирской области»</w:t>
      </w:r>
      <w:r w:rsidR="00371F36" w:rsidRPr="008D4B6C">
        <w:rPr>
          <w:sz w:val="28"/>
          <w:szCs w:val="28"/>
          <w:lang w:eastAsia="en-US"/>
        </w:rPr>
        <w:t>:</w:t>
      </w:r>
      <w:r w:rsidR="00490670" w:rsidRPr="008D4B6C">
        <w:rPr>
          <w:sz w:val="28"/>
          <w:szCs w:val="28"/>
          <w:lang w:eastAsia="en-US"/>
        </w:rPr>
        <w:t xml:space="preserve"> </w:t>
      </w:r>
    </w:p>
    <w:p w14:paraId="65011537" w14:textId="38962195" w:rsidR="008F3336" w:rsidRDefault="008F3336" w:rsidP="008D4B6C">
      <w:pPr>
        <w:widowControl w:val="0"/>
        <w:autoSpaceDE/>
        <w:autoSpaceDN/>
        <w:ind w:firstLine="709"/>
        <w:jc w:val="both"/>
        <w:rPr>
          <w:sz w:val="28"/>
          <w:szCs w:val="28"/>
          <w:lang w:eastAsia="en-US"/>
        </w:rPr>
      </w:pPr>
      <w:r>
        <w:rPr>
          <w:sz w:val="28"/>
          <w:szCs w:val="28"/>
          <w:lang w:eastAsia="en-US"/>
        </w:rPr>
        <w:t>в</w:t>
      </w:r>
      <w:r w:rsidR="003525BC" w:rsidRPr="008D4B6C">
        <w:rPr>
          <w:sz w:val="28"/>
          <w:szCs w:val="28"/>
          <w:lang w:eastAsia="en-US"/>
        </w:rPr>
        <w:t xml:space="preserve"> </w:t>
      </w:r>
      <w:r w:rsidR="00BF2DC1" w:rsidRPr="008D4B6C">
        <w:rPr>
          <w:sz w:val="28"/>
          <w:szCs w:val="28"/>
          <w:lang w:eastAsia="en-US"/>
        </w:rPr>
        <w:t>позици</w:t>
      </w:r>
      <w:r>
        <w:rPr>
          <w:sz w:val="28"/>
          <w:szCs w:val="28"/>
          <w:lang w:eastAsia="en-US"/>
        </w:rPr>
        <w:t>и</w:t>
      </w:r>
      <w:r w:rsidR="00BF2DC1" w:rsidRPr="008D4B6C">
        <w:rPr>
          <w:sz w:val="28"/>
          <w:szCs w:val="28"/>
          <w:lang w:eastAsia="en-US"/>
        </w:rPr>
        <w:t xml:space="preserve"> «Объемы финансирования подпрограммы (с расшифровкой по источникам и годам финансирования)»</w:t>
      </w:r>
      <w:r>
        <w:rPr>
          <w:sz w:val="28"/>
          <w:szCs w:val="28"/>
          <w:lang w:eastAsia="en-US"/>
        </w:rPr>
        <w:t>:</w:t>
      </w:r>
    </w:p>
    <w:p w14:paraId="72932605" w14:textId="62E14FEE" w:rsidR="008F3336" w:rsidRDefault="008F3336" w:rsidP="008D4B6C">
      <w:pPr>
        <w:widowControl w:val="0"/>
        <w:autoSpaceDE/>
        <w:autoSpaceDN/>
        <w:ind w:firstLine="709"/>
        <w:jc w:val="both"/>
        <w:rPr>
          <w:sz w:val="28"/>
          <w:szCs w:val="28"/>
          <w:lang w:eastAsia="en-US"/>
        </w:rPr>
      </w:pPr>
      <w:r>
        <w:rPr>
          <w:sz w:val="28"/>
          <w:szCs w:val="28"/>
        </w:rPr>
        <w:t>в абзаце первом цифры «</w:t>
      </w:r>
      <w:r w:rsidR="00221F27">
        <w:rPr>
          <w:sz w:val="28"/>
          <w:szCs w:val="28"/>
        </w:rPr>
        <w:t>14 204 613,5</w:t>
      </w:r>
      <w:r>
        <w:rPr>
          <w:sz w:val="28"/>
          <w:szCs w:val="28"/>
        </w:rPr>
        <w:t>» заменить цифрами «</w:t>
      </w:r>
      <w:r w:rsidR="00221F27">
        <w:rPr>
          <w:sz w:val="28"/>
          <w:szCs w:val="28"/>
        </w:rPr>
        <w:t>14 268 895,0</w:t>
      </w:r>
      <w:r>
        <w:rPr>
          <w:sz w:val="28"/>
          <w:szCs w:val="28"/>
        </w:rPr>
        <w:t>»;</w:t>
      </w:r>
    </w:p>
    <w:p w14:paraId="7E55B682" w14:textId="7C7E7A57" w:rsidR="008F3336" w:rsidRDefault="008F3336" w:rsidP="008F3336">
      <w:pPr>
        <w:widowControl w:val="0"/>
        <w:autoSpaceDE/>
        <w:autoSpaceDN/>
        <w:ind w:firstLine="709"/>
        <w:jc w:val="both"/>
        <w:rPr>
          <w:sz w:val="28"/>
          <w:szCs w:val="28"/>
          <w:lang w:eastAsia="en-US"/>
        </w:rPr>
      </w:pPr>
      <w:r>
        <w:rPr>
          <w:sz w:val="28"/>
          <w:szCs w:val="28"/>
        </w:rPr>
        <w:t>в абзаце восьмом цифры «</w:t>
      </w:r>
      <w:r w:rsidR="00221F27">
        <w:rPr>
          <w:sz w:val="28"/>
          <w:szCs w:val="28"/>
        </w:rPr>
        <w:t>1 258 623,3</w:t>
      </w:r>
      <w:r>
        <w:rPr>
          <w:sz w:val="28"/>
          <w:szCs w:val="28"/>
        </w:rPr>
        <w:t>» заменить цифрами «</w:t>
      </w:r>
      <w:r w:rsidR="00221F27">
        <w:rPr>
          <w:sz w:val="28"/>
          <w:szCs w:val="28"/>
        </w:rPr>
        <w:t>1 322 904,8</w:t>
      </w:r>
      <w:r>
        <w:rPr>
          <w:sz w:val="28"/>
          <w:szCs w:val="28"/>
        </w:rPr>
        <w:t>»;</w:t>
      </w:r>
    </w:p>
    <w:p w14:paraId="20B5C2D0" w14:textId="50F6D964" w:rsidR="008F3336" w:rsidRDefault="008F3336" w:rsidP="008F3336">
      <w:pPr>
        <w:widowControl w:val="0"/>
        <w:autoSpaceDE/>
        <w:autoSpaceDN/>
        <w:ind w:firstLine="709"/>
        <w:jc w:val="both"/>
        <w:rPr>
          <w:sz w:val="28"/>
          <w:szCs w:val="28"/>
          <w:lang w:eastAsia="en-US"/>
        </w:rPr>
      </w:pPr>
      <w:r>
        <w:rPr>
          <w:sz w:val="28"/>
          <w:szCs w:val="28"/>
        </w:rPr>
        <w:t>в абзаце тринадцатом цифры «</w:t>
      </w:r>
      <w:r w:rsidR="00221F27">
        <w:rPr>
          <w:sz w:val="28"/>
          <w:szCs w:val="28"/>
        </w:rPr>
        <w:t>2 634 820,4</w:t>
      </w:r>
      <w:r>
        <w:rPr>
          <w:sz w:val="28"/>
          <w:szCs w:val="28"/>
        </w:rPr>
        <w:t>» заменить цифрами «</w:t>
      </w:r>
      <w:r w:rsidR="00221F27">
        <w:rPr>
          <w:sz w:val="28"/>
          <w:szCs w:val="28"/>
        </w:rPr>
        <w:t>2 668 317,3</w:t>
      </w:r>
      <w:r>
        <w:rPr>
          <w:sz w:val="28"/>
          <w:szCs w:val="28"/>
        </w:rPr>
        <w:t>»;</w:t>
      </w:r>
    </w:p>
    <w:p w14:paraId="65FE0BDA" w14:textId="730B9873" w:rsidR="008F3336" w:rsidRDefault="008F3336" w:rsidP="008F3336">
      <w:pPr>
        <w:widowControl w:val="0"/>
        <w:autoSpaceDE/>
        <w:autoSpaceDN/>
        <w:ind w:firstLine="709"/>
        <w:jc w:val="both"/>
        <w:rPr>
          <w:sz w:val="28"/>
          <w:szCs w:val="28"/>
          <w:lang w:eastAsia="en-US"/>
        </w:rPr>
      </w:pPr>
      <w:r>
        <w:rPr>
          <w:sz w:val="28"/>
          <w:szCs w:val="28"/>
        </w:rPr>
        <w:t>в абзаце двадцатом цифры «</w:t>
      </w:r>
      <w:r w:rsidR="00221F27">
        <w:rPr>
          <w:sz w:val="28"/>
          <w:szCs w:val="28"/>
        </w:rPr>
        <w:t>144 833,2</w:t>
      </w:r>
      <w:r>
        <w:rPr>
          <w:sz w:val="28"/>
          <w:szCs w:val="28"/>
        </w:rPr>
        <w:t>» заменить цифрами «</w:t>
      </w:r>
      <w:r w:rsidR="00221F27">
        <w:rPr>
          <w:sz w:val="28"/>
          <w:szCs w:val="28"/>
        </w:rPr>
        <w:t>178 330,1</w:t>
      </w:r>
      <w:r>
        <w:rPr>
          <w:sz w:val="28"/>
          <w:szCs w:val="28"/>
        </w:rPr>
        <w:t>»;</w:t>
      </w:r>
    </w:p>
    <w:p w14:paraId="5D8BF2F2" w14:textId="581BA82C" w:rsidR="008F3336" w:rsidRDefault="008F3336" w:rsidP="008F3336">
      <w:pPr>
        <w:widowControl w:val="0"/>
        <w:autoSpaceDE/>
        <w:autoSpaceDN/>
        <w:ind w:firstLine="709"/>
        <w:jc w:val="both"/>
        <w:rPr>
          <w:sz w:val="28"/>
          <w:szCs w:val="28"/>
          <w:lang w:eastAsia="en-US"/>
        </w:rPr>
      </w:pPr>
      <w:r>
        <w:rPr>
          <w:sz w:val="28"/>
          <w:szCs w:val="28"/>
        </w:rPr>
        <w:t>в абзаце двадцать четвертом цифры «</w:t>
      </w:r>
      <w:r w:rsidR="00221F27">
        <w:rPr>
          <w:sz w:val="28"/>
          <w:szCs w:val="28"/>
        </w:rPr>
        <w:t>156 609,1</w:t>
      </w:r>
      <w:r>
        <w:rPr>
          <w:sz w:val="28"/>
          <w:szCs w:val="28"/>
        </w:rPr>
        <w:t>» заменить цифрами «</w:t>
      </w:r>
      <w:r w:rsidR="00221F27">
        <w:rPr>
          <w:sz w:val="28"/>
          <w:szCs w:val="28"/>
        </w:rPr>
        <w:t>163 080,2</w:t>
      </w:r>
      <w:r>
        <w:rPr>
          <w:sz w:val="28"/>
          <w:szCs w:val="28"/>
        </w:rPr>
        <w:t>»;</w:t>
      </w:r>
    </w:p>
    <w:p w14:paraId="0A2DDC70" w14:textId="1952984E" w:rsidR="008F3336" w:rsidRDefault="008F3336" w:rsidP="008F3336">
      <w:pPr>
        <w:widowControl w:val="0"/>
        <w:autoSpaceDE/>
        <w:autoSpaceDN/>
        <w:ind w:firstLine="709"/>
        <w:jc w:val="both"/>
        <w:rPr>
          <w:sz w:val="28"/>
          <w:szCs w:val="28"/>
          <w:lang w:eastAsia="en-US"/>
        </w:rPr>
      </w:pPr>
      <w:r>
        <w:rPr>
          <w:sz w:val="28"/>
          <w:szCs w:val="28"/>
        </w:rPr>
        <w:t>в абзаце тридцать первом цифры «</w:t>
      </w:r>
      <w:r w:rsidR="00221F27">
        <w:rPr>
          <w:sz w:val="28"/>
          <w:szCs w:val="28"/>
        </w:rPr>
        <w:t>2 689,1</w:t>
      </w:r>
      <w:r>
        <w:rPr>
          <w:sz w:val="28"/>
          <w:szCs w:val="28"/>
        </w:rPr>
        <w:t>» заменить цифрами «</w:t>
      </w:r>
      <w:r w:rsidR="00221F27">
        <w:rPr>
          <w:sz w:val="28"/>
          <w:szCs w:val="28"/>
        </w:rPr>
        <w:t>12 160,2</w:t>
      </w:r>
      <w:r>
        <w:rPr>
          <w:sz w:val="28"/>
          <w:szCs w:val="28"/>
        </w:rPr>
        <w:t>»;</w:t>
      </w:r>
    </w:p>
    <w:p w14:paraId="55F9BD02" w14:textId="7A55192F" w:rsidR="008F3336" w:rsidRDefault="008F3336" w:rsidP="008F3336">
      <w:pPr>
        <w:widowControl w:val="0"/>
        <w:autoSpaceDE/>
        <w:autoSpaceDN/>
        <w:ind w:firstLine="709"/>
        <w:jc w:val="both"/>
        <w:rPr>
          <w:sz w:val="28"/>
          <w:szCs w:val="28"/>
          <w:lang w:eastAsia="en-US"/>
        </w:rPr>
      </w:pPr>
      <w:r>
        <w:rPr>
          <w:sz w:val="28"/>
          <w:szCs w:val="28"/>
        </w:rPr>
        <w:t>в абзаце сорок цифры «</w:t>
      </w:r>
      <w:r w:rsidR="00221F27">
        <w:rPr>
          <w:sz w:val="28"/>
          <w:szCs w:val="28"/>
        </w:rPr>
        <w:t>11 329 707,8</w:t>
      </w:r>
      <w:r>
        <w:rPr>
          <w:sz w:val="28"/>
          <w:szCs w:val="28"/>
        </w:rPr>
        <w:t>» заменить цифрами «</w:t>
      </w:r>
      <w:r w:rsidR="00221F27">
        <w:rPr>
          <w:sz w:val="28"/>
          <w:szCs w:val="28"/>
        </w:rPr>
        <w:t>11 351 021,3</w:t>
      </w:r>
      <w:r>
        <w:rPr>
          <w:sz w:val="28"/>
          <w:szCs w:val="28"/>
        </w:rPr>
        <w:t>»;</w:t>
      </w:r>
    </w:p>
    <w:p w14:paraId="4DB1C1DB" w14:textId="6BA6DBD6" w:rsidR="008F3336" w:rsidRDefault="008F3336" w:rsidP="008F3336">
      <w:pPr>
        <w:widowControl w:val="0"/>
        <w:autoSpaceDE/>
        <w:autoSpaceDN/>
        <w:ind w:firstLine="709"/>
        <w:jc w:val="both"/>
        <w:rPr>
          <w:sz w:val="28"/>
          <w:szCs w:val="28"/>
          <w:lang w:eastAsia="en-US"/>
        </w:rPr>
      </w:pPr>
      <w:r>
        <w:rPr>
          <w:sz w:val="28"/>
          <w:szCs w:val="28"/>
        </w:rPr>
        <w:t xml:space="preserve">в абзаце </w:t>
      </w:r>
      <w:r w:rsidR="00221F27">
        <w:rPr>
          <w:sz w:val="28"/>
          <w:szCs w:val="28"/>
        </w:rPr>
        <w:t>пятьдесят третьем</w:t>
      </w:r>
      <w:r>
        <w:rPr>
          <w:sz w:val="28"/>
          <w:szCs w:val="28"/>
        </w:rPr>
        <w:t xml:space="preserve"> цифры «</w:t>
      </w:r>
      <w:r w:rsidR="00221F27">
        <w:rPr>
          <w:sz w:val="28"/>
          <w:szCs w:val="28"/>
        </w:rPr>
        <w:t>1 111 101,0</w:t>
      </w:r>
      <w:r>
        <w:rPr>
          <w:sz w:val="28"/>
          <w:szCs w:val="28"/>
        </w:rPr>
        <w:t>» заменить цифрами «</w:t>
      </w:r>
      <w:r w:rsidR="00221F27">
        <w:rPr>
          <w:sz w:val="28"/>
          <w:szCs w:val="28"/>
        </w:rPr>
        <w:t>1 132 414,5</w:t>
      </w:r>
      <w:r>
        <w:rPr>
          <w:sz w:val="28"/>
          <w:szCs w:val="28"/>
        </w:rPr>
        <w:t>»;</w:t>
      </w:r>
    </w:p>
    <w:p w14:paraId="783CCB56" w14:textId="68BBCB61" w:rsidR="00BF2DC1" w:rsidRPr="008D4B6C" w:rsidRDefault="00BF2DC1" w:rsidP="008D4B6C">
      <w:pPr>
        <w:widowControl w:val="0"/>
        <w:autoSpaceDE/>
        <w:autoSpaceDN/>
        <w:ind w:firstLine="709"/>
        <w:jc w:val="both"/>
        <w:rPr>
          <w:sz w:val="28"/>
          <w:szCs w:val="28"/>
          <w:lang w:eastAsia="en-US"/>
        </w:rPr>
      </w:pPr>
      <w:r w:rsidRPr="008D4B6C">
        <w:rPr>
          <w:sz w:val="28"/>
          <w:szCs w:val="28"/>
        </w:rPr>
        <w:t>в позиции «Ожидаемые результаты реализации подпрограммы, выраженные в количественно измеримых показателях»:</w:t>
      </w:r>
    </w:p>
    <w:p w14:paraId="4F518FDD" w14:textId="67A68929" w:rsidR="00BF2DC1" w:rsidRPr="008D4B6C" w:rsidRDefault="00BF2DC1" w:rsidP="008D4B6C">
      <w:pPr>
        <w:widowControl w:val="0"/>
        <w:autoSpaceDE/>
        <w:autoSpaceDN/>
        <w:ind w:firstLine="709"/>
        <w:jc w:val="both"/>
        <w:rPr>
          <w:sz w:val="28"/>
          <w:szCs w:val="28"/>
          <w:lang w:eastAsia="en-US"/>
        </w:rPr>
      </w:pPr>
      <w:r w:rsidRPr="008D4B6C">
        <w:rPr>
          <w:sz w:val="28"/>
          <w:szCs w:val="28"/>
          <w:lang w:eastAsia="en-US"/>
        </w:rPr>
        <w:t>в абзаце третьем цифры «</w:t>
      </w:r>
      <w:r w:rsidR="00221F27">
        <w:rPr>
          <w:sz w:val="28"/>
          <w:szCs w:val="28"/>
        </w:rPr>
        <w:t>972,9</w:t>
      </w:r>
      <w:r w:rsidRPr="008D4B6C">
        <w:rPr>
          <w:sz w:val="28"/>
          <w:szCs w:val="28"/>
          <w:lang w:eastAsia="en-US"/>
        </w:rPr>
        <w:t>» заменить цифрами «</w:t>
      </w:r>
      <w:r w:rsidR="0007492E" w:rsidRPr="008D4B6C">
        <w:rPr>
          <w:sz w:val="28"/>
          <w:szCs w:val="28"/>
          <w:lang w:eastAsia="en-US"/>
        </w:rPr>
        <w:t>9</w:t>
      </w:r>
      <w:r w:rsidR="00221F27">
        <w:rPr>
          <w:sz w:val="28"/>
          <w:szCs w:val="28"/>
          <w:lang w:eastAsia="en-US"/>
        </w:rPr>
        <w:t>69,39</w:t>
      </w:r>
      <w:r w:rsidRPr="008D4B6C">
        <w:rPr>
          <w:sz w:val="28"/>
          <w:szCs w:val="28"/>
          <w:lang w:eastAsia="en-US"/>
        </w:rPr>
        <w:t>»;</w:t>
      </w:r>
    </w:p>
    <w:p w14:paraId="0708E13D" w14:textId="77777777" w:rsidR="003525BC" w:rsidRPr="008D4B6C" w:rsidRDefault="003525BC" w:rsidP="008D4B6C">
      <w:pPr>
        <w:widowControl w:val="0"/>
        <w:autoSpaceDE/>
        <w:autoSpaceDN/>
        <w:ind w:firstLine="709"/>
        <w:jc w:val="both"/>
        <w:rPr>
          <w:sz w:val="28"/>
          <w:szCs w:val="28"/>
          <w:lang w:eastAsia="en-US"/>
        </w:rPr>
      </w:pPr>
      <w:r w:rsidRPr="008D4B6C">
        <w:rPr>
          <w:sz w:val="28"/>
          <w:szCs w:val="28"/>
          <w:lang w:eastAsia="en-US"/>
        </w:rPr>
        <w:t>в абзаце шестом:</w:t>
      </w:r>
    </w:p>
    <w:p w14:paraId="7AB58D5D" w14:textId="0C813291" w:rsidR="003525BC" w:rsidRPr="008D4B6C" w:rsidRDefault="003525BC" w:rsidP="008D4B6C">
      <w:pPr>
        <w:widowControl w:val="0"/>
        <w:autoSpaceDE/>
        <w:autoSpaceDN/>
        <w:ind w:firstLine="709"/>
        <w:jc w:val="both"/>
        <w:rPr>
          <w:sz w:val="28"/>
          <w:szCs w:val="28"/>
          <w:lang w:eastAsia="en-US"/>
        </w:rPr>
      </w:pPr>
      <w:r w:rsidRPr="008D4B6C">
        <w:rPr>
          <w:sz w:val="28"/>
          <w:szCs w:val="28"/>
          <w:lang w:eastAsia="en-US"/>
        </w:rPr>
        <w:t>после слов «2021 году -» цифры «</w:t>
      </w:r>
      <w:r w:rsidR="00221F27">
        <w:rPr>
          <w:sz w:val="28"/>
          <w:szCs w:val="28"/>
        </w:rPr>
        <w:t>260</w:t>
      </w:r>
      <w:r w:rsidRPr="008D4B6C">
        <w:rPr>
          <w:sz w:val="28"/>
          <w:szCs w:val="28"/>
          <w:lang w:eastAsia="en-US"/>
        </w:rPr>
        <w:t>» заменить цифрами «2</w:t>
      </w:r>
      <w:r w:rsidR="00221F27">
        <w:rPr>
          <w:sz w:val="28"/>
          <w:szCs w:val="28"/>
          <w:lang w:eastAsia="en-US"/>
        </w:rPr>
        <w:t>4</w:t>
      </w:r>
      <w:r w:rsidRPr="008D4B6C">
        <w:rPr>
          <w:sz w:val="28"/>
          <w:szCs w:val="28"/>
          <w:lang w:eastAsia="en-US"/>
        </w:rPr>
        <w:t>0»;</w:t>
      </w:r>
    </w:p>
    <w:p w14:paraId="21FD2F6F" w14:textId="6A4D1A28" w:rsidR="003525BC" w:rsidRDefault="003525BC" w:rsidP="008D4B6C">
      <w:pPr>
        <w:widowControl w:val="0"/>
        <w:autoSpaceDE/>
        <w:autoSpaceDN/>
        <w:ind w:firstLine="709"/>
        <w:jc w:val="both"/>
        <w:rPr>
          <w:sz w:val="28"/>
          <w:szCs w:val="28"/>
          <w:lang w:eastAsia="en-US"/>
        </w:rPr>
      </w:pPr>
      <w:r w:rsidRPr="008D4B6C">
        <w:rPr>
          <w:sz w:val="28"/>
          <w:szCs w:val="28"/>
          <w:lang w:eastAsia="en-US"/>
        </w:rPr>
        <w:t>после слов «2022 году -» цифры «</w:t>
      </w:r>
      <w:r w:rsidRPr="008D4B6C">
        <w:rPr>
          <w:sz w:val="28"/>
          <w:szCs w:val="28"/>
        </w:rPr>
        <w:t>2</w:t>
      </w:r>
      <w:r w:rsidR="00221F27">
        <w:rPr>
          <w:sz w:val="28"/>
          <w:szCs w:val="28"/>
        </w:rPr>
        <w:t>7</w:t>
      </w:r>
      <w:r w:rsidRPr="008D4B6C">
        <w:rPr>
          <w:sz w:val="28"/>
          <w:szCs w:val="28"/>
        </w:rPr>
        <w:t>0</w:t>
      </w:r>
      <w:r w:rsidRPr="008D4B6C">
        <w:rPr>
          <w:sz w:val="28"/>
          <w:szCs w:val="28"/>
          <w:lang w:eastAsia="en-US"/>
        </w:rPr>
        <w:t>» заменить цифрами «2</w:t>
      </w:r>
      <w:r w:rsidR="00221F27">
        <w:rPr>
          <w:sz w:val="28"/>
          <w:szCs w:val="28"/>
          <w:lang w:eastAsia="en-US"/>
        </w:rPr>
        <w:t>45</w:t>
      </w:r>
      <w:r w:rsidRPr="008D4B6C">
        <w:rPr>
          <w:sz w:val="28"/>
          <w:szCs w:val="28"/>
          <w:lang w:eastAsia="en-US"/>
        </w:rPr>
        <w:t>»;</w:t>
      </w:r>
    </w:p>
    <w:p w14:paraId="7E91E648" w14:textId="7BFE16F1" w:rsidR="00221F27" w:rsidRPr="008D4B6C" w:rsidRDefault="00221F27" w:rsidP="00221F27">
      <w:pPr>
        <w:widowControl w:val="0"/>
        <w:autoSpaceDE/>
        <w:autoSpaceDN/>
        <w:ind w:firstLine="709"/>
        <w:jc w:val="both"/>
        <w:rPr>
          <w:sz w:val="28"/>
          <w:szCs w:val="28"/>
          <w:lang w:eastAsia="en-US"/>
        </w:rPr>
      </w:pPr>
      <w:r>
        <w:rPr>
          <w:sz w:val="28"/>
          <w:szCs w:val="28"/>
          <w:lang w:eastAsia="en-US"/>
        </w:rPr>
        <w:t>после слов «2023</w:t>
      </w:r>
      <w:r w:rsidRPr="008D4B6C">
        <w:rPr>
          <w:sz w:val="28"/>
          <w:szCs w:val="28"/>
          <w:lang w:eastAsia="en-US"/>
        </w:rPr>
        <w:t xml:space="preserve"> году -» цифры «</w:t>
      </w:r>
      <w:r w:rsidRPr="008D4B6C">
        <w:rPr>
          <w:sz w:val="28"/>
          <w:szCs w:val="28"/>
        </w:rPr>
        <w:t>2</w:t>
      </w:r>
      <w:r>
        <w:rPr>
          <w:sz w:val="28"/>
          <w:szCs w:val="28"/>
        </w:rPr>
        <w:t>75</w:t>
      </w:r>
      <w:r w:rsidRPr="008D4B6C">
        <w:rPr>
          <w:sz w:val="28"/>
          <w:szCs w:val="28"/>
          <w:lang w:eastAsia="en-US"/>
        </w:rPr>
        <w:t>» заменить цифрами «2</w:t>
      </w:r>
      <w:r>
        <w:rPr>
          <w:sz w:val="28"/>
          <w:szCs w:val="28"/>
          <w:lang w:eastAsia="en-US"/>
        </w:rPr>
        <w:t>50</w:t>
      </w:r>
      <w:r w:rsidRPr="008D4B6C">
        <w:rPr>
          <w:sz w:val="28"/>
          <w:szCs w:val="28"/>
          <w:lang w:eastAsia="en-US"/>
        </w:rPr>
        <w:t>»;</w:t>
      </w:r>
    </w:p>
    <w:p w14:paraId="4495CF4C" w14:textId="2A31233E" w:rsidR="00221F27" w:rsidRPr="008D4B6C" w:rsidRDefault="00221F27" w:rsidP="00221F27">
      <w:pPr>
        <w:widowControl w:val="0"/>
        <w:autoSpaceDE/>
        <w:autoSpaceDN/>
        <w:ind w:firstLine="709"/>
        <w:jc w:val="both"/>
        <w:rPr>
          <w:sz w:val="28"/>
          <w:szCs w:val="28"/>
          <w:lang w:eastAsia="en-US"/>
        </w:rPr>
      </w:pPr>
      <w:r>
        <w:rPr>
          <w:sz w:val="28"/>
          <w:szCs w:val="28"/>
          <w:lang w:eastAsia="en-US"/>
        </w:rPr>
        <w:t>после слов «2024</w:t>
      </w:r>
      <w:r w:rsidRPr="008D4B6C">
        <w:rPr>
          <w:sz w:val="28"/>
          <w:szCs w:val="28"/>
          <w:lang w:eastAsia="en-US"/>
        </w:rPr>
        <w:t xml:space="preserve"> году -» цифры «</w:t>
      </w:r>
      <w:r w:rsidRPr="008D4B6C">
        <w:rPr>
          <w:sz w:val="28"/>
          <w:szCs w:val="28"/>
        </w:rPr>
        <w:t>2</w:t>
      </w:r>
      <w:r>
        <w:rPr>
          <w:sz w:val="28"/>
          <w:szCs w:val="28"/>
        </w:rPr>
        <w:t>9</w:t>
      </w:r>
      <w:r w:rsidRPr="008D4B6C">
        <w:rPr>
          <w:sz w:val="28"/>
          <w:szCs w:val="28"/>
        </w:rPr>
        <w:t>0</w:t>
      </w:r>
      <w:r w:rsidRPr="008D4B6C">
        <w:rPr>
          <w:sz w:val="28"/>
          <w:szCs w:val="28"/>
          <w:lang w:eastAsia="en-US"/>
        </w:rPr>
        <w:t>» заменить цифрами «2</w:t>
      </w:r>
      <w:r>
        <w:rPr>
          <w:sz w:val="28"/>
          <w:szCs w:val="28"/>
          <w:lang w:eastAsia="en-US"/>
        </w:rPr>
        <w:t>60</w:t>
      </w:r>
      <w:r w:rsidRPr="008D4B6C">
        <w:rPr>
          <w:sz w:val="28"/>
          <w:szCs w:val="28"/>
          <w:lang w:eastAsia="en-US"/>
        </w:rPr>
        <w:t>»;</w:t>
      </w:r>
    </w:p>
    <w:p w14:paraId="2AF15C6E" w14:textId="611A0DBC" w:rsidR="00221F27" w:rsidRDefault="00221F27" w:rsidP="008D4B6C">
      <w:pPr>
        <w:widowControl w:val="0"/>
        <w:autoSpaceDE/>
        <w:autoSpaceDN/>
        <w:ind w:firstLine="709"/>
        <w:jc w:val="both"/>
        <w:rPr>
          <w:sz w:val="28"/>
          <w:szCs w:val="28"/>
          <w:lang w:eastAsia="en-US"/>
        </w:rPr>
      </w:pPr>
      <w:r>
        <w:rPr>
          <w:sz w:val="28"/>
          <w:szCs w:val="28"/>
          <w:lang w:eastAsia="en-US"/>
        </w:rPr>
        <w:t xml:space="preserve">б) раздел </w:t>
      </w:r>
      <w:r>
        <w:rPr>
          <w:sz w:val="28"/>
          <w:szCs w:val="28"/>
          <w:lang w:val="en-US" w:eastAsia="en-US"/>
        </w:rPr>
        <w:t>II</w:t>
      </w:r>
      <w:r>
        <w:rPr>
          <w:sz w:val="28"/>
          <w:szCs w:val="28"/>
          <w:lang w:eastAsia="en-US"/>
        </w:rPr>
        <w:t xml:space="preserve"> «Характеристика сферы действия подпрограммы» изложить в следующей редакции:</w:t>
      </w:r>
    </w:p>
    <w:p w14:paraId="7DA528FE" w14:textId="77777777" w:rsidR="00221F27" w:rsidRPr="00221F27" w:rsidRDefault="00221F27" w:rsidP="00221F27">
      <w:pPr>
        <w:widowControl w:val="0"/>
        <w:autoSpaceDE/>
        <w:autoSpaceDN/>
        <w:ind w:firstLine="709"/>
        <w:jc w:val="both"/>
        <w:rPr>
          <w:sz w:val="28"/>
          <w:szCs w:val="28"/>
          <w:lang w:eastAsia="en-US"/>
        </w:rPr>
      </w:pPr>
      <w:r>
        <w:rPr>
          <w:sz w:val="28"/>
          <w:szCs w:val="28"/>
          <w:lang w:eastAsia="en-US"/>
        </w:rPr>
        <w:t>«</w:t>
      </w:r>
      <w:r w:rsidRPr="00221F27">
        <w:rPr>
          <w:sz w:val="28"/>
          <w:szCs w:val="28"/>
          <w:lang w:eastAsia="en-US"/>
        </w:rPr>
        <w:t>На территории Новосибирской области располагается лишь одно месторождение с запасами газа - газоконденсатное месторождение Веселовское (запас свободного газа - порядка 600 млн. м3, в настоящий момент законсервировано).</w:t>
      </w:r>
    </w:p>
    <w:p w14:paraId="442282E5"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Газификация природным газом осуществляется в соответствии с Генеральной схемой газоснабжения и газификации Новосибирской области, разработанной АО «Газпром </w:t>
      </w:r>
      <w:proofErr w:type="spellStart"/>
      <w:r w:rsidRPr="00221F27">
        <w:rPr>
          <w:sz w:val="28"/>
          <w:szCs w:val="28"/>
          <w:lang w:eastAsia="en-US"/>
        </w:rPr>
        <w:t>промгаз</w:t>
      </w:r>
      <w:proofErr w:type="spellEnd"/>
      <w:r w:rsidRPr="00221F27">
        <w:rPr>
          <w:sz w:val="28"/>
          <w:szCs w:val="28"/>
          <w:lang w:eastAsia="en-US"/>
        </w:rPr>
        <w:t>», ежегодными планами-графиками синхронизации выполнения программ газификации регионов Российской Федерации.</w:t>
      </w:r>
    </w:p>
    <w:p w14:paraId="7B04774F"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Эксплуатацию газотранспортной системы осуществляет ООО «Газпром </w:t>
      </w:r>
      <w:proofErr w:type="spellStart"/>
      <w:r w:rsidRPr="00221F27">
        <w:rPr>
          <w:sz w:val="28"/>
          <w:szCs w:val="28"/>
          <w:lang w:eastAsia="en-US"/>
        </w:rPr>
        <w:t>трансгаз</w:t>
      </w:r>
      <w:proofErr w:type="spellEnd"/>
      <w:r w:rsidRPr="00221F27">
        <w:rPr>
          <w:sz w:val="28"/>
          <w:szCs w:val="28"/>
          <w:lang w:eastAsia="en-US"/>
        </w:rPr>
        <w:t xml:space="preserve"> Томск». По территории области проходит магистральный газопровод: </w:t>
      </w:r>
      <w:r w:rsidRPr="00221F27">
        <w:rPr>
          <w:sz w:val="28"/>
          <w:szCs w:val="28"/>
          <w:lang w:eastAsia="en-US"/>
        </w:rPr>
        <w:lastRenderedPageBreak/>
        <w:t xml:space="preserve">Омск-Новосибирск; а также Новосибирск-Кузбасс, Юрга-Новосибирск, Новосибирск-Барнаул. </w:t>
      </w:r>
    </w:p>
    <w:p w14:paraId="75621605"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Поставщиком природного газа в регионе выступает ООО «Газпром </w:t>
      </w:r>
      <w:proofErr w:type="spellStart"/>
      <w:r w:rsidRPr="00221F27">
        <w:rPr>
          <w:sz w:val="28"/>
          <w:szCs w:val="28"/>
          <w:lang w:eastAsia="en-US"/>
        </w:rPr>
        <w:t>межрегионгаз</w:t>
      </w:r>
      <w:proofErr w:type="spellEnd"/>
      <w:r w:rsidRPr="00221F27">
        <w:rPr>
          <w:sz w:val="28"/>
          <w:szCs w:val="28"/>
          <w:lang w:eastAsia="en-US"/>
        </w:rPr>
        <w:t xml:space="preserve"> Новосибирск».</w:t>
      </w:r>
    </w:p>
    <w:p w14:paraId="4EF3B5A0"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В рамках реализации заключенного Соглашения (30 июня 2005 года) о сотрудничестве между ПАО «Газпром» и Новосибирской областью, ведётся газификация региона. Соглашение о сотрудничестве между администрацией Новосибирской области и ОАО «Газпром» заключено 30 июня 2005 г. (реестр №01/0412-1660 от 29.07.2005). В развитие соглашения подписаны договор о газификации Новосибирской области природным газом (реестр №01/0412-1661 от 29.07.2005) и дополнительное соглашение о бессрочности.</w:t>
      </w:r>
    </w:p>
    <w:p w14:paraId="768BA60B"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ПАО «Газпром» осуществляет строительство газопроводов-отводов и газораспределительных станций, межпоселковых газопроводов – доведение газа до границ населенных пунктов. Правительство НСО осуществляет проектирование и строительство </w:t>
      </w:r>
      <w:proofErr w:type="spellStart"/>
      <w:r w:rsidRPr="00221F27">
        <w:rPr>
          <w:sz w:val="28"/>
          <w:szCs w:val="28"/>
          <w:lang w:eastAsia="en-US"/>
        </w:rPr>
        <w:t>внутрипоселковых</w:t>
      </w:r>
      <w:proofErr w:type="spellEnd"/>
      <w:r w:rsidRPr="00221F27">
        <w:rPr>
          <w:sz w:val="28"/>
          <w:szCs w:val="28"/>
          <w:lang w:eastAsia="en-US"/>
        </w:rPr>
        <w:t xml:space="preserve"> сетей, разработку проектно-сметной документации на строительство котельных (муниципальных), с последующим их строительством, также перевод потребителей (домовладений) на использование природного газа. </w:t>
      </w:r>
    </w:p>
    <w:p w14:paraId="666DFBEA"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За период реализации инвестиционной программы ПАО «Газпром» «Развитие газоснабжения и газификации Новосибирской области на период с 2016 по 2020 годы» построены:</w:t>
      </w:r>
    </w:p>
    <w:p w14:paraId="24662D08"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Газпромом: 2 газораспределительные станции (ГРС) в Мошково и Ордынское. 2 газопровода-отвода и 14 газопроводов высокого давления, что дало развитие газификации 29 населенных пунктов региона, в том числе 4 в </w:t>
      </w:r>
      <w:proofErr w:type="spellStart"/>
      <w:r w:rsidRPr="00221F27">
        <w:rPr>
          <w:sz w:val="28"/>
          <w:szCs w:val="28"/>
          <w:lang w:eastAsia="en-US"/>
        </w:rPr>
        <w:t>Тогучинском</w:t>
      </w:r>
      <w:proofErr w:type="spellEnd"/>
      <w:r w:rsidRPr="00221F27">
        <w:rPr>
          <w:sz w:val="28"/>
          <w:szCs w:val="28"/>
          <w:lang w:eastAsia="en-US"/>
        </w:rPr>
        <w:t xml:space="preserve"> районе, 12 в Ордынском, 6 в </w:t>
      </w:r>
      <w:proofErr w:type="spellStart"/>
      <w:r w:rsidRPr="00221F27">
        <w:rPr>
          <w:sz w:val="28"/>
          <w:szCs w:val="28"/>
          <w:lang w:eastAsia="en-US"/>
        </w:rPr>
        <w:t>Мошковском</w:t>
      </w:r>
      <w:proofErr w:type="spellEnd"/>
      <w:r w:rsidRPr="00221F27">
        <w:rPr>
          <w:sz w:val="28"/>
          <w:szCs w:val="28"/>
          <w:lang w:eastAsia="en-US"/>
        </w:rPr>
        <w:t>.</w:t>
      </w:r>
    </w:p>
    <w:p w14:paraId="7EDA4A65"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На 01.01.2021 года регионом построено в 24 населенных пунктах порядка 500,0 км </w:t>
      </w:r>
      <w:proofErr w:type="spellStart"/>
      <w:r w:rsidRPr="00221F27">
        <w:rPr>
          <w:sz w:val="28"/>
          <w:szCs w:val="28"/>
          <w:lang w:eastAsia="en-US"/>
        </w:rPr>
        <w:t>внутрипоселковых</w:t>
      </w:r>
      <w:proofErr w:type="spellEnd"/>
      <w:r w:rsidRPr="00221F27">
        <w:rPr>
          <w:sz w:val="28"/>
          <w:szCs w:val="28"/>
          <w:lang w:eastAsia="en-US"/>
        </w:rPr>
        <w:t xml:space="preserve"> сетей.</w:t>
      </w:r>
    </w:p>
    <w:p w14:paraId="1764F144"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В 2016 году газ был подан потребителям села Скала </w:t>
      </w:r>
      <w:proofErr w:type="spellStart"/>
      <w:r w:rsidRPr="00221F27">
        <w:rPr>
          <w:sz w:val="28"/>
          <w:szCs w:val="28"/>
          <w:lang w:eastAsia="en-US"/>
        </w:rPr>
        <w:t>Колыванского</w:t>
      </w:r>
      <w:proofErr w:type="spellEnd"/>
      <w:r w:rsidRPr="00221F27">
        <w:rPr>
          <w:sz w:val="28"/>
          <w:szCs w:val="28"/>
          <w:lang w:eastAsia="en-US"/>
        </w:rPr>
        <w:t xml:space="preserve"> района и р.п. Мошково </w:t>
      </w:r>
      <w:proofErr w:type="spellStart"/>
      <w:r w:rsidRPr="00221F27">
        <w:rPr>
          <w:sz w:val="28"/>
          <w:szCs w:val="28"/>
          <w:lang w:eastAsia="en-US"/>
        </w:rPr>
        <w:t>Мошковского</w:t>
      </w:r>
      <w:proofErr w:type="spellEnd"/>
      <w:r w:rsidRPr="00221F27">
        <w:rPr>
          <w:sz w:val="28"/>
          <w:szCs w:val="28"/>
          <w:lang w:eastAsia="en-US"/>
        </w:rPr>
        <w:t xml:space="preserve"> района; в 2017 году газ подан в 8 населенных пунктов Новосибирской области, в том числе потребителям населенных пунктов Ордынское, </w:t>
      </w:r>
      <w:proofErr w:type="spellStart"/>
      <w:r w:rsidRPr="00221F27">
        <w:rPr>
          <w:sz w:val="28"/>
          <w:szCs w:val="28"/>
          <w:lang w:eastAsia="en-US"/>
        </w:rPr>
        <w:t>Вагайцево</w:t>
      </w:r>
      <w:proofErr w:type="spellEnd"/>
      <w:r w:rsidRPr="00221F27">
        <w:rPr>
          <w:sz w:val="28"/>
          <w:szCs w:val="28"/>
          <w:lang w:eastAsia="en-US"/>
        </w:rPr>
        <w:t xml:space="preserve">, </w:t>
      </w:r>
      <w:proofErr w:type="spellStart"/>
      <w:r w:rsidRPr="00221F27">
        <w:rPr>
          <w:sz w:val="28"/>
          <w:szCs w:val="28"/>
          <w:lang w:eastAsia="en-US"/>
        </w:rPr>
        <w:t>Чернаково</w:t>
      </w:r>
      <w:proofErr w:type="spellEnd"/>
      <w:r w:rsidRPr="00221F27">
        <w:rPr>
          <w:sz w:val="28"/>
          <w:szCs w:val="28"/>
          <w:lang w:eastAsia="en-US"/>
        </w:rPr>
        <w:t xml:space="preserve">, Новый Шарап, Красный Яр, Верх-Ирмень, </w:t>
      </w:r>
      <w:proofErr w:type="spellStart"/>
      <w:r w:rsidRPr="00221F27">
        <w:rPr>
          <w:sz w:val="28"/>
          <w:szCs w:val="28"/>
          <w:lang w:eastAsia="en-US"/>
        </w:rPr>
        <w:t>Новопичугово</w:t>
      </w:r>
      <w:proofErr w:type="spellEnd"/>
      <w:r w:rsidRPr="00221F27">
        <w:rPr>
          <w:sz w:val="28"/>
          <w:szCs w:val="28"/>
          <w:lang w:eastAsia="en-US"/>
        </w:rPr>
        <w:t xml:space="preserve"> Ордынского района, а также в поселок Светлый </w:t>
      </w:r>
      <w:proofErr w:type="spellStart"/>
      <w:r w:rsidRPr="00221F27">
        <w:rPr>
          <w:sz w:val="28"/>
          <w:szCs w:val="28"/>
          <w:lang w:eastAsia="en-US"/>
        </w:rPr>
        <w:t>Коченевского</w:t>
      </w:r>
      <w:proofErr w:type="spellEnd"/>
      <w:r w:rsidRPr="00221F27">
        <w:rPr>
          <w:sz w:val="28"/>
          <w:szCs w:val="28"/>
          <w:lang w:eastAsia="en-US"/>
        </w:rPr>
        <w:t xml:space="preserve"> района; в 2018-2020 годах на территории НСО были введены 7 межпоселковых газопроводов: </w:t>
      </w:r>
    </w:p>
    <w:p w14:paraId="168878D3" w14:textId="536A001C" w:rsidR="00221F27" w:rsidRPr="00221F27" w:rsidRDefault="006159C6" w:rsidP="00221F27">
      <w:pPr>
        <w:widowControl w:val="0"/>
        <w:autoSpaceDE/>
        <w:autoSpaceDN/>
        <w:ind w:firstLine="709"/>
        <w:jc w:val="both"/>
        <w:rPr>
          <w:sz w:val="28"/>
          <w:szCs w:val="28"/>
          <w:lang w:eastAsia="en-US"/>
        </w:rPr>
      </w:pPr>
      <w:r>
        <w:rPr>
          <w:sz w:val="28"/>
          <w:szCs w:val="28"/>
          <w:lang w:eastAsia="en-US"/>
        </w:rPr>
        <w:t>1. </w:t>
      </w:r>
      <w:r w:rsidR="00221F27" w:rsidRPr="00221F27">
        <w:rPr>
          <w:sz w:val="28"/>
          <w:szCs w:val="28"/>
          <w:lang w:eastAsia="en-US"/>
        </w:rPr>
        <w:t xml:space="preserve">Газопровод межпоселковый </w:t>
      </w:r>
      <w:proofErr w:type="spellStart"/>
      <w:r w:rsidR="00221F27" w:rsidRPr="00221F27">
        <w:rPr>
          <w:sz w:val="28"/>
          <w:szCs w:val="28"/>
          <w:lang w:eastAsia="en-US"/>
        </w:rPr>
        <w:t>г.Татарск</w:t>
      </w:r>
      <w:proofErr w:type="spellEnd"/>
      <w:r w:rsidR="00221F27" w:rsidRPr="00221F27">
        <w:rPr>
          <w:sz w:val="28"/>
          <w:szCs w:val="28"/>
          <w:lang w:eastAsia="en-US"/>
        </w:rPr>
        <w:t xml:space="preserve"> - </w:t>
      </w:r>
      <w:proofErr w:type="spellStart"/>
      <w:r w:rsidR="00221F27" w:rsidRPr="00221F27">
        <w:rPr>
          <w:sz w:val="28"/>
          <w:szCs w:val="28"/>
          <w:lang w:eastAsia="en-US"/>
        </w:rPr>
        <w:t>с.Северотатарское</w:t>
      </w:r>
      <w:proofErr w:type="spellEnd"/>
      <w:r w:rsidR="00221F27" w:rsidRPr="00221F27">
        <w:rPr>
          <w:sz w:val="28"/>
          <w:szCs w:val="28"/>
          <w:lang w:eastAsia="en-US"/>
        </w:rPr>
        <w:t xml:space="preserve"> Татарского района. Подан газ в с. </w:t>
      </w:r>
      <w:proofErr w:type="spellStart"/>
      <w:r w:rsidR="00221F27" w:rsidRPr="00221F27">
        <w:rPr>
          <w:sz w:val="28"/>
          <w:szCs w:val="28"/>
          <w:lang w:eastAsia="en-US"/>
        </w:rPr>
        <w:t>Северотатарское</w:t>
      </w:r>
      <w:proofErr w:type="spellEnd"/>
      <w:r w:rsidR="00221F27" w:rsidRPr="00221F27">
        <w:rPr>
          <w:sz w:val="28"/>
          <w:szCs w:val="28"/>
          <w:lang w:eastAsia="en-US"/>
        </w:rPr>
        <w:t>.</w:t>
      </w:r>
    </w:p>
    <w:p w14:paraId="0C8FF632" w14:textId="0474CC4E" w:rsidR="00221F27" w:rsidRPr="00221F27" w:rsidRDefault="006159C6" w:rsidP="00221F27">
      <w:pPr>
        <w:widowControl w:val="0"/>
        <w:autoSpaceDE/>
        <w:autoSpaceDN/>
        <w:ind w:firstLine="709"/>
        <w:jc w:val="both"/>
        <w:rPr>
          <w:sz w:val="28"/>
          <w:szCs w:val="28"/>
          <w:lang w:eastAsia="en-US"/>
        </w:rPr>
      </w:pPr>
      <w:r>
        <w:rPr>
          <w:sz w:val="28"/>
          <w:szCs w:val="28"/>
          <w:lang w:eastAsia="en-US"/>
        </w:rPr>
        <w:t>2. </w:t>
      </w:r>
      <w:r w:rsidR="00221F27" w:rsidRPr="00221F27">
        <w:rPr>
          <w:sz w:val="28"/>
          <w:szCs w:val="28"/>
          <w:lang w:eastAsia="en-US"/>
        </w:rPr>
        <w:t xml:space="preserve">Газопровод межпоселковый ГРС Барабинск д. </w:t>
      </w:r>
      <w:proofErr w:type="spellStart"/>
      <w:r w:rsidR="00221F27" w:rsidRPr="00221F27">
        <w:rPr>
          <w:sz w:val="28"/>
          <w:szCs w:val="28"/>
          <w:lang w:eastAsia="en-US"/>
        </w:rPr>
        <w:t>Старощербаково</w:t>
      </w:r>
      <w:proofErr w:type="spellEnd"/>
      <w:r w:rsidR="00221F27" w:rsidRPr="00221F27">
        <w:rPr>
          <w:sz w:val="28"/>
          <w:szCs w:val="28"/>
          <w:lang w:eastAsia="en-US"/>
        </w:rPr>
        <w:t xml:space="preserve">- с. </w:t>
      </w:r>
      <w:proofErr w:type="spellStart"/>
      <w:r w:rsidR="00221F27" w:rsidRPr="00221F27">
        <w:rPr>
          <w:sz w:val="28"/>
          <w:szCs w:val="28"/>
          <w:lang w:eastAsia="en-US"/>
        </w:rPr>
        <w:t>Новоульяновское</w:t>
      </w:r>
      <w:proofErr w:type="spellEnd"/>
      <w:r w:rsidR="00221F27" w:rsidRPr="00221F27">
        <w:rPr>
          <w:sz w:val="28"/>
          <w:szCs w:val="28"/>
          <w:lang w:eastAsia="en-US"/>
        </w:rPr>
        <w:t xml:space="preserve"> Барабинского района. Подан газ в населенные пункты </w:t>
      </w:r>
      <w:proofErr w:type="spellStart"/>
      <w:r w:rsidR="00221F27" w:rsidRPr="00221F27">
        <w:rPr>
          <w:sz w:val="28"/>
          <w:szCs w:val="28"/>
          <w:lang w:eastAsia="en-US"/>
        </w:rPr>
        <w:t>Старощербаково</w:t>
      </w:r>
      <w:proofErr w:type="spellEnd"/>
      <w:r w:rsidR="00221F27" w:rsidRPr="00221F27">
        <w:rPr>
          <w:sz w:val="28"/>
          <w:szCs w:val="28"/>
          <w:lang w:eastAsia="en-US"/>
        </w:rPr>
        <w:t xml:space="preserve">, </w:t>
      </w:r>
      <w:proofErr w:type="spellStart"/>
      <w:r w:rsidR="00221F27" w:rsidRPr="00221F27">
        <w:rPr>
          <w:sz w:val="28"/>
          <w:szCs w:val="28"/>
          <w:lang w:eastAsia="en-US"/>
        </w:rPr>
        <w:t>Новоульяновское</w:t>
      </w:r>
      <w:proofErr w:type="spellEnd"/>
      <w:r w:rsidR="00221F27" w:rsidRPr="00221F27">
        <w:rPr>
          <w:sz w:val="28"/>
          <w:szCs w:val="28"/>
          <w:lang w:eastAsia="en-US"/>
        </w:rPr>
        <w:t xml:space="preserve"> и Горка.</w:t>
      </w:r>
    </w:p>
    <w:p w14:paraId="09E490D8" w14:textId="22F5B928" w:rsidR="00221F27" w:rsidRPr="00221F27" w:rsidRDefault="006159C6" w:rsidP="00221F27">
      <w:pPr>
        <w:widowControl w:val="0"/>
        <w:autoSpaceDE/>
        <w:autoSpaceDN/>
        <w:ind w:firstLine="709"/>
        <w:jc w:val="both"/>
        <w:rPr>
          <w:sz w:val="28"/>
          <w:szCs w:val="28"/>
          <w:lang w:eastAsia="en-US"/>
        </w:rPr>
      </w:pPr>
      <w:r>
        <w:rPr>
          <w:sz w:val="28"/>
          <w:szCs w:val="28"/>
          <w:lang w:eastAsia="en-US"/>
        </w:rPr>
        <w:t>3. </w:t>
      </w:r>
      <w:r w:rsidR="00221F27" w:rsidRPr="00221F27">
        <w:rPr>
          <w:sz w:val="28"/>
          <w:szCs w:val="28"/>
          <w:lang w:eastAsia="en-US"/>
        </w:rPr>
        <w:t xml:space="preserve">Газопровод межпоселковый ГРС "Ордынское" - </w:t>
      </w:r>
      <w:proofErr w:type="spellStart"/>
      <w:r w:rsidR="00221F27" w:rsidRPr="00221F27">
        <w:rPr>
          <w:sz w:val="28"/>
          <w:szCs w:val="28"/>
          <w:lang w:eastAsia="en-US"/>
        </w:rPr>
        <w:t>с.Усть</w:t>
      </w:r>
      <w:proofErr w:type="spellEnd"/>
      <w:r w:rsidR="00221F27" w:rsidRPr="00221F27">
        <w:rPr>
          <w:sz w:val="28"/>
          <w:szCs w:val="28"/>
          <w:lang w:eastAsia="en-US"/>
        </w:rPr>
        <w:t xml:space="preserve">-Луковка - </w:t>
      </w:r>
      <w:proofErr w:type="spellStart"/>
      <w:r w:rsidR="00221F27" w:rsidRPr="00221F27">
        <w:rPr>
          <w:sz w:val="28"/>
          <w:szCs w:val="28"/>
          <w:lang w:eastAsia="en-US"/>
        </w:rPr>
        <w:t>с.Рогалево</w:t>
      </w:r>
      <w:proofErr w:type="spellEnd"/>
      <w:r w:rsidR="00221F27" w:rsidRPr="00221F27">
        <w:rPr>
          <w:sz w:val="28"/>
          <w:szCs w:val="28"/>
          <w:lang w:eastAsia="en-US"/>
        </w:rPr>
        <w:t xml:space="preserve"> - </w:t>
      </w:r>
      <w:proofErr w:type="spellStart"/>
      <w:r w:rsidR="00221F27" w:rsidRPr="00221F27">
        <w:rPr>
          <w:sz w:val="28"/>
          <w:szCs w:val="28"/>
          <w:lang w:eastAsia="en-US"/>
        </w:rPr>
        <w:t>с.Филиппово</w:t>
      </w:r>
      <w:proofErr w:type="spellEnd"/>
      <w:r w:rsidR="00221F27" w:rsidRPr="00221F27">
        <w:rPr>
          <w:sz w:val="28"/>
          <w:szCs w:val="28"/>
          <w:lang w:eastAsia="en-US"/>
        </w:rPr>
        <w:t xml:space="preserve"> -</w:t>
      </w:r>
      <w:proofErr w:type="spellStart"/>
      <w:r w:rsidR="00221F27" w:rsidRPr="00221F27">
        <w:rPr>
          <w:sz w:val="28"/>
          <w:szCs w:val="28"/>
          <w:lang w:eastAsia="en-US"/>
        </w:rPr>
        <w:t>с.Кирза</w:t>
      </w:r>
      <w:proofErr w:type="spellEnd"/>
      <w:r w:rsidR="00221F27" w:rsidRPr="00221F27">
        <w:rPr>
          <w:sz w:val="28"/>
          <w:szCs w:val="28"/>
          <w:lang w:eastAsia="en-US"/>
        </w:rPr>
        <w:t xml:space="preserve"> Ордынского района. Подан газ в населенные пункты </w:t>
      </w:r>
      <w:proofErr w:type="spellStart"/>
      <w:r w:rsidR="00221F27" w:rsidRPr="00221F27">
        <w:rPr>
          <w:sz w:val="28"/>
          <w:szCs w:val="28"/>
          <w:lang w:eastAsia="en-US"/>
        </w:rPr>
        <w:t>Усть</w:t>
      </w:r>
      <w:proofErr w:type="spellEnd"/>
      <w:r w:rsidR="00221F27" w:rsidRPr="00221F27">
        <w:rPr>
          <w:sz w:val="28"/>
          <w:szCs w:val="28"/>
          <w:lang w:eastAsia="en-US"/>
        </w:rPr>
        <w:t xml:space="preserve">-Луковка, </w:t>
      </w:r>
      <w:proofErr w:type="spellStart"/>
      <w:r w:rsidR="00221F27" w:rsidRPr="00221F27">
        <w:rPr>
          <w:sz w:val="28"/>
          <w:szCs w:val="28"/>
          <w:lang w:eastAsia="en-US"/>
        </w:rPr>
        <w:t>Рогалево</w:t>
      </w:r>
      <w:proofErr w:type="spellEnd"/>
      <w:r w:rsidR="00221F27" w:rsidRPr="00221F27">
        <w:rPr>
          <w:sz w:val="28"/>
          <w:szCs w:val="28"/>
          <w:lang w:eastAsia="en-US"/>
        </w:rPr>
        <w:t xml:space="preserve">, </w:t>
      </w:r>
      <w:proofErr w:type="spellStart"/>
      <w:r w:rsidR="00221F27" w:rsidRPr="00221F27">
        <w:rPr>
          <w:sz w:val="28"/>
          <w:szCs w:val="28"/>
          <w:lang w:eastAsia="en-US"/>
        </w:rPr>
        <w:t>Филиппово</w:t>
      </w:r>
      <w:proofErr w:type="spellEnd"/>
      <w:r w:rsidR="00221F27" w:rsidRPr="00221F27">
        <w:rPr>
          <w:sz w:val="28"/>
          <w:szCs w:val="28"/>
          <w:lang w:eastAsia="en-US"/>
        </w:rPr>
        <w:t xml:space="preserve"> и Кирза. </w:t>
      </w:r>
    </w:p>
    <w:p w14:paraId="2095562F" w14:textId="4581C52C" w:rsidR="00221F27" w:rsidRPr="00221F27" w:rsidRDefault="006159C6" w:rsidP="00221F27">
      <w:pPr>
        <w:widowControl w:val="0"/>
        <w:autoSpaceDE/>
        <w:autoSpaceDN/>
        <w:ind w:firstLine="709"/>
        <w:jc w:val="both"/>
        <w:rPr>
          <w:sz w:val="28"/>
          <w:szCs w:val="28"/>
          <w:lang w:eastAsia="en-US"/>
        </w:rPr>
      </w:pPr>
      <w:r>
        <w:rPr>
          <w:sz w:val="28"/>
          <w:szCs w:val="28"/>
          <w:lang w:eastAsia="en-US"/>
        </w:rPr>
        <w:t>4. </w:t>
      </w:r>
      <w:r w:rsidR="00221F27" w:rsidRPr="00221F27">
        <w:rPr>
          <w:sz w:val="28"/>
          <w:szCs w:val="28"/>
          <w:lang w:eastAsia="en-US"/>
        </w:rPr>
        <w:t xml:space="preserve">Газопровод межпоселковый до </w:t>
      </w:r>
      <w:proofErr w:type="spellStart"/>
      <w:r w:rsidR="00221F27" w:rsidRPr="00221F27">
        <w:rPr>
          <w:sz w:val="28"/>
          <w:szCs w:val="28"/>
          <w:lang w:eastAsia="en-US"/>
        </w:rPr>
        <w:t>п.Петровский</w:t>
      </w:r>
      <w:proofErr w:type="spellEnd"/>
      <w:r w:rsidR="00221F27" w:rsidRPr="00221F27">
        <w:rPr>
          <w:sz w:val="28"/>
          <w:szCs w:val="28"/>
          <w:lang w:eastAsia="en-US"/>
        </w:rPr>
        <w:t xml:space="preserve"> Ордынского района. Газ будет подан в п. Петровский в 2022 году.</w:t>
      </w:r>
    </w:p>
    <w:p w14:paraId="1C1806E5"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5. Газопровод межпоселковый ГРС "Мошково" - р.п. Станционно-</w:t>
      </w:r>
      <w:r w:rsidRPr="00221F27">
        <w:rPr>
          <w:sz w:val="28"/>
          <w:szCs w:val="28"/>
          <w:lang w:eastAsia="en-US"/>
        </w:rPr>
        <w:lastRenderedPageBreak/>
        <w:t xml:space="preserve">Ояшинский </w:t>
      </w:r>
      <w:proofErr w:type="spellStart"/>
      <w:r w:rsidRPr="00221F27">
        <w:rPr>
          <w:sz w:val="28"/>
          <w:szCs w:val="28"/>
          <w:lang w:eastAsia="en-US"/>
        </w:rPr>
        <w:t>Мошковского</w:t>
      </w:r>
      <w:proofErr w:type="spellEnd"/>
      <w:r w:rsidRPr="00221F27">
        <w:rPr>
          <w:sz w:val="28"/>
          <w:szCs w:val="28"/>
          <w:lang w:eastAsia="en-US"/>
        </w:rPr>
        <w:t xml:space="preserve"> района. Газ будет подан в р.п. Станционно-Ояшинский в 2022 году.</w:t>
      </w:r>
    </w:p>
    <w:p w14:paraId="60CD2D0C" w14:textId="3FA90A20" w:rsidR="00221F27" w:rsidRPr="00221F27" w:rsidRDefault="006159C6" w:rsidP="00221F27">
      <w:pPr>
        <w:widowControl w:val="0"/>
        <w:autoSpaceDE/>
        <w:autoSpaceDN/>
        <w:ind w:firstLine="709"/>
        <w:jc w:val="both"/>
        <w:rPr>
          <w:sz w:val="28"/>
          <w:szCs w:val="28"/>
          <w:lang w:eastAsia="en-US"/>
        </w:rPr>
      </w:pPr>
      <w:r>
        <w:rPr>
          <w:sz w:val="28"/>
          <w:szCs w:val="28"/>
          <w:lang w:eastAsia="en-US"/>
        </w:rPr>
        <w:t>6. </w:t>
      </w:r>
      <w:r w:rsidR="00221F27" w:rsidRPr="00221F27">
        <w:rPr>
          <w:sz w:val="28"/>
          <w:szCs w:val="28"/>
          <w:lang w:eastAsia="en-US"/>
        </w:rPr>
        <w:t xml:space="preserve">Газопровод межпоселковый </w:t>
      </w:r>
      <w:proofErr w:type="spellStart"/>
      <w:r w:rsidR="00221F27" w:rsidRPr="00221F27">
        <w:rPr>
          <w:sz w:val="28"/>
          <w:szCs w:val="28"/>
          <w:lang w:eastAsia="en-US"/>
        </w:rPr>
        <w:t>р.п.Мошково</w:t>
      </w:r>
      <w:proofErr w:type="spellEnd"/>
      <w:r w:rsidR="00221F27" w:rsidRPr="00221F27">
        <w:rPr>
          <w:sz w:val="28"/>
          <w:szCs w:val="28"/>
          <w:lang w:eastAsia="en-US"/>
        </w:rPr>
        <w:t xml:space="preserve"> - </w:t>
      </w:r>
      <w:proofErr w:type="spellStart"/>
      <w:r w:rsidR="00221F27" w:rsidRPr="00221F27">
        <w:rPr>
          <w:sz w:val="28"/>
          <w:szCs w:val="28"/>
          <w:lang w:eastAsia="en-US"/>
        </w:rPr>
        <w:t>п.Красногорский</w:t>
      </w:r>
      <w:proofErr w:type="spellEnd"/>
      <w:r w:rsidR="00221F27" w:rsidRPr="00221F27">
        <w:rPr>
          <w:sz w:val="28"/>
          <w:szCs w:val="28"/>
          <w:lang w:eastAsia="en-US"/>
        </w:rPr>
        <w:t xml:space="preserve"> - </w:t>
      </w:r>
      <w:proofErr w:type="spellStart"/>
      <w:r w:rsidR="00221F27" w:rsidRPr="00221F27">
        <w:rPr>
          <w:sz w:val="28"/>
          <w:szCs w:val="28"/>
          <w:lang w:eastAsia="en-US"/>
        </w:rPr>
        <w:t>д.Кузнецовка</w:t>
      </w:r>
      <w:proofErr w:type="spellEnd"/>
      <w:r w:rsidR="00221F27" w:rsidRPr="00221F27">
        <w:rPr>
          <w:sz w:val="28"/>
          <w:szCs w:val="28"/>
          <w:lang w:eastAsia="en-US"/>
        </w:rPr>
        <w:t xml:space="preserve"> - </w:t>
      </w:r>
      <w:proofErr w:type="spellStart"/>
      <w:r w:rsidR="00221F27" w:rsidRPr="00221F27">
        <w:rPr>
          <w:sz w:val="28"/>
          <w:szCs w:val="28"/>
          <w:lang w:eastAsia="en-US"/>
        </w:rPr>
        <w:t>с.Ташара</w:t>
      </w:r>
      <w:proofErr w:type="spellEnd"/>
      <w:r w:rsidR="00221F27" w:rsidRPr="00221F27">
        <w:rPr>
          <w:sz w:val="28"/>
          <w:szCs w:val="28"/>
          <w:lang w:eastAsia="en-US"/>
        </w:rPr>
        <w:t xml:space="preserve"> с отводом на </w:t>
      </w:r>
      <w:proofErr w:type="spellStart"/>
      <w:r w:rsidR="00221F27" w:rsidRPr="00221F27">
        <w:rPr>
          <w:sz w:val="28"/>
          <w:szCs w:val="28"/>
          <w:lang w:eastAsia="en-US"/>
        </w:rPr>
        <w:t>с.Новомошковское</w:t>
      </w:r>
      <w:proofErr w:type="spellEnd"/>
      <w:r w:rsidR="00221F27" w:rsidRPr="00221F27">
        <w:rPr>
          <w:sz w:val="28"/>
          <w:szCs w:val="28"/>
          <w:lang w:eastAsia="en-US"/>
        </w:rPr>
        <w:t xml:space="preserve"> </w:t>
      </w:r>
      <w:proofErr w:type="spellStart"/>
      <w:r w:rsidR="00221F27" w:rsidRPr="00221F27">
        <w:rPr>
          <w:sz w:val="28"/>
          <w:szCs w:val="28"/>
          <w:lang w:eastAsia="en-US"/>
        </w:rPr>
        <w:t>Мошковского</w:t>
      </w:r>
      <w:proofErr w:type="spellEnd"/>
      <w:r w:rsidR="00221F27" w:rsidRPr="00221F27">
        <w:rPr>
          <w:sz w:val="28"/>
          <w:szCs w:val="28"/>
          <w:lang w:eastAsia="en-US"/>
        </w:rPr>
        <w:t xml:space="preserve"> района. Газ будет подан в населенные пункты Красногорский, Кузнецовка, </w:t>
      </w:r>
      <w:proofErr w:type="spellStart"/>
      <w:r w:rsidR="00221F27" w:rsidRPr="00221F27">
        <w:rPr>
          <w:sz w:val="28"/>
          <w:szCs w:val="28"/>
          <w:lang w:eastAsia="en-US"/>
        </w:rPr>
        <w:t>Новомошковское</w:t>
      </w:r>
      <w:proofErr w:type="spellEnd"/>
      <w:r w:rsidR="00221F27" w:rsidRPr="00221F27">
        <w:rPr>
          <w:sz w:val="28"/>
          <w:szCs w:val="28"/>
          <w:lang w:eastAsia="en-US"/>
        </w:rPr>
        <w:t xml:space="preserve"> в 2022 году, </w:t>
      </w:r>
      <w:proofErr w:type="spellStart"/>
      <w:r w:rsidR="00221F27" w:rsidRPr="00221F27">
        <w:rPr>
          <w:sz w:val="28"/>
          <w:szCs w:val="28"/>
          <w:lang w:eastAsia="en-US"/>
        </w:rPr>
        <w:t>Ташара</w:t>
      </w:r>
      <w:proofErr w:type="spellEnd"/>
      <w:r w:rsidR="00221F27" w:rsidRPr="00221F27">
        <w:rPr>
          <w:sz w:val="28"/>
          <w:szCs w:val="28"/>
          <w:lang w:eastAsia="en-US"/>
        </w:rPr>
        <w:t xml:space="preserve"> – не ранее 2025 года (сроки подлежат уточнению).</w:t>
      </w:r>
    </w:p>
    <w:p w14:paraId="3A46057E" w14:textId="336A8A25" w:rsidR="00221F27" w:rsidRPr="00221F27" w:rsidRDefault="006159C6" w:rsidP="00221F27">
      <w:pPr>
        <w:widowControl w:val="0"/>
        <w:autoSpaceDE/>
        <w:autoSpaceDN/>
        <w:ind w:firstLine="709"/>
        <w:jc w:val="both"/>
        <w:rPr>
          <w:sz w:val="28"/>
          <w:szCs w:val="28"/>
          <w:lang w:eastAsia="en-US"/>
        </w:rPr>
      </w:pPr>
      <w:r>
        <w:rPr>
          <w:sz w:val="28"/>
          <w:szCs w:val="28"/>
          <w:lang w:eastAsia="en-US"/>
        </w:rPr>
        <w:t>7. </w:t>
      </w:r>
      <w:r w:rsidR="00221F27" w:rsidRPr="00221F27">
        <w:rPr>
          <w:sz w:val="28"/>
          <w:szCs w:val="28"/>
          <w:lang w:eastAsia="en-US"/>
        </w:rPr>
        <w:t xml:space="preserve">Газопровод межпоселковый ГРС "Заря" - с. </w:t>
      </w:r>
      <w:proofErr w:type="spellStart"/>
      <w:r w:rsidR="00221F27" w:rsidRPr="00221F27">
        <w:rPr>
          <w:sz w:val="28"/>
          <w:szCs w:val="28"/>
          <w:lang w:eastAsia="en-US"/>
        </w:rPr>
        <w:t>Буготак</w:t>
      </w:r>
      <w:proofErr w:type="spellEnd"/>
      <w:r w:rsidR="00221F27" w:rsidRPr="00221F27">
        <w:rPr>
          <w:sz w:val="28"/>
          <w:szCs w:val="28"/>
          <w:lang w:eastAsia="en-US"/>
        </w:rPr>
        <w:t xml:space="preserve">- р.п. Горный </w:t>
      </w:r>
      <w:proofErr w:type="spellStart"/>
      <w:r w:rsidR="00221F27" w:rsidRPr="00221F27">
        <w:rPr>
          <w:sz w:val="28"/>
          <w:szCs w:val="28"/>
          <w:lang w:eastAsia="en-US"/>
        </w:rPr>
        <w:t>Тогучинского</w:t>
      </w:r>
      <w:proofErr w:type="spellEnd"/>
      <w:r w:rsidR="00221F27" w:rsidRPr="00221F27">
        <w:rPr>
          <w:sz w:val="28"/>
          <w:szCs w:val="28"/>
          <w:lang w:eastAsia="en-US"/>
        </w:rPr>
        <w:t xml:space="preserve"> района. Подан газ в населенные пункты </w:t>
      </w:r>
      <w:proofErr w:type="spellStart"/>
      <w:r w:rsidR="00221F27" w:rsidRPr="00221F27">
        <w:rPr>
          <w:sz w:val="28"/>
          <w:szCs w:val="28"/>
          <w:lang w:eastAsia="en-US"/>
        </w:rPr>
        <w:t>Льниха</w:t>
      </w:r>
      <w:proofErr w:type="spellEnd"/>
      <w:r w:rsidR="00221F27" w:rsidRPr="00221F27">
        <w:rPr>
          <w:sz w:val="28"/>
          <w:szCs w:val="28"/>
          <w:lang w:eastAsia="en-US"/>
        </w:rPr>
        <w:t xml:space="preserve">, село </w:t>
      </w:r>
      <w:proofErr w:type="spellStart"/>
      <w:r w:rsidR="00221F27" w:rsidRPr="00221F27">
        <w:rPr>
          <w:sz w:val="28"/>
          <w:szCs w:val="28"/>
          <w:lang w:eastAsia="en-US"/>
        </w:rPr>
        <w:t>Буготак</w:t>
      </w:r>
      <w:proofErr w:type="spellEnd"/>
      <w:r w:rsidR="00221F27" w:rsidRPr="00221F27">
        <w:rPr>
          <w:sz w:val="28"/>
          <w:szCs w:val="28"/>
          <w:lang w:eastAsia="en-US"/>
        </w:rPr>
        <w:t xml:space="preserve">, ж/д станция </w:t>
      </w:r>
      <w:proofErr w:type="spellStart"/>
      <w:r w:rsidR="00221F27" w:rsidRPr="00221F27">
        <w:rPr>
          <w:sz w:val="28"/>
          <w:szCs w:val="28"/>
          <w:lang w:eastAsia="en-US"/>
        </w:rPr>
        <w:t>Буготак</w:t>
      </w:r>
      <w:proofErr w:type="spellEnd"/>
      <w:r w:rsidR="00221F27" w:rsidRPr="00221F27">
        <w:rPr>
          <w:sz w:val="28"/>
          <w:szCs w:val="28"/>
          <w:lang w:eastAsia="en-US"/>
        </w:rPr>
        <w:t xml:space="preserve"> и р.п. Горный. </w:t>
      </w:r>
    </w:p>
    <w:p w14:paraId="2B4D8E56"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Согласно государственной программе, планируется проведение технического перевооружения и реконструкция 5 газораспределительных станций на территории Новосибирской области. Это позволит увеличить поставки газа действующим и подключить новых потребителей в Новосибирском, </w:t>
      </w:r>
      <w:proofErr w:type="spellStart"/>
      <w:r w:rsidRPr="00221F27">
        <w:rPr>
          <w:sz w:val="28"/>
          <w:szCs w:val="28"/>
          <w:lang w:eastAsia="en-US"/>
        </w:rPr>
        <w:t>Тогучинском</w:t>
      </w:r>
      <w:proofErr w:type="spellEnd"/>
      <w:r w:rsidRPr="00221F27">
        <w:rPr>
          <w:sz w:val="28"/>
          <w:szCs w:val="28"/>
          <w:lang w:eastAsia="en-US"/>
        </w:rPr>
        <w:t xml:space="preserve"> и </w:t>
      </w:r>
      <w:proofErr w:type="spellStart"/>
      <w:r w:rsidRPr="00221F27">
        <w:rPr>
          <w:sz w:val="28"/>
          <w:szCs w:val="28"/>
          <w:lang w:eastAsia="en-US"/>
        </w:rPr>
        <w:t>Чановском</w:t>
      </w:r>
      <w:proofErr w:type="spellEnd"/>
      <w:r w:rsidRPr="00221F27">
        <w:rPr>
          <w:sz w:val="28"/>
          <w:szCs w:val="28"/>
          <w:lang w:eastAsia="en-US"/>
        </w:rPr>
        <w:t xml:space="preserve"> районах, городах Барабинск, Бердск и Новосибирск. </w:t>
      </w:r>
    </w:p>
    <w:p w14:paraId="595A51BB" w14:textId="77777777" w:rsidR="00221F27" w:rsidRDefault="00221F27" w:rsidP="00221F27">
      <w:pPr>
        <w:widowControl w:val="0"/>
        <w:autoSpaceDE/>
        <w:autoSpaceDN/>
        <w:ind w:firstLine="709"/>
        <w:jc w:val="both"/>
        <w:rPr>
          <w:sz w:val="28"/>
          <w:szCs w:val="28"/>
          <w:lang w:eastAsia="en-US"/>
        </w:rPr>
      </w:pPr>
      <w:r w:rsidRPr="00221F27">
        <w:rPr>
          <w:sz w:val="28"/>
          <w:szCs w:val="28"/>
          <w:lang w:eastAsia="en-US"/>
        </w:rPr>
        <w:t>Будут построены межпоселковые газопроводы к сельским 5 населенным пунктам, в том числе к р.п. Сузун. В </w:t>
      </w:r>
      <w:proofErr w:type="spellStart"/>
      <w:r w:rsidRPr="00221F27">
        <w:rPr>
          <w:sz w:val="28"/>
          <w:szCs w:val="28"/>
          <w:lang w:eastAsia="en-US"/>
        </w:rPr>
        <w:t>Сузунский</w:t>
      </w:r>
      <w:proofErr w:type="spellEnd"/>
      <w:r w:rsidRPr="00221F27">
        <w:rPr>
          <w:sz w:val="28"/>
          <w:szCs w:val="28"/>
          <w:lang w:eastAsia="en-US"/>
        </w:rPr>
        <w:t xml:space="preserve"> район природный газ по сети придет впервые.</w:t>
      </w:r>
      <w:r w:rsidRPr="001307AC">
        <w:rPr>
          <w:sz w:val="28"/>
          <w:szCs w:val="28"/>
          <w:lang w:eastAsia="en-US"/>
        </w:rPr>
        <w:t> </w:t>
      </w:r>
    </w:p>
    <w:p w14:paraId="78FE60A0"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Услуги по транспортировке газа по региональным сетям осуществляют 18 газораспределительных организаций:</w:t>
      </w:r>
    </w:p>
    <w:tbl>
      <w:tblPr>
        <w:tblStyle w:val="ab"/>
        <w:tblW w:w="9918" w:type="dxa"/>
        <w:tblLook w:val="04A0" w:firstRow="1" w:lastRow="0" w:firstColumn="1" w:lastColumn="0" w:noHBand="0" w:noVBand="1"/>
      </w:tblPr>
      <w:tblGrid>
        <w:gridCol w:w="9918"/>
      </w:tblGrid>
      <w:tr w:rsidR="00221F27" w:rsidRPr="00221F27" w14:paraId="60CA9F6F" w14:textId="77777777" w:rsidTr="008E6A84">
        <w:trPr>
          <w:trHeight w:val="251"/>
        </w:trPr>
        <w:tc>
          <w:tcPr>
            <w:tcW w:w="9918" w:type="dxa"/>
            <w:hideMark/>
          </w:tcPr>
          <w:p w14:paraId="51CDD754"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Организация (реестр «Реестр субъектов естественных монополий в топливно-энергетическом комплексе»; Раздел «Раздел II «Транспортировка газа по трубопроводам»)</w:t>
            </w:r>
          </w:p>
        </w:tc>
      </w:tr>
      <w:tr w:rsidR="00221F27" w:rsidRPr="00221F27" w14:paraId="0F5A0106" w14:textId="77777777" w:rsidTr="008E6A84">
        <w:trPr>
          <w:trHeight w:val="200"/>
        </w:trPr>
        <w:tc>
          <w:tcPr>
            <w:tcW w:w="9918" w:type="dxa"/>
            <w:hideMark/>
          </w:tcPr>
          <w:p w14:paraId="58535112"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«НПП «Сибирский энергетический центр»</w:t>
            </w:r>
          </w:p>
        </w:tc>
      </w:tr>
      <w:tr w:rsidR="00221F27" w:rsidRPr="00221F27" w14:paraId="350327E2" w14:textId="77777777" w:rsidTr="008E6A84">
        <w:trPr>
          <w:trHeight w:val="431"/>
        </w:trPr>
        <w:tc>
          <w:tcPr>
            <w:tcW w:w="9918" w:type="dxa"/>
            <w:hideMark/>
          </w:tcPr>
          <w:p w14:paraId="0AE602B9"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АО «УПРАВЛЯЮЩАЯ КОМПАНИЯ «ПРОМЫШЛЕННО-ЛОГИСТИЧЕСКИЙ ПАРК» (</w:t>
            </w:r>
            <w:proofErr w:type="spellStart"/>
            <w:r w:rsidRPr="00221F27">
              <w:rPr>
                <w:sz w:val="28"/>
                <w:szCs w:val="28"/>
                <w:lang w:eastAsia="en-US"/>
              </w:rPr>
              <w:t>бывш</w:t>
            </w:r>
            <w:proofErr w:type="spellEnd"/>
            <w:r w:rsidRPr="00221F27">
              <w:rPr>
                <w:sz w:val="28"/>
                <w:szCs w:val="28"/>
                <w:lang w:eastAsia="en-US"/>
              </w:rPr>
              <w:t>. ОАО «УК «Промышленно-логистический парк»)</w:t>
            </w:r>
          </w:p>
        </w:tc>
      </w:tr>
      <w:tr w:rsidR="00221F27" w:rsidRPr="00221F27" w14:paraId="74D4BD86" w14:textId="77777777" w:rsidTr="008E6A84">
        <w:trPr>
          <w:trHeight w:val="78"/>
        </w:trPr>
        <w:tc>
          <w:tcPr>
            <w:tcW w:w="9918" w:type="dxa"/>
            <w:hideMark/>
          </w:tcPr>
          <w:p w14:paraId="551DD72D"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«Аварийно-диспетчерская служба» (сокр. ООО «АДС»)</w:t>
            </w:r>
          </w:p>
        </w:tc>
      </w:tr>
      <w:tr w:rsidR="00221F27" w:rsidRPr="00221F27" w14:paraId="2BE4C279" w14:textId="77777777" w:rsidTr="008E6A84">
        <w:trPr>
          <w:trHeight w:val="323"/>
        </w:trPr>
        <w:tc>
          <w:tcPr>
            <w:tcW w:w="9918" w:type="dxa"/>
            <w:hideMark/>
          </w:tcPr>
          <w:p w14:paraId="2077B844"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w:t>
            </w:r>
            <w:proofErr w:type="spellStart"/>
            <w:r w:rsidRPr="00221F27">
              <w:rPr>
                <w:sz w:val="28"/>
                <w:szCs w:val="28"/>
                <w:lang w:eastAsia="en-US"/>
              </w:rPr>
              <w:t>АльфаГазСтройСервис</w:t>
            </w:r>
            <w:proofErr w:type="spellEnd"/>
            <w:r w:rsidRPr="00221F27">
              <w:rPr>
                <w:sz w:val="28"/>
                <w:szCs w:val="28"/>
                <w:lang w:eastAsia="en-US"/>
              </w:rPr>
              <w:t>»</w:t>
            </w:r>
          </w:p>
        </w:tc>
      </w:tr>
      <w:tr w:rsidR="00221F27" w:rsidRPr="00221F27" w14:paraId="26C701CF" w14:textId="77777777" w:rsidTr="008E6A84">
        <w:trPr>
          <w:trHeight w:val="286"/>
        </w:trPr>
        <w:tc>
          <w:tcPr>
            <w:tcW w:w="9918" w:type="dxa"/>
            <w:hideMark/>
          </w:tcPr>
          <w:p w14:paraId="02057786"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w:t>
            </w:r>
            <w:proofErr w:type="spellStart"/>
            <w:r w:rsidRPr="00221F27">
              <w:rPr>
                <w:sz w:val="28"/>
                <w:szCs w:val="28"/>
                <w:lang w:eastAsia="en-US"/>
              </w:rPr>
              <w:t>ТеплоГазСервис</w:t>
            </w:r>
            <w:proofErr w:type="spellEnd"/>
            <w:r w:rsidRPr="00221F27">
              <w:rPr>
                <w:sz w:val="28"/>
                <w:szCs w:val="28"/>
                <w:lang w:eastAsia="en-US"/>
              </w:rPr>
              <w:t>»</w:t>
            </w:r>
          </w:p>
        </w:tc>
      </w:tr>
      <w:tr w:rsidR="00221F27" w:rsidRPr="00221F27" w14:paraId="174F3441" w14:textId="77777777" w:rsidTr="008E6A84">
        <w:trPr>
          <w:trHeight w:val="376"/>
        </w:trPr>
        <w:tc>
          <w:tcPr>
            <w:tcW w:w="9918" w:type="dxa"/>
            <w:hideMark/>
          </w:tcPr>
          <w:p w14:paraId="3B9D2989"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w:t>
            </w:r>
            <w:proofErr w:type="spellStart"/>
            <w:r w:rsidRPr="00221F27">
              <w:rPr>
                <w:sz w:val="28"/>
                <w:szCs w:val="28"/>
                <w:lang w:eastAsia="en-US"/>
              </w:rPr>
              <w:t>Новосибирскоблгаз</w:t>
            </w:r>
            <w:proofErr w:type="spellEnd"/>
            <w:r w:rsidRPr="00221F27">
              <w:rPr>
                <w:sz w:val="28"/>
                <w:szCs w:val="28"/>
                <w:lang w:eastAsia="en-US"/>
              </w:rPr>
              <w:t>»</w:t>
            </w:r>
          </w:p>
        </w:tc>
      </w:tr>
      <w:tr w:rsidR="00221F27" w:rsidRPr="00221F27" w14:paraId="5B34D225" w14:textId="77777777" w:rsidTr="008E6A84">
        <w:trPr>
          <w:trHeight w:val="693"/>
        </w:trPr>
        <w:tc>
          <w:tcPr>
            <w:tcW w:w="9918" w:type="dxa"/>
            <w:hideMark/>
          </w:tcPr>
          <w:p w14:paraId="54946007"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Потребительский кооператив по содействию его членам в решении общих социально-хозяйственных задач «</w:t>
            </w:r>
            <w:proofErr w:type="spellStart"/>
            <w:r w:rsidRPr="00221F27">
              <w:rPr>
                <w:sz w:val="28"/>
                <w:szCs w:val="28"/>
                <w:lang w:eastAsia="en-US"/>
              </w:rPr>
              <w:t>Толмачевский</w:t>
            </w:r>
            <w:proofErr w:type="spellEnd"/>
            <w:r w:rsidRPr="00221F27">
              <w:rPr>
                <w:sz w:val="28"/>
                <w:szCs w:val="28"/>
                <w:lang w:eastAsia="en-US"/>
              </w:rPr>
              <w:t>»</w:t>
            </w:r>
          </w:p>
        </w:tc>
      </w:tr>
      <w:tr w:rsidR="00221F27" w:rsidRPr="00221F27" w14:paraId="77079AA6" w14:textId="77777777" w:rsidTr="008E6A84">
        <w:trPr>
          <w:trHeight w:val="264"/>
        </w:trPr>
        <w:tc>
          <w:tcPr>
            <w:tcW w:w="9918" w:type="dxa"/>
            <w:hideMark/>
          </w:tcPr>
          <w:p w14:paraId="146EBAF9"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«Фортуна+»</w:t>
            </w:r>
          </w:p>
        </w:tc>
      </w:tr>
      <w:tr w:rsidR="00221F27" w:rsidRPr="00221F27" w14:paraId="101FC7B7" w14:textId="77777777" w:rsidTr="008E6A84">
        <w:trPr>
          <w:trHeight w:val="353"/>
        </w:trPr>
        <w:tc>
          <w:tcPr>
            <w:tcW w:w="9918" w:type="dxa"/>
            <w:hideMark/>
          </w:tcPr>
          <w:p w14:paraId="79C4DB58"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w:t>
            </w:r>
            <w:proofErr w:type="spellStart"/>
            <w:r w:rsidRPr="00221F27">
              <w:rPr>
                <w:sz w:val="28"/>
                <w:szCs w:val="28"/>
                <w:lang w:eastAsia="en-US"/>
              </w:rPr>
              <w:t>ГазТрансСиб</w:t>
            </w:r>
            <w:proofErr w:type="spellEnd"/>
            <w:r w:rsidRPr="00221F27">
              <w:rPr>
                <w:sz w:val="28"/>
                <w:szCs w:val="28"/>
                <w:lang w:eastAsia="en-US"/>
              </w:rPr>
              <w:t>»</w:t>
            </w:r>
          </w:p>
        </w:tc>
      </w:tr>
      <w:tr w:rsidR="00221F27" w:rsidRPr="00221F27" w14:paraId="081729D5" w14:textId="77777777" w:rsidTr="008E6A84">
        <w:trPr>
          <w:trHeight w:val="430"/>
        </w:trPr>
        <w:tc>
          <w:tcPr>
            <w:tcW w:w="9918" w:type="dxa"/>
            <w:hideMark/>
          </w:tcPr>
          <w:p w14:paraId="2E3D7DFD"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«Стимул»</w:t>
            </w:r>
          </w:p>
        </w:tc>
      </w:tr>
      <w:tr w:rsidR="00221F27" w:rsidRPr="00221F27" w14:paraId="22964DE4" w14:textId="77777777" w:rsidTr="008E6A84">
        <w:trPr>
          <w:trHeight w:val="989"/>
        </w:trPr>
        <w:tc>
          <w:tcPr>
            <w:tcW w:w="9918" w:type="dxa"/>
            <w:hideMark/>
          </w:tcPr>
          <w:p w14:paraId="7BAC7876"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ФГУП «УПРАВЛЕНИЕ ЭНЕРГЕТИКИ И ВОДОСНАБЖЕНИЯ» (БЫВШ. ГУП «Управление энергетики и водоснабжения Сибирского отделения Российской академии наук»)</w:t>
            </w:r>
          </w:p>
        </w:tc>
      </w:tr>
      <w:tr w:rsidR="00221F27" w:rsidRPr="00221F27" w14:paraId="03C607CD" w14:textId="77777777" w:rsidTr="008E6A84">
        <w:trPr>
          <w:trHeight w:val="265"/>
        </w:trPr>
        <w:tc>
          <w:tcPr>
            <w:tcW w:w="9918" w:type="dxa"/>
            <w:hideMark/>
          </w:tcPr>
          <w:p w14:paraId="7B36E397"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«Энергосети Сибири»</w:t>
            </w:r>
          </w:p>
        </w:tc>
      </w:tr>
      <w:tr w:rsidR="00221F27" w:rsidRPr="00221F27" w14:paraId="50A7811E" w14:textId="77777777" w:rsidTr="008E6A84">
        <w:trPr>
          <w:trHeight w:val="356"/>
        </w:trPr>
        <w:tc>
          <w:tcPr>
            <w:tcW w:w="9918" w:type="dxa"/>
            <w:hideMark/>
          </w:tcPr>
          <w:p w14:paraId="5F260555"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«Митра»</w:t>
            </w:r>
          </w:p>
        </w:tc>
      </w:tr>
      <w:tr w:rsidR="00221F27" w:rsidRPr="00221F27" w14:paraId="425E0D47" w14:textId="77777777" w:rsidTr="008E6A84">
        <w:trPr>
          <w:trHeight w:val="417"/>
        </w:trPr>
        <w:tc>
          <w:tcPr>
            <w:tcW w:w="9918" w:type="dxa"/>
            <w:hideMark/>
          </w:tcPr>
          <w:p w14:paraId="451143AD"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ОАО «Городские газовые сети»</w:t>
            </w:r>
          </w:p>
        </w:tc>
      </w:tr>
      <w:tr w:rsidR="00221F27" w:rsidRPr="00221F27" w14:paraId="2DB83602" w14:textId="77777777" w:rsidTr="008E6A84">
        <w:trPr>
          <w:trHeight w:val="267"/>
        </w:trPr>
        <w:tc>
          <w:tcPr>
            <w:tcW w:w="9918" w:type="dxa"/>
            <w:hideMark/>
          </w:tcPr>
          <w:p w14:paraId="2D3036EF"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w:t>
            </w:r>
            <w:proofErr w:type="spellStart"/>
            <w:r w:rsidRPr="00221F27">
              <w:rPr>
                <w:sz w:val="28"/>
                <w:szCs w:val="28"/>
                <w:lang w:eastAsia="en-US"/>
              </w:rPr>
              <w:t>Промгазсервис</w:t>
            </w:r>
            <w:proofErr w:type="spellEnd"/>
            <w:r w:rsidRPr="00221F27">
              <w:rPr>
                <w:sz w:val="28"/>
                <w:szCs w:val="28"/>
                <w:lang w:eastAsia="en-US"/>
              </w:rPr>
              <w:t>»</w:t>
            </w:r>
          </w:p>
        </w:tc>
      </w:tr>
      <w:tr w:rsidR="00221F27" w:rsidRPr="00221F27" w14:paraId="0F841D94" w14:textId="77777777" w:rsidTr="008E6A84">
        <w:trPr>
          <w:trHeight w:val="358"/>
        </w:trPr>
        <w:tc>
          <w:tcPr>
            <w:tcW w:w="9918" w:type="dxa"/>
            <w:hideMark/>
          </w:tcPr>
          <w:p w14:paraId="0EFCB3A3"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ООО «</w:t>
            </w:r>
            <w:proofErr w:type="spellStart"/>
            <w:r w:rsidRPr="00221F27">
              <w:rPr>
                <w:sz w:val="28"/>
                <w:szCs w:val="28"/>
                <w:lang w:eastAsia="en-US"/>
              </w:rPr>
              <w:t>Техногаз</w:t>
            </w:r>
            <w:proofErr w:type="spellEnd"/>
            <w:r w:rsidRPr="00221F27">
              <w:rPr>
                <w:sz w:val="28"/>
                <w:szCs w:val="28"/>
                <w:lang w:eastAsia="en-US"/>
              </w:rPr>
              <w:t>» (</w:t>
            </w:r>
            <w:proofErr w:type="spellStart"/>
            <w:r w:rsidRPr="00221F27">
              <w:rPr>
                <w:sz w:val="28"/>
                <w:szCs w:val="28"/>
                <w:lang w:eastAsia="en-US"/>
              </w:rPr>
              <w:t>бывш</w:t>
            </w:r>
            <w:proofErr w:type="spellEnd"/>
            <w:r w:rsidRPr="00221F27">
              <w:rPr>
                <w:sz w:val="28"/>
                <w:szCs w:val="28"/>
                <w:lang w:eastAsia="en-US"/>
              </w:rPr>
              <w:t>. ООО «</w:t>
            </w:r>
            <w:proofErr w:type="spellStart"/>
            <w:r w:rsidRPr="00221F27">
              <w:rPr>
                <w:sz w:val="28"/>
                <w:szCs w:val="28"/>
                <w:lang w:eastAsia="en-US"/>
              </w:rPr>
              <w:t>Техногаз</w:t>
            </w:r>
            <w:proofErr w:type="spellEnd"/>
            <w:r w:rsidRPr="00221F27">
              <w:rPr>
                <w:sz w:val="28"/>
                <w:szCs w:val="28"/>
                <w:lang w:eastAsia="en-US"/>
              </w:rPr>
              <w:t xml:space="preserve"> «ТХГ»)</w:t>
            </w:r>
          </w:p>
        </w:tc>
      </w:tr>
      <w:tr w:rsidR="00221F27" w:rsidRPr="00221F27" w14:paraId="00D28C9C" w14:textId="77777777" w:rsidTr="008E6A84">
        <w:trPr>
          <w:trHeight w:val="135"/>
        </w:trPr>
        <w:tc>
          <w:tcPr>
            <w:tcW w:w="9918" w:type="dxa"/>
            <w:hideMark/>
          </w:tcPr>
          <w:p w14:paraId="5A6F746E"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t>АО «Новосибирский завод искусственного волокна»</w:t>
            </w:r>
          </w:p>
        </w:tc>
      </w:tr>
      <w:tr w:rsidR="00221F27" w:rsidRPr="00221F27" w14:paraId="5EFF5A63" w14:textId="77777777" w:rsidTr="008E6A84">
        <w:trPr>
          <w:trHeight w:val="53"/>
        </w:trPr>
        <w:tc>
          <w:tcPr>
            <w:tcW w:w="9918" w:type="dxa"/>
            <w:hideMark/>
          </w:tcPr>
          <w:p w14:paraId="2868FEAF" w14:textId="77777777" w:rsidR="00221F27" w:rsidRPr="00221F27" w:rsidRDefault="00221F27" w:rsidP="00221F27">
            <w:pPr>
              <w:widowControl w:val="0"/>
              <w:autoSpaceDE/>
              <w:autoSpaceDN/>
              <w:jc w:val="both"/>
              <w:rPr>
                <w:sz w:val="28"/>
                <w:szCs w:val="28"/>
                <w:lang w:eastAsia="en-US"/>
              </w:rPr>
            </w:pPr>
            <w:r w:rsidRPr="00221F27">
              <w:rPr>
                <w:sz w:val="28"/>
                <w:szCs w:val="28"/>
                <w:lang w:eastAsia="en-US"/>
              </w:rPr>
              <w:lastRenderedPageBreak/>
              <w:t>АО «НОВОСИБИРСКИЙ МЕХАНИЧЕСКИЙ ЗАВОД «ИСКРА» (</w:t>
            </w:r>
            <w:proofErr w:type="spellStart"/>
            <w:r w:rsidRPr="00221F27">
              <w:rPr>
                <w:sz w:val="28"/>
                <w:szCs w:val="28"/>
                <w:lang w:eastAsia="en-US"/>
              </w:rPr>
              <w:t>бывш</w:t>
            </w:r>
            <w:proofErr w:type="spellEnd"/>
            <w:r w:rsidRPr="00221F27">
              <w:rPr>
                <w:sz w:val="28"/>
                <w:szCs w:val="28"/>
                <w:lang w:eastAsia="en-US"/>
              </w:rPr>
              <w:t>. ОАО «Новосибирский механический завод «Искра»)</w:t>
            </w:r>
          </w:p>
        </w:tc>
      </w:tr>
    </w:tbl>
    <w:p w14:paraId="053B7301"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Наиболее крупная газораспределительная организация, которая осуществляет деятельность по транспортировке газа, – ООО «Газпром газораспределение Томск». ООО «Газпром газораспределение Томск» как структурное подразделение ПАО «Газпром» является на территории региона стратегическим партнером по развитию системы газоснабжения региона, в том числе в рамках реализации инвестиционных программ ПАО «Газпром»: Программ развития газоснабжения и газификации Новосибирской области на периоды 2012-2015 годов, 2016 - 2020 годов, 2021 – 2025 годов. Также данная организация, как наиболее крупная газораспределительная организация на территории Новосибирской области, имеет профессиональную и укомплектованную аварийно-диспетчерскую службу, которая, в том числе интегрирована в региональную «Службу 112».</w:t>
      </w:r>
    </w:p>
    <w:p w14:paraId="54B79FDD"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На территории муниципальных образований Новосибирской области общая протяженность газораспределительных сетей, обслуживаемых газораспределительными организациями составляет 5 953,61 км.</w:t>
      </w:r>
    </w:p>
    <w:p w14:paraId="237CCB76"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В целях дальнейшего развития газификации региона и в соответствии со статьей 17 Федерального закона «О газоснабжении в Российской Федерации» и порядком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утвержденным постановлением Правительства Российской Федерации от 03.05.2001 №335, могут быть введены специальные надбавки к тарифам на транспортировку газа газораспределительными организациями, предназначенные для финансирования объектов газификации. Также внебюджетные средства в достаточно больших объемах привлекаются на финансирование развития газораспределительной системы в области с целью обеспечения надежности транспортировки газа и создания технической возможности для ее развития.</w:t>
      </w:r>
    </w:p>
    <w:p w14:paraId="0596301C"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Также в газораспределительном комплексе Новосибирской области имеется ряд серьезных проблем, которые в конечном счете сдерживают развитие газификации региона:</w:t>
      </w:r>
    </w:p>
    <w:p w14:paraId="6DC04529" w14:textId="76B585E4"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в настоящее время имеется значительное количество проектов, разработанных за счет средств местных бюджетов, и не включенных в программные мероприятия, в связи с сокращением за последние 3 года в 10 раз финансирования подпрограммы «Газификация». Стоимость строительства оценивается в 1,9 млрд.</w:t>
      </w:r>
      <w:r w:rsidR="006159C6">
        <w:rPr>
          <w:sz w:val="28"/>
          <w:szCs w:val="28"/>
          <w:lang w:eastAsia="en-US"/>
        </w:rPr>
        <w:t xml:space="preserve"> </w:t>
      </w:r>
      <w:r w:rsidRPr="00221F27">
        <w:rPr>
          <w:sz w:val="28"/>
          <w:szCs w:val="28"/>
          <w:lang w:eastAsia="en-US"/>
        </w:rPr>
        <w:t>руб.;</w:t>
      </w:r>
    </w:p>
    <w:p w14:paraId="042A2F6F"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согласно Генеральной схеме газоснабжения по Новосибирской области, разработанной АО «Газпром </w:t>
      </w:r>
      <w:proofErr w:type="spellStart"/>
      <w:r w:rsidRPr="00221F27">
        <w:rPr>
          <w:sz w:val="28"/>
          <w:szCs w:val="28"/>
          <w:lang w:eastAsia="en-US"/>
        </w:rPr>
        <w:t>промгаз</w:t>
      </w:r>
      <w:proofErr w:type="spellEnd"/>
      <w:r w:rsidRPr="00221F27">
        <w:rPr>
          <w:sz w:val="28"/>
          <w:szCs w:val="28"/>
          <w:lang w:eastAsia="en-US"/>
        </w:rPr>
        <w:t>», от объектов газификации, построенных в рамках инвестиционной программы ПАО «Газпром» до 2016 года, остаются неисполненными обязательства по подключению котельных.</w:t>
      </w:r>
    </w:p>
    <w:p w14:paraId="616A5A69"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 xml:space="preserve">30 декабря 2020 года между министерством жилищно-коммунального хозяйства и энергетики Новосибирской области и ПАО Банк «Левобережный» подписано соглашение, предметом которого является предоставление Банком услуг определенных, в том числе постановлением администрации Новосибирской </w:t>
      </w:r>
      <w:r w:rsidRPr="00221F27">
        <w:rPr>
          <w:sz w:val="28"/>
          <w:szCs w:val="28"/>
          <w:lang w:eastAsia="en-US"/>
        </w:rPr>
        <w:lastRenderedPageBreak/>
        <w:t>области от 28.08.2006 № 66-па «О государственной поддержке граждан при кредитовании на газификацию жилья в Новосибирской области».</w:t>
      </w:r>
    </w:p>
    <w:p w14:paraId="481B6AFA"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Кредиты на цели газификации жилья предоставляются гражданам с 01.01.2021 по 31.12.2024 гг. с учетом следующих особенностей:</w:t>
      </w:r>
    </w:p>
    <w:p w14:paraId="5EE3C3D2"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предельный срок предоставления кредита не может превышать 5 лет;</w:t>
      </w:r>
    </w:p>
    <w:p w14:paraId="62DC48AC"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размер субсидии, предоставляемой министерством жилищно-коммунального хозяйства и энергетики Новосибирской области, составляет 3/4 от суммы фактически уплаченных процентов;</w:t>
      </w:r>
    </w:p>
    <w:p w14:paraId="37DCD237" w14:textId="77777777" w:rsidR="00221F27" w:rsidRPr="00221F27" w:rsidRDefault="00221F27" w:rsidP="00221F27">
      <w:pPr>
        <w:widowControl w:val="0"/>
        <w:autoSpaceDE/>
        <w:autoSpaceDN/>
        <w:ind w:firstLine="709"/>
        <w:jc w:val="both"/>
        <w:rPr>
          <w:sz w:val="28"/>
          <w:szCs w:val="28"/>
          <w:lang w:eastAsia="en-US"/>
        </w:rPr>
      </w:pPr>
      <w:r w:rsidRPr="00221F27">
        <w:rPr>
          <w:sz w:val="28"/>
          <w:szCs w:val="28"/>
          <w:lang w:eastAsia="en-US"/>
        </w:rPr>
        <w:t>максимальный размер кредита определяется на основании дохода гражданина и не может превышать 100 000 рублей на одного заемщика. Максимальная стоимость такого кредита не может превышать 13,895 % в год.</w:t>
      </w:r>
    </w:p>
    <w:p w14:paraId="3F8DCEF2" w14:textId="50696E59" w:rsidR="00221F27" w:rsidRPr="003E5C45" w:rsidRDefault="00221F27" w:rsidP="008D4B6C">
      <w:pPr>
        <w:widowControl w:val="0"/>
        <w:autoSpaceDE/>
        <w:autoSpaceDN/>
        <w:ind w:firstLine="709"/>
        <w:jc w:val="both"/>
        <w:rPr>
          <w:sz w:val="28"/>
          <w:szCs w:val="28"/>
          <w:lang w:eastAsia="en-US"/>
        </w:rPr>
      </w:pPr>
      <w:r w:rsidRPr="00221F27">
        <w:rPr>
          <w:sz w:val="28"/>
          <w:szCs w:val="28"/>
          <w:lang w:eastAsia="en-US"/>
        </w:rPr>
        <w:t xml:space="preserve">По вопросам господдержки при кредитовании на газификацию жилья гражданам необходимо обращаться в дополнительные офисы (подразделения) ПАО Банка «Левобережный» на территориях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w:t>
      </w:r>
      <w:proofErr w:type="spellStart"/>
      <w:r w:rsidRPr="00221F27">
        <w:rPr>
          <w:sz w:val="28"/>
          <w:szCs w:val="28"/>
          <w:lang w:eastAsia="en-US"/>
        </w:rPr>
        <w:t>Барабинский</w:t>
      </w:r>
      <w:proofErr w:type="spellEnd"/>
      <w:r w:rsidRPr="00221F27">
        <w:rPr>
          <w:sz w:val="28"/>
          <w:szCs w:val="28"/>
          <w:lang w:eastAsia="en-US"/>
        </w:rPr>
        <w:t xml:space="preserve"> район; </w:t>
      </w:r>
      <w:proofErr w:type="spellStart"/>
      <w:r w:rsidRPr="00221F27">
        <w:rPr>
          <w:sz w:val="28"/>
          <w:szCs w:val="28"/>
          <w:lang w:eastAsia="en-US"/>
        </w:rPr>
        <w:t>Болотнинский</w:t>
      </w:r>
      <w:proofErr w:type="spellEnd"/>
      <w:r w:rsidRPr="00221F27">
        <w:rPr>
          <w:sz w:val="28"/>
          <w:szCs w:val="28"/>
          <w:lang w:eastAsia="en-US"/>
        </w:rPr>
        <w:t xml:space="preserve"> район; </w:t>
      </w:r>
      <w:proofErr w:type="spellStart"/>
      <w:r w:rsidRPr="00221F27">
        <w:rPr>
          <w:sz w:val="28"/>
          <w:szCs w:val="28"/>
          <w:lang w:eastAsia="en-US"/>
        </w:rPr>
        <w:t>Искитимский</w:t>
      </w:r>
      <w:proofErr w:type="spellEnd"/>
      <w:r w:rsidRPr="00221F27">
        <w:rPr>
          <w:sz w:val="28"/>
          <w:szCs w:val="28"/>
          <w:lang w:eastAsia="en-US"/>
        </w:rPr>
        <w:t xml:space="preserve"> район и город Искитим, </w:t>
      </w:r>
      <w:proofErr w:type="spellStart"/>
      <w:r w:rsidRPr="00221F27">
        <w:rPr>
          <w:sz w:val="28"/>
          <w:szCs w:val="28"/>
          <w:lang w:eastAsia="en-US"/>
        </w:rPr>
        <w:t>Каргатский</w:t>
      </w:r>
      <w:proofErr w:type="spellEnd"/>
      <w:r w:rsidRPr="00221F27">
        <w:rPr>
          <w:sz w:val="28"/>
          <w:szCs w:val="28"/>
          <w:lang w:eastAsia="en-US"/>
        </w:rPr>
        <w:t xml:space="preserve"> район; </w:t>
      </w:r>
      <w:proofErr w:type="spellStart"/>
      <w:r w:rsidRPr="00221F27">
        <w:rPr>
          <w:sz w:val="28"/>
          <w:szCs w:val="28"/>
          <w:lang w:eastAsia="en-US"/>
        </w:rPr>
        <w:t>Колыванский</w:t>
      </w:r>
      <w:proofErr w:type="spellEnd"/>
      <w:r w:rsidRPr="00221F27">
        <w:rPr>
          <w:sz w:val="28"/>
          <w:szCs w:val="28"/>
          <w:lang w:eastAsia="en-US"/>
        </w:rPr>
        <w:t xml:space="preserve"> район; </w:t>
      </w:r>
      <w:proofErr w:type="spellStart"/>
      <w:r w:rsidRPr="00221F27">
        <w:rPr>
          <w:sz w:val="28"/>
          <w:szCs w:val="28"/>
          <w:lang w:eastAsia="en-US"/>
        </w:rPr>
        <w:t>Коченевский</w:t>
      </w:r>
      <w:proofErr w:type="spellEnd"/>
      <w:r w:rsidRPr="00221F27">
        <w:rPr>
          <w:sz w:val="28"/>
          <w:szCs w:val="28"/>
          <w:lang w:eastAsia="en-US"/>
        </w:rPr>
        <w:t xml:space="preserve"> район; Куйбышевский район; </w:t>
      </w:r>
      <w:proofErr w:type="spellStart"/>
      <w:r w:rsidRPr="00221F27">
        <w:rPr>
          <w:sz w:val="28"/>
          <w:szCs w:val="28"/>
          <w:lang w:eastAsia="en-US"/>
        </w:rPr>
        <w:t>Маслянинский</w:t>
      </w:r>
      <w:proofErr w:type="spellEnd"/>
      <w:r w:rsidRPr="00221F27">
        <w:rPr>
          <w:sz w:val="28"/>
          <w:szCs w:val="28"/>
          <w:lang w:eastAsia="en-US"/>
        </w:rPr>
        <w:t xml:space="preserve"> район; </w:t>
      </w:r>
      <w:proofErr w:type="spellStart"/>
      <w:r w:rsidRPr="00221F27">
        <w:rPr>
          <w:sz w:val="28"/>
          <w:szCs w:val="28"/>
          <w:lang w:eastAsia="en-US"/>
        </w:rPr>
        <w:t>Мошковский</w:t>
      </w:r>
      <w:proofErr w:type="spellEnd"/>
      <w:r w:rsidRPr="00221F27">
        <w:rPr>
          <w:sz w:val="28"/>
          <w:szCs w:val="28"/>
          <w:lang w:eastAsia="en-US"/>
        </w:rPr>
        <w:t xml:space="preserve"> район; Ордынский район; Татарский район; </w:t>
      </w:r>
      <w:proofErr w:type="spellStart"/>
      <w:r w:rsidRPr="00221F27">
        <w:rPr>
          <w:sz w:val="28"/>
          <w:szCs w:val="28"/>
          <w:lang w:eastAsia="en-US"/>
        </w:rPr>
        <w:t>Тогучинский</w:t>
      </w:r>
      <w:proofErr w:type="spellEnd"/>
      <w:r w:rsidRPr="00221F27">
        <w:rPr>
          <w:sz w:val="28"/>
          <w:szCs w:val="28"/>
          <w:lang w:eastAsia="en-US"/>
        </w:rPr>
        <w:t xml:space="preserve"> район; </w:t>
      </w:r>
      <w:proofErr w:type="spellStart"/>
      <w:r w:rsidRPr="00221F27">
        <w:rPr>
          <w:sz w:val="28"/>
          <w:szCs w:val="28"/>
          <w:lang w:eastAsia="en-US"/>
        </w:rPr>
        <w:t>Убинский</w:t>
      </w:r>
      <w:proofErr w:type="spellEnd"/>
      <w:r w:rsidRPr="00221F27">
        <w:rPr>
          <w:sz w:val="28"/>
          <w:szCs w:val="28"/>
          <w:lang w:eastAsia="en-US"/>
        </w:rPr>
        <w:t xml:space="preserve"> район; </w:t>
      </w:r>
      <w:proofErr w:type="spellStart"/>
      <w:r w:rsidRPr="00221F27">
        <w:rPr>
          <w:sz w:val="28"/>
          <w:szCs w:val="28"/>
          <w:lang w:eastAsia="en-US"/>
        </w:rPr>
        <w:t>Чановский</w:t>
      </w:r>
      <w:proofErr w:type="spellEnd"/>
      <w:r w:rsidRPr="00221F27">
        <w:rPr>
          <w:sz w:val="28"/>
          <w:szCs w:val="28"/>
          <w:lang w:eastAsia="en-US"/>
        </w:rPr>
        <w:t xml:space="preserve"> район; </w:t>
      </w:r>
      <w:proofErr w:type="spellStart"/>
      <w:r w:rsidRPr="00221F27">
        <w:rPr>
          <w:sz w:val="28"/>
          <w:szCs w:val="28"/>
          <w:lang w:eastAsia="en-US"/>
        </w:rPr>
        <w:t>Черепановский</w:t>
      </w:r>
      <w:proofErr w:type="spellEnd"/>
      <w:r w:rsidRPr="00221F27">
        <w:rPr>
          <w:sz w:val="28"/>
          <w:szCs w:val="28"/>
          <w:lang w:eastAsia="en-US"/>
        </w:rPr>
        <w:t xml:space="preserve"> район; </w:t>
      </w:r>
      <w:proofErr w:type="spellStart"/>
      <w:r w:rsidRPr="00221F27">
        <w:rPr>
          <w:sz w:val="28"/>
          <w:szCs w:val="28"/>
          <w:lang w:eastAsia="en-US"/>
        </w:rPr>
        <w:t>Чулымский</w:t>
      </w:r>
      <w:proofErr w:type="spellEnd"/>
      <w:r w:rsidRPr="00221F27">
        <w:rPr>
          <w:sz w:val="28"/>
          <w:szCs w:val="28"/>
          <w:lang w:eastAsia="en-US"/>
        </w:rPr>
        <w:t xml:space="preserve"> район; город Бердск; город Искитим; город Обь; для города </w:t>
      </w:r>
      <w:r w:rsidRPr="003E5C45">
        <w:rPr>
          <w:sz w:val="28"/>
          <w:szCs w:val="28"/>
          <w:lang w:eastAsia="en-US"/>
        </w:rPr>
        <w:t>Новосибирск, Новосибирского района и рабочего поселка Кольцово (дополнительные офисы находятся на территории города Новосибирска).»;</w:t>
      </w:r>
    </w:p>
    <w:p w14:paraId="0E38EC14" w14:textId="40A075B6" w:rsidR="00476EAD" w:rsidRPr="003E5C45" w:rsidRDefault="003E5C45" w:rsidP="006159C6">
      <w:pPr>
        <w:widowControl w:val="0"/>
        <w:autoSpaceDE/>
        <w:autoSpaceDN/>
        <w:ind w:firstLine="709"/>
        <w:jc w:val="both"/>
        <w:rPr>
          <w:sz w:val="28"/>
          <w:szCs w:val="28"/>
          <w:lang w:eastAsia="en-US"/>
        </w:rPr>
      </w:pPr>
      <w:r>
        <w:rPr>
          <w:sz w:val="28"/>
          <w:szCs w:val="28"/>
          <w:lang w:eastAsia="en-US"/>
        </w:rPr>
        <w:t>в) </w:t>
      </w:r>
      <w:r w:rsidR="006159C6" w:rsidRPr="003E5C45">
        <w:rPr>
          <w:sz w:val="28"/>
          <w:szCs w:val="28"/>
          <w:lang w:eastAsia="en-US"/>
        </w:rPr>
        <w:t>в подразделе «Система основных мероприятий государственной программы, реализуемых с 2019 года»</w:t>
      </w:r>
      <w:r w:rsidR="006159C6" w:rsidRPr="003E5C45">
        <w:rPr>
          <w:sz w:val="28"/>
          <w:szCs w:val="28"/>
        </w:rPr>
        <w:t xml:space="preserve"> раздела </w:t>
      </w:r>
      <w:r w:rsidR="006159C6" w:rsidRPr="003E5C45">
        <w:rPr>
          <w:sz w:val="28"/>
          <w:szCs w:val="28"/>
          <w:lang w:eastAsia="en-US"/>
        </w:rPr>
        <w:t xml:space="preserve">IV «Характеристика мероприятий подпрограммы» </w:t>
      </w:r>
    </w:p>
    <w:p w14:paraId="5D01BABE" w14:textId="2D25B483" w:rsidR="006159C6" w:rsidRDefault="00476EAD" w:rsidP="006159C6">
      <w:pPr>
        <w:widowControl w:val="0"/>
        <w:autoSpaceDE/>
        <w:autoSpaceDN/>
        <w:ind w:firstLine="709"/>
        <w:jc w:val="both"/>
        <w:rPr>
          <w:sz w:val="28"/>
          <w:szCs w:val="28"/>
          <w:lang w:eastAsia="en-US"/>
        </w:rPr>
      </w:pPr>
      <w:r w:rsidRPr="003E5C45">
        <w:rPr>
          <w:sz w:val="28"/>
          <w:szCs w:val="28"/>
          <w:lang w:eastAsia="en-US"/>
        </w:rPr>
        <w:t xml:space="preserve">в1) </w:t>
      </w:r>
      <w:r w:rsidR="006159C6" w:rsidRPr="003E5C45">
        <w:rPr>
          <w:sz w:val="28"/>
          <w:szCs w:val="28"/>
          <w:lang w:eastAsia="en-US"/>
        </w:rPr>
        <w:t>в абзаце пятом слова «на строительство, проектирование и приобретение» заменить словами «строительство и проектирование»;</w:t>
      </w:r>
      <w:r w:rsidR="006159C6">
        <w:rPr>
          <w:sz w:val="28"/>
          <w:szCs w:val="28"/>
          <w:lang w:eastAsia="en-US"/>
        </w:rPr>
        <w:t xml:space="preserve"> </w:t>
      </w:r>
    </w:p>
    <w:p w14:paraId="1A8ACD13" w14:textId="3B3EEC9A" w:rsidR="00476EAD" w:rsidRDefault="00476EAD" w:rsidP="006159C6">
      <w:pPr>
        <w:widowControl w:val="0"/>
        <w:autoSpaceDE/>
        <w:autoSpaceDN/>
        <w:ind w:firstLine="709"/>
        <w:jc w:val="both"/>
        <w:rPr>
          <w:sz w:val="28"/>
          <w:szCs w:val="28"/>
          <w:lang w:eastAsia="en-US"/>
        </w:rPr>
      </w:pPr>
      <w:r>
        <w:rPr>
          <w:sz w:val="28"/>
          <w:szCs w:val="28"/>
          <w:lang w:eastAsia="en-US"/>
        </w:rPr>
        <w:t>в2) дополнить подраздел абзацем следующего содержания:</w:t>
      </w:r>
    </w:p>
    <w:p w14:paraId="7807A223" w14:textId="1FD4B227" w:rsidR="00476EAD" w:rsidRDefault="00476EAD" w:rsidP="00476EAD">
      <w:pPr>
        <w:widowControl w:val="0"/>
        <w:adjustRightInd w:val="0"/>
        <w:ind w:firstLine="709"/>
        <w:jc w:val="both"/>
        <w:outlineLvl w:val="0"/>
        <w:rPr>
          <w:sz w:val="28"/>
          <w:szCs w:val="28"/>
        </w:rPr>
      </w:pPr>
      <w:r w:rsidRPr="00476EAD">
        <w:rPr>
          <w:sz w:val="28"/>
          <w:szCs w:val="28"/>
          <w:lang w:eastAsia="en-US"/>
        </w:rPr>
        <w:t>«</w:t>
      </w:r>
      <w:r w:rsidRPr="00476EAD">
        <w:rPr>
          <w:sz w:val="28"/>
          <w:szCs w:val="28"/>
        </w:rPr>
        <w:t xml:space="preserve">Начиная с августа 2021 года согласно Распоряжению Правительства РФ от 30.04.2021 № 1152-р «Об утверждении плана мероприятий ("дорожной карты") по внедрению социально ориентированной и экономически эффективной системы газификации и газоснабжения субъектов Российской Федерации», график </w:t>
      </w:r>
      <w:proofErr w:type="spellStart"/>
      <w:r w:rsidRPr="00476EAD">
        <w:rPr>
          <w:sz w:val="28"/>
          <w:szCs w:val="28"/>
        </w:rPr>
        <w:t>догазификации</w:t>
      </w:r>
      <w:proofErr w:type="spellEnd"/>
      <w:r w:rsidRPr="00476EAD">
        <w:rPr>
          <w:sz w:val="28"/>
          <w:szCs w:val="28"/>
        </w:rPr>
        <w:t xml:space="preserve"> </w:t>
      </w:r>
      <w:r>
        <w:rPr>
          <w:sz w:val="28"/>
          <w:szCs w:val="28"/>
        </w:rPr>
        <w:t>на 2021 - 2022 годы утверждается</w:t>
      </w:r>
      <w:r w:rsidRPr="00476EAD">
        <w:rPr>
          <w:sz w:val="28"/>
          <w:szCs w:val="28"/>
        </w:rPr>
        <w:t xml:space="preserve"> приказом министерства жилищно-коммунального хозяйства и энергетики Новосибирской области.</w:t>
      </w:r>
      <w:r w:rsidRPr="00476EAD">
        <w:rPr>
          <w:sz w:val="28"/>
          <w:szCs w:val="28"/>
          <w:lang w:eastAsia="en-US"/>
        </w:rPr>
        <w:t>»;</w:t>
      </w:r>
    </w:p>
    <w:p w14:paraId="0911788A" w14:textId="10206274" w:rsidR="00BF2DC1" w:rsidRPr="008D4B6C" w:rsidRDefault="00476EAD" w:rsidP="008D4B6C">
      <w:pPr>
        <w:widowControl w:val="0"/>
        <w:autoSpaceDE/>
        <w:autoSpaceDN/>
        <w:ind w:firstLine="709"/>
        <w:jc w:val="both"/>
        <w:rPr>
          <w:sz w:val="28"/>
          <w:szCs w:val="28"/>
          <w:lang w:eastAsia="en-US"/>
        </w:rPr>
      </w:pPr>
      <w:r>
        <w:rPr>
          <w:sz w:val="28"/>
          <w:szCs w:val="28"/>
          <w:lang w:eastAsia="en-US"/>
        </w:rPr>
        <w:t>г</w:t>
      </w:r>
      <w:r w:rsidR="0076281B" w:rsidRPr="008D4B6C">
        <w:rPr>
          <w:sz w:val="28"/>
          <w:szCs w:val="28"/>
          <w:lang w:eastAsia="en-US"/>
        </w:rPr>
        <w:t>) </w:t>
      </w:r>
      <w:r w:rsidR="00BF2DC1" w:rsidRPr="008D4B6C">
        <w:rPr>
          <w:sz w:val="28"/>
          <w:szCs w:val="28"/>
          <w:lang w:eastAsia="en-US"/>
        </w:rPr>
        <w:t>в разделе V «Ожидаемые и конечные результаты подпрограммы»:</w:t>
      </w:r>
    </w:p>
    <w:p w14:paraId="7E49F6FC" w14:textId="786A05C2" w:rsidR="003525BC" w:rsidRPr="008D4B6C" w:rsidRDefault="00BF2DC1" w:rsidP="008D4B6C">
      <w:pPr>
        <w:widowControl w:val="0"/>
        <w:autoSpaceDE/>
        <w:autoSpaceDN/>
        <w:ind w:firstLine="709"/>
        <w:jc w:val="both"/>
        <w:rPr>
          <w:sz w:val="28"/>
          <w:szCs w:val="28"/>
          <w:lang w:eastAsia="en-US"/>
        </w:rPr>
      </w:pPr>
      <w:r w:rsidRPr="008D4B6C">
        <w:rPr>
          <w:sz w:val="28"/>
          <w:szCs w:val="28"/>
          <w:lang w:eastAsia="en-US"/>
        </w:rPr>
        <w:t>в абзаце третьем</w:t>
      </w:r>
      <w:r w:rsidR="00371F36" w:rsidRPr="008D4B6C">
        <w:rPr>
          <w:sz w:val="28"/>
          <w:szCs w:val="28"/>
          <w:lang w:eastAsia="en-US"/>
        </w:rPr>
        <w:t xml:space="preserve"> </w:t>
      </w:r>
      <w:r w:rsidRPr="008D4B6C">
        <w:rPr>
          <w:sz w:val="28"/>
          <w:szCs w:val="28"/>
          <w:lang w:eastAsia="en-US"/>
        </w:rPr>
        <w:t>цифры «</w:t>
      </w:r>
      <w:r w:rsidR="00476EAD">
        <w:rPr>
          <w:sz w:val="28"/>
          <w:szCs w:val="28"/>
          <w:lang w:eastAsia="en-US"/>
        </w:rPr>
        <w:t>972,9</w:t>
      </w:r>
      <w:r w:rsidRPr="008D4B6C">
        <w:rPr>
          <w:sz w:val="28"/>
          <w:szCs w:val="28"/>
          <w:lang w:eastAsia="en-US"/>
        </w:rPr>
        <w:t>» заменить цифрами «</w:t>
      </w:r>
      <w:r w:rsidR="00476EAD">
        <w:rPr>
          <w:sz w:val="28"/>
          <w:szCs w:val="28"/>
          <w:lang w:eastAsia="en-US"/>
        </w:rPr>
        <w:t>969,39</w:t>
      </w:r>
      <w:r w:rsidR="003525BC" w:rsidRPr="008D4B6C">
        <w:rPr>
          <w:sz w:val="28"/>
          <w:szCs w:val="28"/>
          <w:lang w:eastAsia="en-US"/>
        </w:rPr>
        <w:t>»;</w:t>
      </w:r>
    </w:p>
    <w:p w14:paraId="76950BDE" w14:textId="1265BABD" w:rsidR="003525BC" w:rsidRPr="008D4B6C" w:rsidRDefault="003525BC" w:rsidP="008D4B6C">
      <w:pPr>
        <w:widowControl w:val="0"/>
        <w:autoSpaceDE/>
        <w:autoSpaceDN/>
        <w:ind w:firstLine="709"/>
        <w:jc w:val="both"/>
        <w:rPr>
          <w:sz w:val="28"/>
          <w:szCs w:val="28"/>
          <w:lang w:eastAsia="en-US"/>
        </w:rPr>
      </w:pPr>
      <w:r w:rsidRPr="008D4B6C">
        <w:rPr>
          <w:sz w:val="28"/>
          <w:szCs w:val="28"/>
          <w:lang w:eastAsia="en-US"/>
        </w:rPr>
        <w:t>в абзаце четвертом:</w:t>
      </w:r>
    </w:p>
    <w:p w14:paraId="74DEE791" w14:textId="77777777" w:rsidR="00476EAD" w:rsidRPr="008D4B6C" w:rsidRDefault="00476EAD" w:rsidP="00476EAD">
      <w:pPr>
        <w:widowControl w:val="0"/>
        <w:autoSpaceDE/>
        <w:autoSpaceDN/>
        <w:ind w:firstLine="709"/>
        <w:jc w:val="both"/>
        <w:rPr>
          <w:sz w:val="28"/>
          <w:szCs w:val="28"/>
          <w:lang w:eastAsia="en-US"/>
        </w:rPr>
      </w:pPr>
      <w:r w:rsidRPr="008D4B6C">
        <w:rPr>
          <w:sz w:val="28"/>
          <w:szCs w:val="28"/>
          <w:lang w:eastAsia="en-US"/>
        </w:rPr>
        <w:t>после слов «2021 году -» цифры «</w:t>
      </w:r>
      <w:r>
        <w:rPr>
          <w:sz w:val="28"/>
          <w:szCs w:val="28"/>
        </w:rPr>
        <w:t>260</w:t>
      </w:r>
      <w:r w:rsidRPr="008D4B6C">
        <w:rPr>
          <w:sz w:val="28"/>
          <w:szCs w:val="28"/>
          <w:lang w:eastAsia="en-US"/>
        </w:rPr>
        <w:t>» заменить цифрами «2</w:t>
      </w:r>
      <w:r>
        <w:rPr>
          <w:sz w:val="28"/>
          <w:szCs w:val="28"/>
          <w:lang w:eastAsia="en-US"/>
        </w:rPr>
        <w:t>4</w:t>
      </w:r>
      <w:r w:rsidRPr="008D4B6C">
        <w:rPr>
          <w:sz w:val="28"/>
          <w:szCs w:val="28"/>
          <w:lang w:eastAsia="en-US"/>
        </w:rPr>
        <w:t>0»;</w:t>
      </w:r>
    </w:p>
    <w:p w14:paraId="2666A6C7" w14:textId="77777777" w:rsidR="00476EAD" w:rsidRDefault="00476EAD" w:rsidP="00476EAD">
      <w:pPr>
        <w:widowControl w:val="0"/>
        <w:autoSpaceDE/>
        <w:autoSpaceDN/>
        <w:ind w:firstLine="709"/>
        <w:jc w:val="both"/>
        <w:rPr>
          <w:sz w:val="28"/>
          <w:szCs w:val="28"/>
          <w:lang w:eastAsia="en-US"/>
        </w:rPr>
      </w:pPr>
      <w:r w:rsidRPr="008D4B6C">
        <w:rPr>
          <w:sz w:val="28"/>
          <w:szCs w:val="28"/>
          <w:lang w:eastAsia="en-US"/>
        </w:rPr>
        <w:t>после слов «2022 году -» цифры «</w:t>
      </w:r>
      <w:r w:rsidRPr="008D4B6C">
        <w:rPr>
          <w:sz w:val="28"/>
          <w:szCs w:val="28"/>
        </w:rPr>
        <w:t>2</w:t>
      </w:r>
      <w:r>
        <w:rPr>
          <w:sz w:val="28"/>
          <w:szCs w:val="28"/>
        </w:rPr>
        <w:t>7</w:t>
      </w:r>
      <w:r w:rsidRPr="008D4B6C">
        <w:rPr>
          <w:sz w:val="28"/>
          <w:szCs w:val="28"/>
        </w:rPr>
        <w:t>0</w:t>
      </w:r>
      <w:r w:rsidRPr="008D4B6C">
        <w:rPr>
          <w:sz w:val="28"/>
          <w:szCs w:val="28"/>
          <w:lang w:eastAsia="en-US"/>
        </w:rPr>
        <w:t>» заменить цифрами «2</w:t>
      </w:r>
      <w:r>
        <w:rPr>
          <w:sz w:val="28"/>
          <w:szCs w:val="28"/>
          <w:lang w:eastAsia="en-US"/>
        </w:rPr>
        <w:t>45</w:t>
      </w:r>
      <w:r w:rsidRPr="008D4B6C">
        <w:rPr>
          <w:sz w:val="28"/>
          <w:szCs w:val="28"/>
          <w:lang w:eastAsia="en-US"/>
        </w:rPr>
        <w:t>»;</w:t>
      </w:r>
    </w:p>
    <w:p w14:paraId="4B18F8EF" w14:textId="77777777" w:rsidR="00476EAD" w:rsidRPr="008D4B6C" w:rsidRDefault="00476EAD" w:rsidP="00476EAD">
      <w:pPr>
        <w:widowControl w:val="0"/>
        <w:autoSpaceDE/>
        <w:autoSpaceDN/>
        <w:ind w:firstLine="709"/>
        <w:jc w:val="both"/>
        <w:rPr>
          <w:sz w:val="28"/>
          <w:szCs w:val="28"/>
          <w:lang w:eastAsia="en-US"/>
        </w:rPr>
      </w:pPr>
      <w:r>
        <w:rPr>
          <w:sz w:val="28"/>
          <w:szCs w:val="28"/>
          <w:lang w:eastAsia="en-US"/>
        </w:rPr>
        <w:t>после слов «2023</w:t>
      </w:r>
      <w:r w:rsidRPr="008D4B6C">
        <w:rPr>
          <w:sz w:val="28"/>
          <w:szCs w:val="28"/>
          <w:lang w:eastAsia="en-US"/>
        </w:rPr>
        <w:t xml:space="preserve"> году -» цифры «</w:t>
      </w:r>
      <w:r w:rsidRPr="008D4B6C">
        <w:rPr>
          <w:sz w:val="28"/>
          <w:szCs w:val="28"/>
        </w:rPr>
        <w:t>2</w:t>
      </w:r>
      <w:r>
        <w:rPr>
          <w:sz w:val="28"/>
          <w:szCs w:val="28"/>
        </w:rPr>
        <w:t>75</w:t>
      </w:r>
      <w:r w:rsidRPr="008D4B6C">
        <w:rPr>
          <w:sz w:val="28"/>
          <w:szCs w:val="28"/>
          <w:lang w:eastAsia="en-US"/>
        </w:rPr>
        <w:t>» заменить цифрами «2</w:t>
      </w:r>
      <w:r>
        <w:rPr>
          <w:sz w:val="28"/>
          <w:szCs w:val="28"/>
          <w:lang w:eastAsia="en-US"/>
        </w:rPr>
        <w:t>50</w:t>
      </w:r>
      <w:r w:rsidRPr="008D4B6C">
        <w:rPr>
          <w:sz w:val="28"/>
          <w:szCs w:val="28"/>
          <w:lang w:eastAsia="en-US"/>
        </w:rPr>
        <w:t>»;</w:t>
      </w:r>
    </w:p>
    <w:p w14:paraId="1812BE18" w14:textId="77777777" w:rsidR="00476EAD" w:rsidRPr="008D4B6C" w:rsidRDefault="00476EAD" w:rsidP="00476EAD">
      <w:pPr>
        <w:widowControl w:val="0"/>
        <w:autoSpaceDE/>
        <w:autoSpaceDN/>
        <w:ind w:firstLine="709"/>
        <w:jc w:val="both"/>
        <w:rPr>
          <w:sz w:val="28"/>
          <w:szCs w:val="28"/>
          <w:lang w:eastAsia="en-US"/>
        </w:rPr>
      </w:pPr>
      <w:r>
        <w:rPr>
          <w:sz w:val="28"/>
          <w:szCs w:val="28"/>
          <w:lang w:eastAsia="en-US"/>
        </w:rPr>
        <w:t>после слов «2024</w:t>
      </w:r>
      <w:r w:rsidRPr="008D4B6C">
        <w:rPr>
          <w:sz w:val="28"/>
          <w:szCs w:val="28"/>
          <w:lang w:eastAsia="en-US"/>
        </w:rPr>
        <w:t xml:space="preserve"> году -» цифры «</w:t>
      </w:r>
      <w:r w:rsidRPr="008D4B6C">
        <w:rPr>
          <w:sz w:val="28"/>
          <w:szCs w:val="28"/>
        </w:rPr>
        <w:t>2</w:t>
      </w:r>
      <w:r>
        <w:rPr>
          <w:sz w:val="28"/>
          <w:szCs w:val="28"/>
        </w:rPr>
        <w:t>9</w:t>
      </w:r>
      <w:r w:rsidRPr="008D4B6C">
        <w:rPr>
          <w:sz w:val="28"/>
          <w:szCs w:val="28"/>
        </w:rPr>
        <w:t>0</w:t>
      </w:r>
      <w:r w:rsidRPr="008D4B6C">
        <w:rPr>
          <w:sz w:val="28"/>
          <w:szCs w:val="28"/>
          <w:lang w:eastAsia="en-US"/>
        </w:rPr>
        <w:t>» заменить цифрами «2</w:t>
      </w:r>
      <w:r>
        <w:rPr>
          <w:sz w:val="28"/>
          <w:szCs w:val="28"/>
          <w:lang w:eastAsia="en-US"/>
        </w:rPr>
        <w:t>60</w:t>
      </w:r>
      <w:r w:rsidRPr="008D4B6C">
        <w:rPr>
          <w:sz w:val="28"/>
          <w:szCs w:val="28"/>
          <w:lang w:eastAsia="en-US"/>
        </w:rPr>
        <w:t>»;</w:t>
      </w:r>
    </w:p>
    <w:p w14:paraId="38B20E66" w14:textId="5D3D9F49" w:rsidR="00BF2DC1" w:rsidRPr="008D4B6C" w:rsidRDefault="000C2D88" w:rsidP="008D4B6C">
      <w:pPr>
        <w:widowControl w:val="0"/>
        <w:adjustRightInd w:val="0"/>
        <w:ind w:firstLine="709"/>
        <w:jc w:val="both"/>
        <w:outlineLvl w:val="3"/>
        <w:rPr>
          <w:sz w:val="28"/>
          <w:szCs w:val="28"/>
          <w:lang w:eastAsia="en-US"/>
        </w:rPr>
      </w:pPr>
      <w:r w:rsidRPr="008D4B6C">
        <w:rPr>
          <w:sz w:val="28"/>
          <w:szCs w:val="28"/>
        </w:rPr>
        <w:t>10</w:t>
      </w:r>
      <w:r w:rsidR="00476EAD">
        <w:rPr>
          <w:sz w:val="28"/>
          <w:szCs w:val="28"/>
        </w:rPr>
        <w:t>)</w:t>
      </w:r>
      <w:r w:rsidR="00050F67" w:rsidRPr="008D4B6C">
        <w:rPr>
          <w:sz w:val="28"/>
          <w:szCs w:val="28"/>
        </w:rPr>
        <w:t> </w:t>
      </w:r>
      <w:r w:rsidR="00476EAD">
        <w:rPr>
          <w:sz w:val="28"/>
          <w:szCs w:val="28"/>
        </w:rPr>
        <w:t>в</w:t>
      </w:r>
      <w:r w:rsidR="00BF2DC1" w:rsidRPr="008D4B6C">
        <w:rPr>
          <w:sz w:val="28"/>
          <w:szCs w:val="28"/>
          <w:lang w:eastAsia="en-US"/>
        </w:rPr>
        <w:t xml:space="preserve"> приложении № 5 к Программе «Подпрограмма «Чистая вода» государственной программы Новосибирской области «Жилищно-коммунальное хозяйство Новосибирской области» (далее – подпрограмма «Чистая вода»):</w:t>
      </w:r>
    </w:p>
    <w:p w14:paraId="21DF34DA" w14:textId="0E432252" w:rsidR="00E53C45" w:rsidRPr="008D4B6C" w:rsidRDefault="00476EAD" w:rsidP="008D4B6C">
      <w:pPr>
        <w:widowControl w:val="0"/>
        <w:autoSpaceDE/>
        <w:autoSpaceDN/>
        <w:ind w:firstLine="709"/>
        <w:jc w:val="both"/>
        <w:rPr>
          <w:sz w:val="28"/>
          <w:szCs w:val="28"/>
          <w:lang w:eastAsia="en-US"/>
        </w:rPr>
      </w:pPr>
      <w:r>
        <w:rPr>
          <w:sz w:val="28"/>
          <w:szCs w:val="28"/>
          <w:lang w:eastAsia="en-US"/>
        </w:rPr>
        <w:lastRenderedPageBreak/>
        <w:t>а</w:t>
      </w:r>
      <w:r w:rsidR="00451540" w:rsidRPr="008D4B6C">
        <w:rPr>
          <w:sz w:val="28"/>
          <w:szCs w:val="28"/>
          <w:lang w:eastAsia="en-US"/>
        </w:rPr>
        <w:t xml:space="preserve">) </w:t>
      </w:r>
      <w:r w:rsidR="00E53C45" w:rsidRPr="008D4B6C">
        <w:rPr>
          <w:sz w:val="28"/>
          <w:szCs w:val="28"/>
          <w:lang w:eastAsia="en-US"/>
        </w:rPr>
        <w:t>в разделе I «Паспорт подпрограммы государственной программы Новосибирской области»:</w:t>
      </w:r>
    </w:p>
    <w:p w14:paraId="730E4243" w14:textId="77777777" w:rsidR="00730979" w:rsidRDefault="00730979" w:rsidP="008D4B6C">
      <w:pPr>
        <w:widowControl w:val="0"/>
        <w:autoSpaceDE/>
        <w:autoSpaceDN/>
        <w:ind w:firstLine="709"/>
        <w:jc w:val="both"/>
        <w:rPr>
          <w:sz w:val="28"/>
          <w:szCs w:val="28"/>
          <w:lang w:eastAsia="en-US"/>
        </w:rPr>
      </w:pPr>
      <w:r>
        <w:rPr>
          <w:sz w:val="28"/>
          <w:szCs w:val="28"/>
          <w:lang w:eastAsia="en-US"/>
        </w:rPr>
        <w:t>в позиции</w:t>
      </w:r>
      <w:r w:rsidR="00D41323" w:rsidRPr="008D4B6C">
        <w:rPr>
          <w:sz w:val="28"/>
          <w:szCs w:val="28"/>
          <w:lang w:eastAsia="en-US"/>
        </w:rPr>
        <w:t xml:space="preserve"> «Объемы финансирования подпрограммы (с расшифровкой по источникам и годам финансирования)»</w:t>
      </w:r>
      <w:r>
        <w:rPr>
          <w:sz w:val="28"/>
          <w:szCs w:val="28"/>
          <w:lang w:eastAsia="en-US"/>
        </w:rPr>
        <w:t>:</w:t>
      </w:r>
    </w:p>
    <w:p w14:paraId="0AFB41DA" w14:textId="40D4C2A6" w:rsidR="00E53C45" w:rsidRDefault="00730979" w:rsidP="008D4B6C">
      <w:pPr>
        <w:widowControl w:val="0"/>
        <w:autoSpaceDE/>
        <w:autoSpaceDN/>
        <w:ind w:firstLine="709"/>
        <w:jc w:val="both"/>
        <w:rPr>
          <w:sz w:val="28"/>
          <w:szCs w:val="28"/>
        </w:rPr>
      </w:pPr>
      <w:r>
        <w:rPr>
          <w:sz w:val="28"/>
          <w:szCs w:val="28"/>
        </w:rPr>
        <w:t>в абзаце первом цифры «9 661 073,7» заменить цифрами «9 814 676,2»;</w:t>
      </w:r>
    </w:p>
    <w:p w14:paraId="23164200" w14:textId="79EE06CF" w:rsidR="00730979" w:rsidRPr="008D4B6C" w:rsidRDefault="00730979" w:rsidP="00730979">
      <w:pPr>
        <w:widowControl w:val="0"/>
        <w:autoSpaceDE/>
        <w:autoSpaceDN/>
        <w:ind w:firstLine="709"/>
        <w:jc w:val="both"/>
        <w:rPr>
          <w:sz w:val="28"/>
          <w:szCs w:val="28"/>
          <w:lang w:eastAsia="en-US"/>
        </w:rPr>
      </w:pPr>
      <w:r>
        <w:rPr>
          <w:sz w:val="28"/>
          <w:szCs w:val="28"/>
        </w:rPr>
        <w:t>в абзаце восьмом цифры «1 343 852,6» заменить цифрами «1 337 711,6»;</w:t>
      </w:r>
    </w:p>
    <w:p w14:paraId="25E83A40" w14:textId="02B8599D" w:rsidR="00730979" w:rsidRPr="008D4B6C" w:rsidRDefault="00730979" w:rsidP="00730979">
      <w:pPr>
        <w:widowControl w:val="0"/>
        <w:autoSpaceDE/>
        <w:autoSpaceDN/>
        <w:ind w:firstLine="709"/>
        <w:jc w:val="both"/>
        <w:rPr>
          <w:sz w:val="28"/>
          <w:szCs w:val="28"/>
          <w:lang w:eastAsia="en-US"/>
        </w:rPr>
      </w:pPr>
      <w:r>
        <w:rPr>
          <w:sz w:val="28"/>
          <w:szCs w:val="28"/>
        </w:rPr>
        <w:t>в абзаце девятом цифры «1 214 684,3» заменить цифрами «1 374 427,8»;</w:t>
      </w:r>
    </w:p>
    <w:p w14:paraId="7F568398" w14:textId="7205B5B1" w:rsidR="00730979" w:rsidRPr="008D4B6C" w:rsidRDefault="00730979" w:rsidP="00730979">
      <w:pPr>
        <w:widowControl w:val="0"/>
        <w:autoSpaceDE/>
        <w:autoSpaceDN/>
        <w:ind w:firstLine="709"/>
        <w:jc w:val="both"/>
        <w:rPr>
          <w:sz w:val="28"/>
          <w:szCs w:val="28"/>
          <w:lang w:eastAsia="en-US"/>
        </w:rPr>
      </w:pPr>
      <w:r>
        <w:rPr>
          <w:sz w:val="28"/>
          <w:szCs w:val="28"/>
        </w:rPr>
        <w:t>в абзаце тринадцатом цифры «2 498 784,5» заменить цифрами «2 646 318,2»;</w:t>
      </w:r>
    </w:p>
    <w:p w14:paraId="69F7B681" w14:textId="5C7C7CA1" w:rsidR="00730979" w:rsidRPr="008D4B6C" w:rsidRDefault="00730979" w:rsidP="00730979">
      <w:pPr>
        <w:widowControl w:val="0"/>
        <w:autoSpaceDE/>
        <w:autoSpaceDN/>
        <w:ind w:firstLine="709"/>
        <w:jc w:val="both"/>
        <w:rPr>
          <w:sz w:val="28"/>
          <w:szCs w:val="28"/>
          <w:lang w:eastAsia="en-US"/>
        </w:rPr>
      </w:pPr>
      <w:r>
        <w:rPr>
          <w:sz w:val="28"/>
          <w:szCs w:val="28"/>
        </w:rPr>
        <w:t>в абзаце двадцатом цифры «208 946,6» заменить цифрами «200 547,7»;</w:t>
      </w:r>
    </w:p>
    <w:p w14:paraId="5667BF1A" w14:textId="3C714DBC" w:rsidR="00730979" w:rsidRPr="008D4B6C" w:rsidRDefault="00730979" w:rsidP="00730979">
      <w:pPr>
        <w:widowControl w:val="0"/>
        <w:autoSpaceDE/>
        <w:autoSpaceDN/>
        <w:ind w:firstLine="709"/>
        <w:jc w:val="both"/>
        <w:rPr>
          <w:sz w:val="28"/>
          <w:szCs w:val="28"/>
          <w:lang w:eastAsia="en-US"/>
        </w:rPr>
      </w:pPr>
      <w:r>
        <w:rPr>
          <w:sz w:val="28"/>
          <w:szCs w:val="28"/>
        </w:rPr>
        <w:t>в абзаце двадцать первом цифры «32 985,8» заменить цифрами «188 918,4»;</w:t>
      </w:r>
    </w:p>
    <w:p w14:paraId="0D3D7533" w14:textId="615B89FE" w:rsidR="00730979" w:rsidRPr="008D4B6C" w:rsidRDefault="00730979" w:rsidP="00730979">
      <w:pPr>
        <w:widowControl w:val="0"/>
        <w:autoSpaceDE/>
        <w:autoSpaceDN/>
        <w:ind w:firstLine="709"/>
        <w:jc w:val="both"/>
        <w:rPr>
          <w:sz w:val="28"/>
          <w:szCs w:val="28"/>
          <w:lang w:eastAsia="en-US"/>
        </w:rPr>
      </w:pPr>
      <w:r>
        <w:rPr>
          <w:sz w:val="28"/>
          <w:szCs w:val="28"/>
        </w:rPr>
        <w:t>в абзаце тридцать пятом цифры «137 772,7» заменить цифрами «143 841,5»;</w:t>
      </w:r>
    </w:p>
    <w:p w14:paraId="63662C6F" w14:textId="0E748AE8" w:rsidR="00730979" w:rsidRPr="008D4B6C" w:rsidRDefault="00730979" w:rsidP="00730979">
      <w:pPr>
        <w:widowControl w:val="0"/>
        <w:autoSpaceDE/>
        <w:autoSpaceDN/>
        <w:ind w:firstLine="709"/>
        <w:jc w:val="both"/>
        <w:rPr>
          <w:sz w:val="28"/>
          <w:szCs w:val="28"/>
          <w:lang w:eastAsia="en-US"/>
        </w:rPr>
      </w:pPr>
      <w:r>
        <w:rPr>
          <w:sz w:val="28"/>
          <w:szCs w:val="28"/>
        </w:rPr>
        <w:t>в абзаце сорок втором цифры «12 599,9» заменить цифрами «14 857,8»;</w:t>
      </w:r>
    </w:p>
    <w:p w14:paraId="1CC95955" w14:textId="23495C15" w:rsidR="00730979" w:rsidRPr="008D4B6C" w:rsidRDefault="00730979" w:rsidP="00730979">
      <w:pPr>
        <w:widowControl w:val="0"/>
        <w:autoSpaceDE/>
        <w:autoSpaceDN/>
        <w:ind w:firstLine="709"/>
        <w:jc w:val="both"/>
        <w:rPr>
          <w:sz w:val="28"/>
          <w:szCs w:val="28"/>
          <w:lang w:eastAsia="en-US"/>
        </w:rPr>
      </w:pPr>
      <w:r>
        <w:rPr>
          <w:sz w:val="28"/>
          <w:szCs w:val="28"/>
        </w:rPr>
        <w:t>в абзаце сорок третьем цифры «3 298,6» заменить цифрами «7 109,5»;</w:t>
      </w:r>
    </w:p>
    <w:p w14:paraId="4A84F307" w14:textId="2A81982B" w:rsidR="00C80CEF" w:rsidRPr="008D4B6C" w:rsidRDefault="00C80CEF" w:rsidP="008D4B6C">
      <w:pPr>
        <w:widowControl w:val="0"/>
        <w:adjustRightInd w:val="0"/>
        <w:ind w:firstLine="709"/>
        <w:jc w:val="both"/>
        <w:outlineLvl w:val="0"/>
        <w:rPr>
          <w:sz w:val="28"/>
          <w:szCs w:val="28"/>
        </w:rPr>
      </w:pPr>
      <w:r w:rsidRPr="008D4B6C">
        <w:rPr>
          <w:sz w:val="28"/>
          <w:szCs w:val="28"/>
        </w:rPr>
        <w:t>в позиции «Ожидаемые результаты реализации подпрограммы, выраженные в количественно измеримых показателях»:</w:t>
      </w:r>
    </w:p>
    <w:p w14:paraId="696C2417" w14:textId="787B5F41" w:rsidR="00C80CEF" w:rsidRPr="008D4B6C" w:rsidRDefault="00C80CEF" w:rsidP="008D4B6C">
      <w:pPr>
        <w:widowControl w:val="0"/>
        <w:autoSpaceDE/>
        <w:autoSpaceDN/>
        <w:ind w:firstLine="709"/>
        <w:jc w:val="both"/>
        <w:rPr>
          <w:sz w:val="28"/>
          <w:szCs w:val="28"/>
          <w:lang w:eastAsia="en-US"/>
        </w:rPr>
      </w:pPr>
      <w:r w:rsidRPr="008D4B6C">
        <w:rPr>
          <w:sz w:val="28"/>
          <w:szCs w:val="28"/>
          <w:lang w:eastAsia="en-US"/>
        </w:rPr>
        <w:t>в абзаце втором цифры «</w:t>
      </w:r>
      <w:r w:rsidR="00730979">
        <w:rPr>
          <w:sz w:val="28"/>
          <w:szCs w:val="28"/>
        </w:rPr>
        <w:t>77</w:t>
      </w:r>
      <w:r w:rsidRPr="008D4B6C">
        <w:rPr>
          <w:sz w:val="28"/>
          <w:szCs w:val="28"/>
          <w:lang w:eastAsia="en-US"/>
        </w:rPr>
        <w:t>» заменить цифрами «</w:t>
      </w:r>
      <w:r w:rsidR="00730979">
        <w:rPr>
          <w:sz w:val="28"/>
          <w:szCs w:val="28"/>
          <w:lang w:eastAsia="en-US"/>
        </w:rPr>
        <w:t>81</w:t>
      </w:r>
      <w:r w:rsidRPr="008D4B6C">
        <w:rPr>
          <w:sz w:val="28"/>
          <w:szCs w:val="28"/>
          <w:lang w:eastAsia="en-US"/>
        </w:rPr>
        <w:t>»;</w:t>
      </w:r>
    </w:p>
    <w:p w14:paraId="74B16A4F" w14:textId="5F8C92EE" w:rsidR="00C80CEF" w:rsidRPr="008D4B6C" w:rsidRDefault="00C80CEF" w:rsidP="008D4B6C">
      <w:pPr>
        <w:widowControl w:val="0"/>
        <w:autoSpaceDE/>
        <w:autoSpaceDN/>
        <w:ind w:firstLine="709"/>
        <w:jc w:val="both"/>
        <w:rPr>
          <w:sz w:val="28"/>
          <w:szCs w:val="28"/>
          <w:lang w:eastAsia="en-US"/>
        </w:rPr>
      </w:pPr>
      <w:r w:rsidRPr="008D4B6C">
        <w:rPr>
          <w:sz w:val="28"/>
          <w:szCs w:val="28"/>
          <w:lang w:eastAsia="en-US"/>
        </w:rPr>
        <w:t xml:space="preserve">в абзаце </w:t>
      </w:r>
      <w:r w:rsidR="00730979">
        <w:rPr>
          <w:sz w:val="28"/>
          <w:szCs w:val="28"/>
          <w:lang w:eastAsia="en-US"/>
        </w:rPr>
        <w:t>седьмом</w:t>
      </w:r>
      <w:r w:rsidRPr="008D4B6C">
        <w:rPr>
          <w:sz w:val="28"/>
          <w:szCs w:val="28"/>
          <w:lang w:eastAsia="en-US"/>
        </w:rPr>
        <w:t xml:space="preserve"> цифры «</w:t>
      </w:r>
      <w:r w:rsidR="00730979">
        <w:rPr>
          <w:sz w:val="28"/>
          <w:szCs w:val="28"/>
        </w:rPr>
        <w:t>4</w:t>
      </w:r>
      <w:r w:rsidRPr="008D4B6C">
        <w:rPr>
          <w:sz w:val="28"/>
          <w:szCs w:val="28"/>
          <w:lang w:eastAsia="en-US"/>
        </w:rPr>
        <w:t>» заменить цифрами «</w:t>
      </w:r>
      <w:r w:rsidR="00730979">
        <w:rPr>
          <w:sz w:val="28"/>
          <w:szCs w:val="28"/>
          <w:lang w:eastAsia="en-US"/>
        </w:rPr>
        <w:t>5</w:t>
      </w:r>
      <w:r w:rsidRPr="008D4B6C">
        <w:rPr>
          <w:sz w:val="28"/>
          <w:szCs w:val="28"/>
          <w:lang w:eastAsia="en-US"/>
        </w:rPr>
        <w:t>»;</w:t>
      </w:r>
    </w:p>
    <w:p w14:paraId="615A8CDF" w14:textId="401C7BC7" w:rsidR="009F7404" w:rsidRDefault="00730979" w:rsidP="008D4B6C">
      <w:pPr>
        <w:widowControl w:val="0"/>
        <w:autoSpaceDE/>
        <w:autoSpaceDN/>
        <w:ind w:firstLine="709"/>
        <w:jc w:val="both"/>
        <w:rPr>
          <w:sz w:val="28"/>
          <w:szCs w:val="28"/>
        </w:rPr>
      </w:pPr>
      <w:r>
        <w:rPr>
          <w:sz w:val="28"/>
          <w:szCs w:val="28"/>
          <w:lang w:eastAsia="en-US"/>
        </w:rPr>
        <w:t>б</w:t>
      </w:r>
      <w:r w:rsidR="00DB1B6B" w:rsidRPr="008D4B6C">
        <w:rPr>
          <w:sz w:val="28"/>
          <w:szCs w:val="28"/>
          <w:lang w:eastAsia="en-US"/>
        </w:rPr>
        <w:t>) в</w:t>
      </w:r>
      <w:r w:rsidR="009F7404">
        <w:rPr>
          <w:sz w:val="28"/>
          <w:szCs w:val="28"/>
          <w:lang w:eastAsia="en-US"/>
        </w:rPr>
        <w:t xml:space="preserve"> пункте 1</w:t>
      </w:r>
      <w:r w:rsidR="00DB1B6B" w:rsidRPr="008D4B6C">
        <w:rPr>
          <w:sz w:val="28"/>
          <w:szCs w:val="28"/>
          <w:lang w:eastAsia="en-US"/>
        </w:rPr>
        <w:t xml:space="preserve"> подраздел</w:t>
      </w:r>
      <w:r w:rsidR="009F7404">
        <w:rPr>
          <w:sz w:val="28"/>
          <w:szCs w:val="28"/>
          <w:lang w:eastAsia="en-US"/>
        </w:rPr>
        <w:t>а</w:t>
      </w:r>
      <w:r w:rsidR="00DB1B6B" w:rsidRPr="008D4B6C">
        <w:rPr>
          <w:sz w:val="28"/>
          <w:szCs w:val="28"/>
          <w:lang w:eastAsia="en-US"/>
        </w:rPr>
        <w:t xml:space="preserve"> «Система основных мероприятий государственной программы, реализуемых с 2019 года»</w:t>
      </w:r>
      <w:r w:rsidR="00DB1B6B" w:rsidRPr="008D4B6C">
        <w:rPr>
          <w:sz w:val="28"/>
          <w:szCs w:val="28"/>
        </w:rPr>
        <w:t xml:space="preserve"> раздела </w:t>
      </w:r>
      <w:r w:rsidR="00DB1B6B" w:rsidRPr="008D4B6C">
        <w:rPr>
          <w:sz w:val="28"/>
          <w:szCs w:val="28"/>
          <w:lang w:eastAsia="en-US"/>
        </w:rPr>
        <w:t>IV «Характеристика мероприятий подпрограммы»</w:t>
      </w:r>
      <w:r w:rsidR="009F7404">
        <w:rPr>
          <w:sz w:val="28"/>
          <w:szCs w:val="28"/>
          <w:lang w:eastAsia="en-US"/>
        </w:rPr>
        <w:t>:</w:t>
      </w:r>
      <w:r w:rsidR="00DB1B6B" w:rsidRPr="008D4B6C">
        <w:rPr>
          <w:sz w:val="28"/>
          <w:szCs w:val="28"/>
        </w:rPr>
        <w:t xml:space="preserve"> </w:t>
      </w:r>
    </w:p>
    <w:p w14:paraId="789363FA" w14:textId="27512A0A" w:rsidR="00DB1B6B" w:rsidRDefault="009F7404" w:rsidP="008D4B6C">
      <w:pPr>
        <w:widowControl w:val="0"/>
        <w:autoSpaceDE/>
        <w:autoSpaceDN/>
        <w:ind w:firstLine="709"/>
        <w:jc w:val="both"/>
        <w:rPr>
          <w:sz w:val="28"/>
          <w:szCs w:val="28"/>
        </w:rPr>
      </w:pPr>
      <w:r w:rsidRPr="008D4B6C">
        <w:rPr>
          <w:sz w:val="28"/>
          <w:szCs w:val="28"/>
          <w:lang w:eastAsia="en-US"/>
        </w:rPr>
        <w:t xml:space="preserve">абзац </w:t>
      </w:r>
      <w:r w:rsidR="00730979">
        <w:rPr>
          <w:sz w:val="28"/>
          <w:szCs w:val="28"/>
          <w:lang w:eastAsia="en-US"/>
        </w:rPr>
        <w:t>двадцать второй</w:t>
      </w:r>
      <w:r w:rsidRPr="008D4B6C">
        <w:rPr>
          <w:sz w:val="28"/>
          <w:szCs w:val="28"/>
          <w:lang w:eastAsia="en-US"/>
        </w:rPr>
        <w:t xml:space="preserve"> </w:t>
      </w:r>
      <w:r w:rsidR="00DB1B6B" w:rsidRPr="008D4B6C">
        <w:rPr>
          <w:sz w:val="28"/>
          <w:szCs w:val="28"/>
        </w:rPr>
        <w:t>после слов «</w:t>
      </w:r>
      <w:r w:rsidR="00730979">
        <w:rPr>
          <w:sz w:val="28"/>
          <w:szCs w:val="28"/>
          <w:lang w:eastAsia="en-US"/>
        </w:rPr>
        <w:t>осуществляется» дополнить</w:t>
      </w:r>
      <w:r w:rsidR="00DB1B6B" w:rsidRPr="008D4B6C">
        <w:rPr>
          <w:sz w:val="28"/>
          <w:szCs w:val="28"/>
          <w:lang w:eastAsia="en-US"/>
        </w:rPr>
        <w:t xml:space="preserve"> слова</w:t>
      </w:r>
      <w:r w:rsidR="00730979">
        <w:rPr>
          <w:sz w:val="28"/>
          <w:szCs w:val="28"/>
          <w:lang w:eastAsia="en-US"/>
        </w:rPr>
        <w:t>ми</w:t>
      </w:r>
      <w:r w:rsidR="00DB1B6B" w:rsidRPr="008D4B6C">
        <w:rPr>
          <w:sz w:val="28"/>
          <w:szCs w:val="28"/>
          <w:lang w:eastAsia="en-US"/>
        </w:rPr>
        <w:t xml:space="preserve"> «</w:t>
      </w:r>
      <w:r w:rsidR="00730979">
        <w:rPr>
          <w:sz w:val="28"/>
          <w:szCs w:val="28"/>
          <w:lang w:eastAsia="en-US"/>
        </w:rPr>
        <w:t>, в том числе</w:t>
      </w:r>
      <w:r w:rsidR="00DB1B6B" w:rsidRPr="008D4B6C">
        <w:rPr>
          <w:sz w:val="28"/>
          <w:szCs w:val="28"/>
          <w:lang w:eastAsia="en-US"/>
        </w:rPr>
        <w:t>»;</w:t>
      </w:r>
    </w:p>
    <w:p w14:paraId="620B4DD2" w14:textId="65B6C4F4" w:rsidR="00730979" w:rsidRDefault="00730979" w:rsidP="00730979">
      <w:pPr>
        <w:widowControl w:val="0"/>
        <w:autoSpaceDE/>
        <w:autoSpaceDN/>
        <w:ind w:firstLine="709"/>
        <w:jc w:val="both"/>
        <w:rPr>
          <w:sz w:val="28"/>
          <w:szCs w:val="28"/>
          <w:lang w:eastAsia="en-US"/>
        </w:rPr>
      </w:pPr>
      <w:r>
        <w:rPr>
          <w:sz w:val="28"/>
          <w:szCs w:val="28"/>
        </w:rPr>
        <w:t xml:space="preserve">в </w:t>
      </w:r>
      <w:r w:rsidRPr="008D4B6C">
        <w:rPr>
          <w:sz w:val="28"/>
          <w:szCs w:val="28"/>
        </w:rPr>
        <w:t>абзац</w:t>
      </w:r>
      <w:r>
        <w:rPr>
          <w:sz w:val="28"/>
          <w:szCs w:val="28"/>
        </w:rPr>
        <w:t>е</w:t>
      </w:r>
      <w:r w:rsidRPr="008D4B6C">
        <w:rPr>
          <w:sz w:val="28"/>
          <w:szCs w:val="28"/>
        </w:rPr>
        <w:t xml:space="preserve"> </w:t>
      </w:r>
      <w:r>
        <w:rPr>
          <w:sz w:val="28"/>
          <w:szCs w:val="28"/>
        </w:rPr>
        <w:t>двадцать третьем</w:t>
      </w:r>
      <w:r w:rsidRPr="008D4B6C">
        <w:rPr>
          <w:sz w:val="28"/>
          <w:szCs w:val="28"/>
        </w:rPr>
        <w:t xml:space="preserve"> </w:t>
      </w:r>
      <w:r>
        <w:rPr>
          <w:sz w:val="28"/>
          <w:szCs w:val="28"/>
        </w:rPr>
        <w:t xml:space="preserve">слова </w:t>
      </w:r>
      <w:r w:rsidRPr="008D4B6C">
        <w:rPr>
          <w:sz w:val="28"/>
          <w:szCs w:val="28"/>
        </w:rPr>
        <w:t>«</w:t>
      </w:r>
      <w:r>
        <w:rPr>
          <w:sz w:val="28"/>
          <w:szCs w:val="28"/>
        </w:rPr>
        <w:t>«</w:t>
      </w:r>
      <w:r w:rsidRPr="00730979">
        <w:rPr>
          <w:sz w:val="28"/>
          <w:szCs w:val="28"/>
        </w:rPr>
        <w:t>Развитие систем водоснабжения и водоотведения на 2015 - 2019 годы</w:t>
      </w:r>
      <w:r w:rsidR="000A416D">
        <w:rPr>
          <w:sz w:val="28"/>
          <w:szCs w:val="28"/>
        </w:rPr>
        <w:t>»</w:t>
      </w:r>
      <w:r w:rsidRPr="00730979">
        <w:rPr>
          <w:sz w:val="28"/>
          <w:szCs w:val="28"/>
        </w:rPr>
        <w:t>, утвержденной приказом департамента по тарифам Новос</w:t>
      </w:r>
      <w:r w:rsidR="000A416D">
        <w:rPr>
          <w:sz w:val="28"/>
          <w:szCs w:val="28"/>
        </w:rPr>
        <w:t>ибирской области от 28.11.2014 №</w:t>
      </w:r>
      <w:r w:rsidRPr="00730979">
        <w:rPr>
          <w:sz w:val="28"/>
          <w:szCs w:val="28"/>
        </w:rPr>
        <w:t xml:space="preserve"> 380-В </w:t>
      </w:r>
      <w:r w:rsidR="000A416D">
        <w:rPr>
          <w:sz w:val="28"/>
          <w:szCs w:val="28"/>
        </w:rPr>
        <w:t>«</w:t>
      </w:r>
      <w:r w:rsidRPr="00730979">
        <w:rPr>
          <w:sz w:val="28"/>
          <w:szCs w:val="28"/>
        </w:rPr>
        <w:t>Об утверждении инвестиционной программы муниципального унитарно</w:t>
      </w:r>
      <w:r w:rsidR="000A416D">
        <w:rPr>
          <w:sz w:val="28"/>
          <w:szCs w:val="28"/>
        </w:rPr>
        <w:t>го предприятия г. Новосибирска «</w:t>
      </w:r>
      <w:r w:rsidRPr="00730979">
        <w:rPr>
          <w:sz w:val="28"/>
          <w:szCs w:val="28"/>
        </w:rPr>
        <w:t>ГОРВОДОКАНАЛ</w:t>
      </w:r>
      <w:r w:rsidR="000A416D">
        <w:rPr>
          <w:sz w:val="28"/>
          <w:szCs w:val="28"/>
        </w:rPr>
        <w:t>» «</w:t>
      </w:r>
      <w:r w:rsidRPr="00730979">
        <w:rPr>
          <w:sz w:val="28"/>
          <w:szCs w:val="28"/>
        </w:rPr>
        <w:t>Развитие систем водосна</w:t>
      </w:r>
      <w:r w:rsidR="000A416D">
        <w:rPr>
          <w:sz w:val="28"/>
          <w:szCs w:val="28"/>
        </w:rPr>
        <w:t>бжения и водоотведения» на 2015 - 2019 годы»</w:t>
      </w:r>
      <w:r w:rsidRPr="00730979">
        <w:rPr>
          <w:sz w:val="28"/>
          <w:szCs w:val="28"/>
        </w:rPr>
        <w:t>.</w:t>
      </w:r>
      <w:r w:rsidRPr="008D4B6C">
        <w:rPr>
          <w:sz w:val="28"/>
          <w:szCs w:val="28"/>
        </w:rPr>
        <w:t>»</w:t>
      </w:r>
      <w:r>
        <w:rPr>
          <w:sz w:val="28"/>
          <w:szCs w:val="28"/>
        </w:rPr>
        <w:t xml:space="preserve"> исключить</w:t>
      </w:r>
      <w:r w:rsidRPr="008D4B6C">
        <w:rPr>
          <w:sz w:val="28"/>
          <w:szCs w:val="28"/>
          <w:lang w:eastAsia="en-US"/>
        </w:rPr>
        <w:t>;</w:t>
      </w:r>
    </w:p>
    <w:p w14:paraId="138D4F9F" w14:textId="7089FB8E" w:rsidR="000A416D" w:rsidRPr="008D4B6C" w:rsidRDefault="000A416D" w:rsidP="000A416D">
      <w:pPr>
        <w:widowControl w:val="0"/>
        <w:autoSpaceDE/>
        <w:autoSpaceDN/>
        <w:ind w:firstLine="709"/>
        <w:jc w:val="both"/>
        <w:rPr>
          <w:sz w:val="28"/>
          <w:szCs w:val="28"/>
          <w:lang w:eastAsia="en-US"/>
        </w:rPr>
      </w:pPr>
      <w:r>
        <w:rPr>
          <w:sz w:val="28"/>
          <w:szCs w:val="28"/>
          <w:lang w:eastAsia="en-US"/>
        </w:rPr>
        <w:t>в</w:t>
      </w:r>
      <w:r w:rsidRPr="008D4B6C">
        <w:rPr>
          <w:sz w:val="28"/>
          <w:szCs w:val="28"/>
          <w:lang w:eastAsia="en-US"/>
        </w:rPr>
        <w:t>) в разделе V «Ожидаемые и конечные результаты подпрограммы»:</w:t>
      </w:r>
    </w:p>
    <w:p w14:paraId="2F3441BB" w14:textId="2CFA60B7" w:rsidR="000A416D" w:rsidRPr="008D4B6C" w:rsidRDefault="000A416D" w:rsidP="000A416D">
      <w:pPr>
        <w:widowControl w:val="0"/>
        <w:autoSpaceDE/>
        <w:autoSpaceDN/>
        <w:ind w:firstLine="709"/>
        <w:jc w:val="both"/>
        <w:rPr>
          <w:sz w:val="28"/>
          <w:szCs w:val="28"/>
          <w:lang w:eastAsia="en-US"/>
        </w:rPr>
      </w:pPr>
      <w:r w:rsidRPr="008D4B6C">
        <w:rPr>
          <w:sz w:val="28"/>
          <w:szCs w:val="28"/>
          <w:lang w:eastAsia="en-US"/>
        </w:rPr>
        <w:t xml:space="preserve">в абзаце </w:t>
      </w:r>
      <w:r>
        <w:rPr>
          <w:sz w:val="28"/>
          <w:szCs w:val="28"/>
          <w:lang w:eastAsia="en-US"/>
        </w:rPr>
        <w:t>втором</w:t>
      </w:r>
      <w:r w:rsidRPr="008D4B6C">
        <w:rPr>
          <w:sz w:val="28"/>
          <w:szCs w:val="28"/>
          <w:lang w:eastAsia="en-US"/>
        </w:rPr>
        <w:t xml:space="preserve"> </w:t>
      </w:r>
      <w:r>
        <w:rPr>
          <w:sz w:val="28"/>
          <w:szCs w:val="28"/>
          <w:lang w:eastAsia="en-US"/>
        </w:rPr>
        <w:t>слова</w:t>
      </w:r>
      <w:r w:rsidRPr="008D4B6C">
        <w:rPr>
          <w:sz w:val="28"/>
          <w:szCs w:val="28"/>
          <w:lang w:eastAsia="en-US"/>
        </w:rPr>
        <w:t xml:space="preserve"> «</w:t>
      </w:r>
      <w:r>
        <w:rPr>
          <w:sz w:val="28"/>
          <w:szCs w:val="28"/>
          <w:lang w:eastAsia="en-US"/>
        </w:rPr>
        <w:t>77 объектов</w:t>
      </w:r>
      <w:r w:rsidRPr="008D4B6C">
        <w:rPr>
          <w:sz w:val="28"/>
          <w:szCs w:val="28"/>
          <w:lang w:eastAsia="en-US"/>
        </w:rPr>
        <w:t>» заменить</w:t>
      </w:r>
      <w:r>
        <w:rPr>
          <w:sz w:val="28"/>
          <w:szCs w:val="28"/>
          <w:lang w:eastAsia="en-US"/>
        </w:rPr>
        <w:t xml:space="preserve"> словами</w:t>
      </w:r>
      <w:r w:rsidRPr="008D4B6C">
        <w:rPr>
          <w:sz w:val="28"/>
          <w:szCs w:val="28"/>
          <w:lang w:eastAsia="en-US"/>
        </w:rPr>
        <w:t xml:space="preserve"> «</w:t>
      </w:r>
      <w:r>
        <w:rPr>
          <w:sz w:val="28"/>
          <w:szCs w:val="28"/>
          <w:lang w:eastAsia="en-US"/>
        </w:rPr>
        <w:t>81 объект</w:t>
      </w:r>
      <w:r w:rsidRPr="008D4B6C">
        <w:rPr>
          <w:sz w:val="28"/>
          <w:szCs w:val="28"/>
          <w:lang w:eastAsia="en-US"/>
        </w:rPr>
        <w:t>»;</w:t>
      </w:r>
    </w:p>
    <w:p w14:paraId="51087E38" w14:textId="64121FD7" w:rsidR="000A416D" w:rsidRPr="008D4B6C" w:rsidRDefault="000A416D" w:rsidP="000A416D">
      <w:pPr>
        <w:widowControl w:val="0"/>
        <w:autoSpaceDE/>
        <w:autoSpaceDN/>
        <w:ind w:firstLine="709"/>
        <w:jc w:val="both"/>
        <w:rPr>
          <w:sz w:val="28"/>
          <w:szCs w:val="28"/>
          <w:lang w:eastAsia="en-US"/>
        </w:rPr>
      </w:pPr>
      <w:r w:rsidRPr="008D4B6C">
        <w:rPr>
          <w:sz w:val="28"/>
          <w:szCs w:val="28"/>
          <w:lang w:eastAsia="en-US"/>
        </w:rPr>
        <w:t xml:space="preserve">в абзаце </w:t>
      </w:r>
      <w:r>
        <w:rPr>
          <w:sz w:val="28"/>
          <w:szCs w:val="28"/>
          <w:lang w:eastAsia="en-US"/>
        </w:rPr>
        <w:t>восьмом</w:t>
      </w:r>
      <w:r w:rsidRPr="008D4B6C">
        <w:rPr>
          <w:sz w:val="28"/>
          <w:szCs w:val="28"/>
          <w:lang w:eastAsia="en-US"/>
        </w:rPr>
        <w:t xml:space="preserve"> </w:t>
      </w:r>
      <w:r>
        <w:rPr>
          <w:sz w:val="28"/>
          <w:szCs w:val="28"/>
          <w:lang w:eastAsia="en-US"/>
        </w:rPr>
        <w:t>слова</w:t>
      </w:r>
      <w:r w:rsidRPr="008D4B6C">
        <w:rPr>
          <w:sz w:val="28"/>
          <w:szCs w:val="28"/>
          <w:lang w:eastAsia="en-US"/>
        </w:rPr>
        <w:t xml:space="preserve"> «</w:t>
      </w:r>
      <w:r>
        <w:rPr>
          <w:sz w:val="28"/>
          <w:szCs w:val="28"/>
          <w:lang w:eastAsia="en-US"/>
        </w:rPr>
        <w:t>4 объекта</w:t>
      </w:r>
      <w:r w:rsidRPr="008D4B6C">
        <w:rPr>
          <w:sz w:val="28"/>
          <w:szCs w:val="28"/>
          <w:lang w:eastAsia="en-US"/>
        </w:rPr>
        <w:t>» заменить</w:t>
      </w:r>
      <w:r>
        <w:rPr>
          <w:sz w:val="28"/>
          <w:szCs w:val="28"/>
          <w:lang w:eastAsia="en-US"/>
        </w:rPr>
        <w:t xml:space="preserve"> словами</w:t>
      </w:r>
      <w:r w:rsidRPr="008D4B6C">
        <w:rPr>
          <w:sz w:val="28"/>
          <w:szCs w:val="28"/>
          <w:lang w:eastAsia="en-US"/>
        </w:rPr>
        <w:t xml:space="preserve"> «</w:t>
      </w:r>
      <w:r>
        <w:rPr>
          <w:sz w:val="28"/>
          <w:szCs w:val="28"/>
          <w:lang w:eastAsia="en-US"/>
        </w:rPr>
        <w:t>5 объектов</w:t>
      </w:r>
      <w:r w:rsidRPr="008D4B6C">
        <w:rPr>
          <w:sz w:val="28"/>
          <w:szCs w:val="28"/>
          <w:lang w:eastAsia="en-US"/>
        </w:rPr>
        <w:t>»;</w:t>
      </w:r>
    </w:p>
    <w:p w14:paraId="36A873CE" w14:textId="1AF91A6D" w:rsidR="00474939" w:rsidRDefault="000A416D" w:rsidP="008D4B6C">
      <w:pPr>
        <w:widowControl w:val="0"/>
        <w:adjustRightInd w:val="0"/>
        <w:ind w:firstLine="709"/>
        <w:jc w:val="both"/>
        <w:outlineLvl w:val="0"/>
        <w:rPr>
          <w:bCs/>
          <w:sz w:val="28"/>
          <w:szCs w:val="28"/>
          <w:lang w:eastAsia="en-US"/>
        </w:rPr>
      </w:pPr>
      <w:r>
        <w:rPr>
          <w:sz w:val="28"/>
          <w:szCs w:val="28"/>
          <w:lang w:eastAsia="en-US"/>
        </w:rPr>
        <w:t>г</w:t>
      </w:r>
      <w:r w:rsidR="00474939" w:rsidRPr="008D4B6C">
        <w:rPr>
          <w:sz w:val="28"/>
          <w:szCs w:val="28"/>
          <w:lang w:eastAsia="en-US"/>
        </w:rPr>
        <w:t xml:space="preserve">) </w:t>
      </w:r>
      <w:r w:rsidR="00474939" w:rsidRPr="008D4B6C">
        <w:rPr>
          <w:bCs/>
          <w:sz w:val="28"/>
          <w:szCs w:val="28"/>
          <w:lang w:eastAsia="en-US"/>
        </w:rPr>
        <w:t xml:space="preserve">в разделе </w:t>
      </w:r>
      <w:r w:rsidR="00474939" w:rsidRPr="008D4B6C">
        <w:rPr>
          <w:bCs/>
          <w:sz w:val="28"/>
          <w:szCs w:val="28"/>
          <w:lang w:val="en-US" w:eastAsia="en-US"/>
        </w:rPr>
        <w:t>I</w:t>
      </w:r>
      <w:r w:rsidR="00474939" w:rsidRPr="008D4B6C">
        <w:rPr>
          <w:bCs/>
          <w:sz w:val="28"/>
          <w:szCs w:val="28"/>
          <w:lang w:eastAsia="en-US"/>
        </w:rPr>
        <w:t xml:space="preserve"> «Общие положения» к приложению к подпрограмме «Чистая вода» «Положение по ранжированию объектов водоснабжения и водоотведения для определения ежегодного перечня объектов</w:t>
      </w:r>
      <w:r>
        <w:rPr>
          <w:bCs/>
          <w:sz w:val="28"/>
          <w:szCs w:val="28"/>
          <w:lang w:eastAsia="en-US"/>
        </w:rPr>
        <w:t xml:space="preserve"> водоснабжения и водоотведения» абзац третий изложить в следующей редакции:</w:t>
      </w:r>
    </w:p>
    <w:p w14:paraId="6177827D" w14:textId="49A0537E" w:rsidR="000A416D" w:rsidRPr="000A416D" w:rsidRDefault="000A416D" w:rsidP="000A416D">
      <w:pPr>
        <w:widowControl w:val="0"/>
        <w:autoSpaceDE/>
        <w:autoSpaceDN/>
        <w:ind w:firstLine="709"/>
        <w:jc w:val="both"/>
        <w:rPr>
          <w:sz w:val="28"/>
          <w:szCs w:val="28"/>
          <w:lang w:eastAsia="en-US"/>
        </w:rPr>
      </w:pPr>
      <w:r w:rsidRPr="000A416D">
        <w:rPr>
          <w:sz w:val="28"/>
          <w:szCs w:val="28"/>
          <w:lang w:eastAsia="en-US"/>
        </w:rPr>
        <w:t xml:space="preserve">«1) объекты, начатые строительством в предыдущие годы (переходящие), </w:t>
      </w:r>
      <w:r w:rsidRPr="00162BA6">
        <w:rPr>
          <w:sz w:val="28"/>
          <w:szCs w:val="28"/>
          <w:lang w:eastAsia="en-US"/>
        </w:rPr>
        <w:t xml:space="preserve">а также принятые соответствующими изменениями в </w:t>
      </w:r>
      <w:r>
        <w:rPr>
          <w:sz w:val="28"/>
          <w:szCs w:val="28"/>
          <w:lang w:eastAsia="en-US"/>
        </w:rPr>
        <w:t>закон об областном бюджете Новосибирской</w:t>
      </w:r>
      <w:r w:rsidRPr="00162BA6">
        <w:rPr>
          <w:sz w:val="28"/>
          <w:szCs w:val="28"/>
          <w:lang w:eastAsia="en-US"/>
        </w:rPr>
        <w:t xml:space="preserve"> области</w:t>
      </w:r>
      <w:r>
        <w:rPr>
          <w:sz w:val="28"/>
          <w:szCs w:val="28"/>
          <w:lang w:eastAsia="en-US"/>
        </w:rPr>
        <w:t>;</w:t>
      </w:r>
      <w:r w:rsidRPr="000A416D">
        <w:rPr>
          <w:sz w:val="28"/>
          <w:szCs w:val="28"/>
          <w:lang w:eastAsia="en-US"/>
        </w:rPr>
        <w:t>»;</w:t>
      </w:r>
    </w:p>
    <w:p w14:paraId="7F786318" w14:textId="03F534F1" w:rsidR="00BF2DC1" w:rsidRPr="008D4B6C" w:rsidRDefault="000C2D88" w:rsidP="008D4B6C">
      <w:pPr>
        <w:widowControl w:val="0"/>
        <w:adjustRightInd w:val="0"/>
        <w:ind w:firstLine="709"/>
        <w:jc w:val="both"/>
        <w:outlineLvl w:val="0"/>
        <w:rPr>
          <w:bCs/>
          <w:sz w:val="28"/>
          <w:szCs w:val="28"/>
          <w:lang w:eastAsia="en-US"/>
        </w:rPr>
      </w:pPr>
      <w:r w:rsidRPr="008D4B6C">
        <w:rPr>
          <w:bCs/>
          <w:sz w:val="28"/>
          <w:szCs w:val="28"/>
          <w:lang w:eastAsia="en-US"/>
        </w:rPr>
        <w:t>11</w:t>
      </w:r>
      <w:r w:rsidR="000A416D">
        <w:rPr>
          <w:bCs/>
          <w:sz w:val="28"/>
          <w:szCs w:val="28"/>
          <w:lang w:eastAsia="en-US"/>
        </w:rPr>
        <w:t>)</w:t>
      </w:r>
      <w:r w:rsidR="00BF2DC1" w:rsidRPr="008D4B6C">
        <w:rPr>
          <w:bCs/>
          <w:sz w:val="28"/>
          <w:szCs w:val="28"/>
          <w:lang w:eastAsia="en-US"/>
        </w:rPr>
        <w:t> </w:t>
      </w:r>
      <w:r w:rsidR="000A416D">
        <w:rPr>
          <w:bCs/>
          <w:sz w:val="28"/>
          <w:szCs w:val="28"/>
          <w:lang w:eastAsia="en-US"/>
        </w:rPr>
        <w:t>в</w:t>
      </w:r>
      <w:r w:rsidR="00BF2DC1" w:rsidRPr="008D4B6C">
        <w:rPr>
          <w:bCs/>
          <w:sz w:val="28"/>
          <w:szCs w:val="28"/>
          <w:lang w:eastAsia="en-US"/>
        </w:rPr>
        <w:t xml:space="preserve"> приложении № 6 к Программе «Подпрограмма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487E9D55" w14:textId="4C64DCB6" w:rsidR="00BF2DC1" w:rsidRPr="008D4B6C" w:rsidRDefault="000A416D" w:rsidP="008D4B6C">
      <w:pPr>
        <w:widowControl w:val="0"/>
        <w:autoSpaceDE/>
        <w:autoSpaceDN/>
        <w:ind w:firstLine="709"/>
        <w:jc w:val="both"/>
        <w:rPr>
          <w:sz w:val="28"/>
          <w:szCs w:val="28"/>
          <w:lang w:eastAsia="en-US"/>
        </w:rPr>
      </w:pPr>
      <w:r>
        <w:rPr>
          <w:sz w:val="28"/>
          <w:szCs w:val="28"/>
          <w:lang w:eastAsia="en-US"/>
        </w:rPr>
        <w:t>а</w:t>
      </w:r>
      <w:r w:rsidR="0076281B" w:rsidRPr="008D4B6C">
        <w:rPr>
          <w:sz w:val="28"/>
          <w:szCs w:val="28"/>
          <w:lang w:eastAsia="en-US"/>
        </w:rPr>
        <w:t>) </w:t>
      </w:r>
      <w:r w:rsidR="00BF2DC1" w:rsidRPr="008D4B6C">
        <w:rPr>
          <w:sz w:val="28"/>
          <w:szCs w:val="28"/>
          <w:lang w:eastAsia="en-US"/>
        </w:rPr>
        <w:t>в разделе I «Паспорт подпрограммы государственной программы Новосибирской области»:</w:t>
      </w:r>
      <w:r w:rsidR="00BF2DC1" w:rsidRPr="008D4B6C">
        <w:rPr>
          <w:sz w:val="24"/>
          <w:szCs w:val="24"/>
        </w:rPr>
        <w:t xml:space="preserve"> </w:t>
      </w:r>
      <w:r w:rsidR="00BF2DC1" w:rsidRPr="008D4B6C">
        <w:rPr>
          <w:sz w:val="28"/>
          <w:szCs w:val="28"/>
          <w:lang w:eastAsia="en-US"/>
        </w:rPr>
        <w:t xml:space="preserve"> </w:t>
      </w:r>
    </w:p>
    <w:p w14:paraId="3C66AB68" w14:textId="56D5CA2F" w:rsidR="00C80CEF" w:rsidRDefault="000A416D" w:rsidP="008D4B6C">
      <w:pPr>
        <w:widowControl w:val="0"/>
        <w:autoSpaceDE/>
        <w:autoSpaceDN/>
        <w:ind w:firstLine="709"/>
        <w:jc w:val="both"/>
        <w:rPr>
          <w:sz w:val="28"/>
          <w:szCs w:val="28"/>
          <w:lang w:eastAsia="en-US"/>
        </w:rPr>
      </w:pPr>
      <w:r>
        <w:rPr>
          <w:sz w:val="28"/>
          <w:szCs w:val="28"/>
          <w:lang w:eastAsia="en-US"/>
        </w:rPr>
        <w:t>в</w:t>
      </w:r>
      <w:r w:rsidR="00DF46F5" w:rsidRPr="008D4B6C">
        <w:rPr>
          <w:sz w:val="28"/>
          <w:szCs w:val="28"/>
          <w:lang w:eastAsia="en-US"/>
        </w:rPr>
        <w:t xml:space="preserve"> </w:t>
      </w:r>
      <w:r>
        <w:rPr>
          <w:sz w:val="28"/>
          <w:szCs w:val="28"/>
          <w:lang w:eastAsia="en-US"/>
        </w:rPr>
        <w:t>позиции</w:t>
      </w:r>
      <w:r w:rsidR="00D41323" w:rsidRPr="008D4B6C">
        <w:rPr>
          <w:sz w:val="28"/>
          <w:szCs w:val="28"/>
          <w:lang w:eastAsia="en-US"/>
        </w:rPr>
        <w:t xml:space="preserve"> «Объемы финансирования подпрограммы (с расшифровкой по источникам и годам финансирования)»:</w:t>
      </w:r>
    </w:p>
    <w:p w14:paraId="68384397" w14:textId="36AF5AE6" w:rsidR="000A416D" w:rsidRDefault="000A416D" w:rsidP="000A416D">
      <w:pPr>
        <w:widowControl w:val="0"/>
        <w:autoSpaceDE/>
        <w:autoSpaceDN/>
        <w:ind w:firstLine="709"/>
        <w:jc w:val="both"/>
        <w:rPr>
          <w:sz w:val="28"/>
          <w:szCs w:val="28"/>
        </w:rPr>
      </w:pPr>
      <w:r>
        <w:rPr>
          <w:sz w:val="28"/>
          <w:szCs w:val="28"/>
        </w:rPr>
        <w:lastRenderedPageBreak/>
        <w:t>в абзаце первом цифры «20 045 784,0» заменить цифрами «20 614 012,6»;</w:t>
      </w:r>
    </w:p>
    <w:p w14:paraId="30B6208E" w14:textId="4721B25E" w:rsidR="000A416D" w:rsidRDefault="000A416D" w:rsidP="000A416D">
      <w:pPr>
        <w:widowControl w:val="0"/>
        <w:autoSpaceDE/>
        <w:autoSpaceDN/>
        <w:ind w:firstLine="709"/>
        <w:jc w:val="both"/>
        <w:rPr>
          <w:sz w:val="28"/>
          <w:szCs w:val="28"/>
        </w:rPr>
      </w:pPr>
      <w:r>
        <w:rPr>
          <w:sz w:val="28"/>
          <w:szCs w:val="28"/>
        </w:rPr>
        <w:t>в абзаце восьмом цифры «2 676 582,3» заменить цифрами «3 141 955,1»;</w:t>
      </w:r>
    </w:p>
    <w:p w14:paraId="32BB2C85" w14:textId="7FC9F0B9" w:rsidR="000A416D" w:rsidRDefault="000A416D" w:rsidP="000A416D">
      <w:pPr>
        <w:widowControl w:val="0"/>
        <w:autoSpaceDE/>
        <w:autoSpaceDN/>
        <w:ind w:firstLine="709"/>
        <w:jc w:val="both"/>
        <w:rPr>
          <w:sz w:val="28"/>
          <w:szCs w:val="28"/>
        </w:rPr>
      </w:pPr>
      <w:r>
        <w:rPr>
          <w:sz w:val="28"/>
          <w:szCs w:val="28"/>
        </w:rPr>
        <w:t>в абзаце девятом цифры «0,0» заменить цифрами «96 855,8»;</w:t>
      </w:r>
    </w:p>
    <w:p w14:paraId="0DE2278C" w14:textId="07D65C66" w:rsidR="000A416D" w:rsidRDefault="000A416D" w:rsidP="000A416D">
      <w:pPr>
        <w:widowControl w:val="0"/>
        <w:autoSpaceDE/>
        <w:autoSpaceDN/>
        <w:ind w:firstLine="709"/>
        <w:jc w:val="both"/>
        <w:rPr>
          <w:sz w:val="28"/>
          <w:szCs w:val="28"/>
        </w:rPr>
      </w:pPr>
      <w:r>
        <w:rPr>
          <w:sz w:val="28"/>
          <w:szCs w:val="28"/>
        </w:rPr>
        <w:t>в абзаце тринадцатом цифры «18 187 279,6» заменить цифрами «18 747 850,1»;</w:t>
      </w:r>
    </w:p>
    <w:p w14:paraId="2BBA5210" w14:textId="2851C930" w:rsidR="000A416D" w:rsidRDefault="000A416D" w:rsidP="000A416D">
      <w:pPr>
        <w:widowControl w:val="0"/>
        <w:autoSpaceDE/>
        <w:autoSpaceDN/>
        <w:ind w:firstLine="709"/>
        <w:jc w:val="both"/>
        <w:rPr>
          <w:sz w:val="28"/>
          <w:szCs w:val="28"/>
        </w:rPr>
      </w:pPr>
      <w:r>
        <w:rPr>
          <w:sz w:val="28"/>
          <w:szCs w:val="28"/>
        </w:rPr>
        <w:t>в абзаце двадцатом цифры «2 613 431,2» заменить цифрами «3 079 254,2»;</w:t>
      </w:r>
    </w:p>
    <w:p w14:paraId="159D0AEE" w14:textId="370C22F3" w:rsidR="000A416D" w:rsidRDefault="000A416D" w:rsidP="000A416D">
      <w:pPr>
        <w:widowControl w:val="0"/>
        <w:autoSpaceDE/>
        <w:autoSpaceDN/>
        <w:ind w:firstLine="709"/>
        <w:jc w:val="both"/>
        <w:rPr>
          <w:sz w:val="28"/>
          <w:szCs w:val="28"/>
        </w:rPr>
      </w:pPr>
      <w:r>
        <w:rPr>
          <w:sz w:val="28"/>
          <w:szCs w:val="28"/>
        </w:rPr>
        <w:t>в абзаце двадцать первом цифры «0,0» заменить цифрами «94 747,5»;</w:t>
      </w:r>
    </w:p>
    <w:p w14:paraId="2B75FD4B" w14:textId="5E5F4C10" w:rsidR="000A416D" w:rsidRDefault="000A416D" w:rsidP="000A416D">
      <w:pPr>
        <w:widowControl w:val="0"/>
        <w:autoSpaceDE/>
        <w:autoSpaceDN/>
        <w:ind w:firstLine="709"/>
        <w:jc w:val="both"/>
        <w:rPr>
          <w:sz w:val="28"/>
          <w:szCs w:val="28"/>
        </w:rPr>
      </w:pPr>
      <w:r>
        <w:rPr>
          <w:sz w:val="28"/>
          <w:szCs w:val="28"/>
        </w:rPr>
        <w:t>в абзаце двадцать четвертом цифры «1 543 165,2» заменить цифрами «1 550 823,3»;</w:t>
      </w:r>
    </w:p>
    <w:p w14:paraId="1F8EC769" w14:textId="762888EA" w:rsidR="000A416D" w:rsidRDefault="000A416D" w:rsidP="000A416D">
      <w:pPr>
        <w:widowControl w:val="0"/>
        <w:autoSpaceDE/>
        <w:autoSpaceDN/>
        <w:ind w:firstLine="709"/>
        <w:jc w:val="both"/>
        <w:rPr>
          <w:sz w:val="28"/>
          <w:szCs w:val="28"/>
        </w:rPr>
      </w:pPr>
      <w:r>
        <w:rPr>
          <w:sz w:val="28"/>
          <w:szCs w:val="28"/>
        </w:rPr>
        <w:t>в абзаце тридцать первом цифры «63 151,1» заменить цифрами «68 700,9»;</w:t>
      </w:r>
    </w:p>
    <w:p w14:paraId="32F7B352" w14:textId="4B31637B" w:rsidR="000A416D" w:rsidRDefault="000A416D" w:rsidP="000A416D">
      <w:pPr>
        <w:widowControl w:val="0"/>
        <w:autoSpaceDE/>
        <w:autoSpaceDN/>
        <w:ind w:firstLine="709"/>
        <w:jc w:val="both"/>
        <w:rPr>
          <w:sz w:val="28"/>
          <w:szCs w:val="28"/>
        </w:rPr>
      </w:pPr>
      <w:r>
        <w:rPr>
          <w:sz w:val="28"/>
          <w:szCs w:val="28"/>
        </w:rPr>
        <w:t>в абзаце тридцать втором цифры «0,0» заменить цифрами «2 108,3»;</w:t>
      </w:r>
    </w:p>
    <w:p w14:paraId="19D82949" w14:textId="75B32335" w:rsidR="00BF2DC1" w:rsidRPr="008D4B6C" w:rsidRDefault="00BF2DC1" w:rsidP="008D4B6C">
      <w:pPr>
        <w:widowControl w:val="0"/>
        <w:autoSpaceDE/>
        <w:autoSpaceDN/>
        <w:ind w:firstLine="709"/>
        <w:jc w:val="both"/>
        <w:rPr>
          <w:bCs/>
          <w:sz w:val="28"/>
          <w:szCs w:val="28"/>
          <w:lang w:eastAsia="en-US"/>
        </w:rPr>
      </w:pPr>
      <w:r w:rsidRPr="008D4B6C">
        <w:rPr>
          <w:bCs/>
          <w:sz w:val="28"/>
          <w:szCs w:val="28"/>
          <w:lang w:eastAsia="en-US"/>
        </w:rPr>
        <w:t xml:space="preserve">в позиции «Ожидаемые результаты реализации подпрограммы, выраженные в количественно измеримых показателях»: </w:t>
      </w:r>
    </w:p>
    <w:p w14:paraId="14B484E1" w14:textId="7F827EF8" w:rsidR="00BF2DC1" w:rsidRPr="008D4B6C" w:rsidRDefault="00BF2DC1" w:rsidP="008D4B6C">
      <w:pPr>
        <w:widowControl w:val="0"/>
        <w:adjustRightInd w:val="0"/>
        <w:ind w:firstLine="709"/>
        <w:jc w:val="both"/>
        <w:outlineLvl w:val="0"/>
        <w:rPr>
          <w:bCs/>
          <w:sz w:val="28"/>
          <w:szCs w:val="28"/>
          <w:lang w:eastAsia="en-US"/>
        </w:rPr>
      </w:pPr>
      <w:r w:rsidRPr="008D4B6C">
        <w:rPr>
          <w:bCs/>
          <w:sz w:val="28"/>
          <w:szCs w:val="28"/>
          <w:lang w:eastAsia="en-US"/>
        </w:rPr>
        <w:t>в абзаце третьем цифры «</w:t>
      </w:r>
      <w:r w:rsidR="005B1890">
        <w:rPr>
          <w:bCs/>
          <w:sz w:val="28"/>
          <w:szCs w:val="28"/>
          <w:lang w:eastAsia="en-US"/>
        </w:rPr>
        <w:t>4 754</w:t>
      </w:r>
      <w:r w:rsidRPr="008D4B6C">
        <w:rPr>
          <w:bCs/>
          <w:sz w:val="28"/>
          <w:szCs w:val="28"/>
          <w:lang w:eastAsia="en-US"/>
        </w:rPr>
        <w:t>», «</w:t>
      </w:r>
      <w:r w:rsidR="005B1890">
        <w:rPr>
          <w:bCs/>
          <w:sz w:val="28"/>
          <w:szCs w:val="28"/>
          <w:lang w:eastAsia="en-US"/>
        </w:rPr>
        <w:t>68 355,0</w:t>
      </w:r>
      <w:r w:rsidRPr="008D4B6C">
        <w:rPr>
          <w:bCs/>
          <w:sz w:val="28"/>
          <w:szCs w:val="28"/>
          <w:lang w:eastAsia="en-US"/>
        </w:rPr>
        <w:t>» заменить цифрами «</w:t>
      </w:r>
      <w:r w:rsidR="005B1890">
        <w:rPr>
          <w:bCs/>
          <w:sz w:val="28"/>
          <w:szCs w:val="28"/>
          <w:lang w:eastAsia="en-US"/>
        </w:rPr>
        <w:t>4 668</w:t>
      </w:r>
      <w:r w:rsidRPr="008D4B6C">
        <w:rPr>
          <w:bCs/>
          <w:sz w:val="28"/>
          <w:szCs w:val="28"/>
          <w:lang w:eastAsia="en-US"/>
        </w:rPr>
        <w:t>», «</w:t>
      </w:r>
      <w:r w:rsidR="005B1890">
        <w:rPr>
          <w:bCs/>
          <w:sz w:val="28"/>
          <w:szCs w:val="28"/>
          <w:lang w:eastAsia="en-US"/>
        </w:rPr>
        <w:t>67 622,1</w:t>
      </w:r>
      <w:r w:rsidRPr="008D4B6C">
        <w:rPr>
          <w:bCs/>
          <w:sz w:val="28"/>
          <w:szCs w:val="28"/>
          <w:lang w:eastAsia="en-US"/>
        </w:rPr>
        <w:t>» соответственно;</w:t>
      </w:r>
    </w:p>
    <w:p w14:paraId="7AF98CC6" w14:textId="13287182" w:rsidR="001C7359" w:rsidRDefault="005B1890" w:rsidP="005B1890">
      <w:pPr>
        <w:widowControl w:val="0"/>
        <w:adjustRightInd w:val="0"/>
        <w:ind w:firstLine="709"/>
        <w:jc w:val="both"/>
        <w:outlineLvl w:val="0"/>
        <w:rPr>
          <w:bCs/>
          <w:sz w:val="28"/>
          <w:szCs w:val="28"/>
          <w:lang w:eastAsia="en-US"/>
        </w:rPr>
      </w:pPr>
      <w:r>
        <w:rPr>
          <w:bCs/>
          <w:sz w:val="28"/>
          <w:szCs w:val="28"/>
          <w:lang w:eastAsia="en-US"/>
        </w:rPr>
        <w:t>б</w:t>
      </w:r>
      <w:r w:rsidR="00BF2DC1" w:rsidRPr="008D4B6C">
        <w:rPr>
          <w:bCs/>
          <w:sz w:val="28"/>
          <w:szCs w:val="28"/>
          <w:lang w:eastAsia="en-US"/>
        </w:rPr>
        <w:t>)</w:t>
      </w:r>
      <w:r w:rsidR="008042EF" w:rsidRPr="008D4B6C">
        <w:rPr>
          <w:bCs/>
          <w:sz w:val="28"/>
          <w:szCs w:val="28"/>
          <w:lang w:eastAsia="en-US"/>
        </w:rPr>
        <w:t xml:space="preserve"> </w:t>
      </w:r>
      <w:r>
        <w:rPr>
          <w:bCs/>
          <w:sz w:val="28"/>
          <w:szCs w:val="28"/>
          <w:lang w:eastAsia="en-US"/>
        </w:rPr>
        <w:t>в</w:t>
      </w:r>
      <w:r w:rsidR="00DB1B6B" w:rsidRPr="008D4B6C">
        <w:rPr>
          <w:bCs/>
          <w:sz w:val="28"/>
          <w:szCs w:val="28"/>
          <w:lang w:eastAsia="en-US"/>
        </w:rPr>
        <w:t xml:space="preserve"> подразделе «Система основных мероприятий государственной программы, реализуемых с 2019 года» раздела IV «Характеристика мероприятий подпрограммы»</w:t>
      </w:r>
      <w:r>
        <w:rPr>
          <w:bCs/>
          <w:sz w:val="28"/>
          <w:szCs w:val="28"/>
          <w:lang w:eastAsia="en-US"/>
        </w:rPr>
        <w:t>:</w:t>
      </w:r>
    </w:p>
    <w:p w14:paraId="119732CA" w14:textId="4566D076" w:rsidR="005B1890" w:rsidRPr="003E5C45" w:rsidRDefault="005B1890" w:rsidP="005B1890">
      <w:pPr>
        <w:widowControl w:val="0"/>
        <w:adjustRightInd w:val="0"/>
        <w:ind w:firstLine="709"/>
        <w:jc w:val="both"/>
        <w:outlineLvl w:val="0"/>
        <w:rPr>
          <w:bCs/>
          <w:sz w:val="28"/>
          <w:szCs w:val="28"/>
          <w:lang w:eastAsia="en-US"/>
        </w:rPr>
      </w:pPr>
      <w:r w:rsidRPr="003E5C45">
        <w:rPr>
          <w:bCs/>
          <w:sz w:val="28"/>
          <w:szCs w:val="28"/>
          <w:lang w:eastAsia="en-US"/>
        </w:rPr>
        <w:t>б1) абзац двадцать шестой дополнить словами «,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p w14:paraId="14582080" w14:textId="7BE9D00B" w:rsidR="005B1890" w:rsidRPr="003E5C45" w:rsidRDefault="005B1890" w:rsidP="005B1890">
      <w:pPr>
        <w:widowControl w:val="0"/>
        <w:adjustRightInd w:val="0"/>
        <w:ind w:firstLine="709"/>
        <w:jc w:val="both"/>
        <w:outlineLvl w:val="0"/>
        <w:rPr>
          <w:bCs/>
          <w:sz w:val="28"/>
          <w:szCs w:val="28"/>
          <w:lang w:eastAsia="en-US"/>
        </w:rPr>
      </w:pPr>
      <w:r w:rsidRPr="003E5C45">
        <w:rPr>
          <w:bCs/>
          <w:sz w:val="28"/>
          <w:szCs w:val="28"/>
          <w:lang w:eastAsia="en-US"/>
        </w:rPr>
        <w:t>б2) в абзаце сорок первом слова «; снос расселенного аварийного жилищного фонда» исключить;</w:t>
      </w:r>
    </w:p>
    <w:p w14:paraId="6953258B" w14:textId="77777777" w:rsidR="005B1890" w:rsidRDefault="005B1890" w:rsidP="005B1890">
      <w:pPr>
        <w:widowControl w:val="0"/>
        <w:adjustRightInd w:val="0"/>
        <w:ind w:firstLine="709"/>
        <w:jc w:val="both"/>
        <w:outlineLvl w:val="0"/>
        <w:rPr>
          <w:bCs/>
          <w:sz w:val="28"/>
          <w:szCs w:val="28"/>
          <w:lang w:eastAsia="en-US"/>
        </w:rPr>
      </w:pPr>
      <w:r w:rsidRPr="003E5C45">
        <w:rPr>
          <w:bCs/>
          <w:sz w:val="28"/>
          <w:szCs w:val="28"/>
          <w:lang w:eastAsia="en-US"/>
        </w:rPr>
        <w:t>б3) после абзаца</w:t>
      </w:r>
      <w:r>
        <w:rPr>
          <w:bCs/>
          <w:sz w:val="28"/>
          <w:szCs w:val="28"/>
          <w:lang w:eastAsia="en-US"/>
        </w:rPr>
        <w:t xml:space="preserve"> пятьдесят шестого дополнить абзацами следующего содержания:</w:t>
      </w:r>
    </w:p>
    <w:p w14:paraId="261E78DC" w14:textId="77777777" w:rsidR="005B1890" w:rsidRPr="005B1890" w:rsidRDefault="005B1890" w:rsidP="005B1890">
      <w:pPr>
        <w:widowControl w:val="0"/>
        <w:adjustRightInd w:val="0"/>
        <w:ind w:firstLine="709"/>
        <w:jc w:val="both"/>
        <w:outlineLvl w:val="0"/>
        <w:rPr>
          <w:bCs/>
          <w:sz w:val="28"/>
          <w:szCs w:val="28"/>
          <w:lang w:eastAsia="en-US"/>
        </w:rPr>
      </w:pPr>
      <w:r>
        <w:rPr>
          <w:bCs/>
          <w:sz w:val="28"/>
          <w:szCs w:val="28"/>
          <w:lang w:eastAsia="en-US"/>
        </w:rPr>
        <w:t>«</w:t>
      </w:r>
      <w:r w:rsidRPr="005B1890">
        <w:rPr>
          <w:bCs/>
          <w:sz w:val="28"/>
          <w:szCs w:val="28"/>
          <w:lang w:eastAsia="en-US"/>
        </w:rPr>
        <w:t>Реализация данного мероприятия направлена на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w:t>
      </w:r>
    </w:p>
    <w:p w14:paraId="7A0F44BE" w14:textId="77777777" w:rsidR="005B1890" w:rsidRPr="005B1890" w:rsidRDefault="005B1890" w:rsidP="005B1890">
      <w:pPr>
        <w:widowControl w:val="0"/>
        <w:adjustRightInd w:val="0"/>
        <w:ind w:firstLine="709"/>
        <w:jc w:val="both"/>
        <w:outlineLvl w:val="0"/>
        <w:rPr>
          <w:bCs/>
          <w:sz w:val="28"/>
          <w:szCs w:val="28"/>
          <w:lang w:eastAsia="en-US"/>
        </w:rPr>
      </w:pPr>
      <w:r w:rsidRPr="005B1890">
        <w:rPr>
          <w:bCs/>
          <w:sz w:val="28"/>
          <w:szCs w:val="28"/>
          <w:lang w:eastAsia="en-US"/>
        </w:rPr>
        <w:t>1)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w:t>
      </w:r>
    </w:p>
    <w:p w14:paraId="53DF3633" w14:textId="43F793E3" w:rsidR="005B1890" w:rsidRDefault="005B1890" w:rsidP="005B1890">
      <w:pPr>
        <w:widowControl w:val="0"/>
        <w:adjustRightInd w:val="0"/>
        <w:ind w:firstLine="709"/>
        <w:jc w:val="both"/>
        <w:outlineLvl w:val="0"/>
        <w:rPr>
          <w:bCs/>
          <w:sz w:val="28"/>
          <w:szCs w:val="28"/>
          <w:lang w:eastAsia="en-US"/>
        </w:rPr>
      </w:pPr>
      <w:r w:rsidRPr="005B1890">
        <w:rPr>
          <w:bCs/>
          <w:sz w:val="28"/>
          <w:szCs w:val="28"/>
          <w:lang w:eastAsia="en-US"/>
        </w:rPr>
        <w:t xml:space="preserve">2) финансового обеспечения, возмещения муниципальным образованиям расходов, связанных с доведением воды до нормативных требований СанПиН 2.1.3684-21, в том числе приобретением реагентов, веществ, оборудования, материалов, принимающих участие в процессе доведения воды до нормативных </w:t>
      </w:r>
      <w:r w:rsidRPr="005B1890">
        <w:rPr>
          <w:bCs/>
          <w:sz w:val="28"/>
          <w:szCs w:val="28"/>
          <w:lang w:eastAsia="en-US"/>
        </w:rPr>
        <w:lastRenderedPageBreak/>
        <w:t>требований СанПиН 2.1.3684-21, их монтажа, установки, замены, осуществлением услуг по технологическому (техническому, сервисному) обслуживанию станций (установок, модулей) водоподготовки (очистки воды), по оплате электрической энергии и задолженности по данному ресурсу, в том числе прошлых периодов, образовавшихся при организации водоснабжения, а также оплате лабораторных исследований проб воды, взятых в населенных пунктах муниципальных образований, в которые направлена настоящая субсидия.</w:t>
      </w:r>
      <w:r>
        <w:rPr>
          <w:bCs/>
          <w:sz w:val="28"/>
          <w:szCs w:val="28"/>
          <w:lang w:eastAsia="en-US"/>
        </w:rPr>
        <w:t>»;</w:t>
      </w:r>
    </w:p>
    <w:p w14:paraId="0BF13652" w14:textId="059A350A" w:rsidR="005B1890" w:rsidRDefault="005B1890" w:rsidP="005B1890">
      <w:pPr>
        <w:widowControl w:val="0"/>
        <w:adjustRightInd w:val="0"/>
        <w:ind w:firstLine="709"/>
        <w:jc w:val="both"/>
        <w:outlineLvl w:val="0"/>
        <w:rPr>
          <w:bCs/>
          <w:sz w:val="28"/>
          <w:szCs w:val="28"/>
          <w:lang w:eastAsia="en-US"/>
        </w:rPr>
      </w:pPr>
      <w:r>
        <w:rPr>
          <w:bCs/>
          <w:sz w:val="28"/>
          <w:szCs w:val="28"/>
          <w:lang w:eastAsia="en-US"/>
        </w:rPr>
        <w:t>б4) абзац пятьдесят седьмой исключить;</w:t>
      </w:r>
    </w:p>
    <w:p w14:paraId="77D28AA7" w14:textId="4D3DB779" w:rsidR="005B1890" w:rsidRDefault="005B1890" w:rsidP="005B1890">
      <w:pPr>
        <w:widowControl w:val="0"/>
        <w:adjustRightInd w:val="0"/>
        <w:ind w:firstLine="709"/>
        <w:jc w:val="both"/>
        <w:outlineLvl w:val="0"/>
        <w:rPr>
          <w:bCs/>
          <w:sz w:val="28"/>
          <w:szCs w:val="28"/>
          <w:lang w:eastAsia="en-US"/>
        </w:rPr>
      </w:pPr>
      <w:r>
        <w:rPr>
          <w:bCs/>
          <w:sz w:val="28"/>
          <w:szCs w:val="28"/>
          <w:lang w:eastAsia="en-US"/>
        </w:rPr>
        <w:t xml:space="preserve">б5) после абзаца </w:t>
      </w:r>
      <w:r w:rsidR="00B33B06">
        <w:rPr>
          <w:bCs/>
          <w:sz w:val="28"/>
          <w:szCs w:val="28"/>
          <w:lang w:eastAsia="en-US"/>
        </w:rPr>
        <w:t>шестьдесят первого</w:t>
      </w:r>
      <w:r>
        <w:rPr>
          <w:bCs/>
          <w:sz w:val="28"/>
          <w:szCs w:val="28"/>
          <w:lang w:eastAsia="en-US"/>
        </w:rPr>
        <w:t xml:space="preserve"> дополнить абзацами следующего содержания:</w:t>
      </w:r>
    </w:p>
    <w:p w14:paraId="07F17A8E" w14:textId="17BDCC2A" w:rsidR="005B1890" w:rsidRDefault="00B33B06" w:rsidP="005B1890">
      <w:pPr>
        <w:widowControl w:val="0"/>
        <w:adjustRightInd w:val="0"/>
        <w:ind w:firstLine="709"/>
        <w:jc w:val="both"/>
        <w:outlineLvl w:val="0"/>
        <w:rPr>
          <w:bCs/>
          <w:sz w:val="28"/>
          <w:szCs w:val="28"/>
          <w:lang w:eastAsia="en-US"/>
        </w:rPr>
      </w:pPr>
      <w:r>
        <w:rPr>
          <w:bCs/>
          <w:sz w:val="28"/>
          <w:szCs w:val="28"/>
          <w:lang w:eastAsia="en-US"/>
        </w:rPr>
        <w:t>«</w:t>
      </w:r>
      <w:r w:rsidRPr="00B7760B">
        <w:rPr>
          <w:sz w:val="28"/>
          <w:szCs w:val="28"/>
        </w:rPr>
        <w:t>С 01.01.2022 Порядок предоставления и распределения субсидий местным бюджетам из областного бюджета Новосибирской области на реализацию мероприятий по финансовому обеспечению, возмещению муниципальным образованиям расходов, связанных с доведением качества воды до нормативных требований СанПиН 2.1.3684-21, приведены в приложении № 19 к государственной программе</w:t>
      </w:r>
      <w:r>
        <w:rPr>
          <w:sz w:val="28"/>
          <w:szCs w:val="28"/>
        </w:rPr>
        <w:t>.</w:t>
      </w:r>
      <w:r>
        <w:rPr>
          <w:bCs/>
          <w:sz w:val="28"/>
          <w:szCs w:val="28"/>
          <w:lang w:eastAsia="en-US"/>
        </w:rPr>
        <w:t>»;</w:t>
      </w:r>
    </w:p>
    <w:p w14:paraId="5667B0CC" w14:textId="79B9F449" w:rsidR="00A4288E" w:rsidRPr="008D4B6C" w:rsidRDefault="00B33B06" w:rsidP="008D4B6C">
      <w:pPr>
        <w:adjustRightInd w:val="0"/>
        <w:ind w:firstLine="709"/>
        <w:jc w:val="both"/>
        <w:rPr>
          <w:bCs/>
          <w:sz w:val="28"/>
          <w:szCs w:val="28"/>
          <w:lang w:eastAsia="en-US"/>
        </w:rPr>
      </w:pPr>
      <w:r>
        <w:rPr>
          <w:sz w:val="28"/>
          <w:szCs w:val="28"/>
          <w:lang w:eastAsia="en-US"/>
        </w:rPr>
        <w:t>в</w:t>
      </w:r>
      <w:r w:rsidR="00A4288E" w:rsidRPr="008D4B6C">
        <w:rPr>
          <w:sz w:val="28"/>
          <w:szCs w:val="28"/>
          <w:lang w:eastAsia="en-US"/>
        </w:rPr>
        <w:t xml:space="preserve">) </w:t>
      </w:r>
      <w:r w:rsidR="00A4288E" w:rsidRPr="008D4B6C">
        <w:rPr>
          <w:bCs/>
          <w:sz w:val="28"/>
          <w:szCs w:val="28"/>
          <w:lang w:eastAsia="en-US"/>
        </w:rPr>
        <w:t>в разделе V «Ожидаемые и конечные результаты подпрограммы»:</w:t>
      </w:r>
    </w:p>
    <w:p w14:paraId="62F67712" w14:textId="0DF3B6F5" w:rsidR="00A4288E" w:rsidRPr="008D4B6C" w:rsidRDefault="00A4288E" w:rsidP="008D4B6C">
      <w:pPr>
        <w:widowControl w:val="0"/>
        <w:adjustRightInd w:val="0"/>
        <w:ind w:firstLine="709"/>
        <w:jc w:val="both"/>
        <w:outlineLvl w:val="0"/>
        <w:rPr>
          <w:bCs/>
          <w:sz w:val="28"/>
          <w:szCs w:val="28"/>
          <w:lang w:eastAsia="en-US"/>
        </w:rPr>
      </w:pPr>
      <w:r w:rsidRPr="008D4B6C">
        <w:rPr>
          <w:bCs/>
          <w:sz w:val="28"/>
          <w:szCs w:val="28"/>
          <w:lang w:eastAsia="en-US"/>
        </w:rPr>
        <w:t>в абзаце третьем цифры «</w:t>
      </w:r>
      <w:r w:rsidR="00B33B06">
        <w:rPr>
          <w:bCs/>
          <w:sz w:val="28"/>
          <w:szCs w:val="28"/>
          <w:lang w:eastAsia="en-US"/>
        </w:rPr>
        <w:t>4 754</w:t>
      </w:r>
      <w:r w:rsidRPr="008D4B6C">
        <w:rPr>
          <w:bCs/>
          <w:sz w:val="28"/>
          <w:szCs w:val="28"/>
          <w:lang w:eastAsia="en-US"/>
        </w:rPr>
        <w:t>» заменить цифрами «</w:t>
      </w:r>
      <w:r w:rsidR="00584C12" w:rsidRPr="008D4B6C">
        <w:rPr>
          <w:bCs/>
          <w:sz w:val="28"/>
          <w:szCs w:val="28"/>
          <w:lang w:eastAsia="en-US"/>
        </w:rPr>
        <w:t xml:space="preserve">4 </w:t>
      </w:r>
      <w:r w:rsidR="00B33B06">
        <w:rPr>
          <w:bCs/>
          <w:sz w:val="28"/>
          <w:szCs w:val="28"/>
          <w:lang w:eastAsia="en-US"/>
        </w:rPr>
        <w:t>668</w:t>
      </w:r>
      <w:r w:rsidRPr="008D4B6C">
        <w:rPr>
          <w:bCs/>
          <w:sz w:val="28"/>
          <w:szCs w:val="28"/>
          <w:lang w:eastAsia="en-US"/>
        </w:rPr>
        <w:t>»;</w:t>
      </w:r>
    </w:p>
    <w:p w14:paraId="2442DC23" w14:textId="5498F3B7" w:rsidR="00A4288E" w:rsidRPr="008D4B6C" w:rsidRDefault="00A4288E" w:rsidP="008D4B6C">
      <w:pPr>
        <w:widowControl w:val="0"/>
        <w:adjustRightInd w:val="0"/>
        <w:ind w:firstLine="709"/>
        <w:jc w:val="both"/>
        <w:outlineLvl w:val="0"/>
        <w:rPr>
          <w:sz w:val="28"/>
          <w:szCs w:val="16"/>
        </w:rPr>
      </w:pPr>
      <w:r w:rsidRPr="008D4B6C">
        <w:rPr>
          <w:sz w:val="28"/>
          <w:szCs w:val="28"/>
          <w:lang w:eastAsia="en-US"/>
        </w:rPr>
        <w:t>в абзаце четвертом цифры «</w:t>
      </w:r>
      <w:r w:rsidR="00B33B06">
        <w:rPr>
          <w:sz w:val="28"/>
          <w:szCs w:val="28"/>
          <w:lang w:eastAsia="en-US"/>
        </w:rPr>
        <w:t>68 355,0</w:t>
      </w:r>
      <w:r w:rsidRPr="008D4B6C">
        <w:rPr>
          <w:sz w:val="28"/>
          <w:szCs w:val="28"/>
          <w:lang w:eastAsia="en-US"/>
        </w:rPr>
        <w:t>» заменить цифрами «</w:t>
      </w:r>
      <w:r w:rsidR="00B33B06">
        <w:rPr>
          <w:sz w:val="28"/>
          <w:szCs w:val="28"/>
          <w:lang w:eastAsia="en-US"/>
        </w:rPr>
        <w:t>67 622,1</w:t>
      </w:r>
      <w:r w:rsidRPr="008D4B6C">
        <w:rPr>
          <w:sz w:val="28"/>
          <w:szCs w:val="28"/>
          <w:lang w:eastAsia="en-US"/>
        </w:rPr>
        <w:t>»;</w:t>
      </w:r>
    </w:p>
    <w:p w14:paraId="140548C0" w14:textId="6AA88E23" w:rsidR="00BF2DC1" w:rsidRPr="008E6A84" w:rsidRDefault="009A1689" w:rsidP="008D4B6C">
      <w:pPr>
        <w:widowControl w:val="0"/>
        <w:adjustRightInd w:val="0"/>
        <w:ind w:firstLine="709"/>
        <w:jc w:val="both"/>
        <w:rPr>
          <w:color w:val="000000" w:themeColor="text1"/>
          <w:sz w:val="28"/>
          <w:szCs w:val="28"/>
        </w:rPr>
      </w:pPr>
      <w:r w:rsidRPr="008E6A84">
        <w:rPr>
          <w:color w:val="000000" w:themeColor="text1"/>
          <w:sz w:val="28"/>
          <w:szCs w:val="28"/>
        </w:rPr>
        <w:t>1</w:t>
      </w:r>
      <w:r w:rsidR="000C2D88" w:rsidRPr="008E6A84">
        <w:rPr>
          <w:color w:val="000000" w:themeColor="text1"/>
          <w:sz w:val="28"/>
          <w:szCs w:val="28"/>
        </w:rPr>
        <w:t>2</w:t>
      </w:r>
      <w:r w:rsidR="008E6A84" w:rsidRPr="008E6A84">
        <w:rPr>
          <w:color w:val="000000" w:themeColor="text1"/>
          <w:sz w:val="28"/>
          <w:szCs w:val="28"/>
        </w:rPr>
        <w:t>)</w:t>
      </w:r>
      <w:r w:rsidR="00BF2DC1" w:rsidRPr="008E6A84">
        <w:rPr>
          <w:color w:val="000000" w:themeColor="text1"/>
          <w:sz w:val="28"/>
          <w:szCs w:val="28"/>
        </w:rPr>
        <w:t xml:space="preserve"> </w:t>
      </w:r>
      <w:r w:rsidR="008E6A84" w:rsidRPr="008E6A84">
        <w:rPr>
          <w:color w:val="000000" w:themeColor="text1"/>
          <w:sz w:val="28"/>
          <w:szCs w:val="28"/>
        </w:rPr>
        <w:t>в</w:t>
      </w:r>
      <w:r w:rsidR="00BF2DC1" w:rsidRPr="008E6A84">
        <w:rPr>
          <w:color w:val="000000" w:themeColor="text1"/>
          <w:sz w:val="28"/>
          <w:szCs w:val="28"/>
        </w:rPr>
        <w:t xml:space="preserve"> приложении № 7 к Программе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29C4B0AA" w14:textId="345BDF83" w:rsidR="00BF2DC1" w:rsidRPr="008E6A84" w:rsidRDefault="008E6A84" w:rsidP="008D4B6C">
      <w:pPr>
        <w:widowControl w:val="0"/>
        <w:autoSpaceDE/>
        <w:autoSpaceDN/>
        <w:ind w:firstLine="709"/>
        <w:jc w:val="both"/>
        <w:rPr>
          <w:color w:val="000000" w:themeColor="text1"/>
          <w:sz w:val="28"/>
          <w:szCs w:val="28"/>
          <w:lang w:eastAsia="en-US"/>
        </w:rPr>
      </w:pPr>
      <w:r>
        <w:rPr>
          <w:color w:val="000000" w:themeColor="text1"/>
          <w:sz w:val="28"/>
          <w:szCs w:val="28"/>
          <w:lang w:eastAsia="en-US"/>
        </w:rPr>
        <w:t>а</w:t>
      </w:r>
      <w:r w:rsidR="00FE0D44" w:rsidRPr="008E6A84">
        <w:rPr>
          <w:color w:val="000000" w:themeColor="text1"/>
          <w:sz w:val="28"/>
          <w:szCs w:val="28"/>
          <w:lang w:eastAsia="en-US"/>
        </w:rPr>
        <w:t xml:space="preserve">) </w:t>
      </w:r>
      <w:r w:rsidR="00BF2DC1" w:rsidRPr="008E6A84">
        <w:rPr>
          <w:color w:val="000000" w:themeColor="text1"/>
          <w:sz w:val="28"/>
          <w:szCs w:val="28"/>
          <w:lang w:eastAsia="en-US"/>
        </w:rPr>
        <w:t>в разделе I «Паспорт подпрограммы государственной программы Новосибирской области»:</w:t>
      </w:r>
      <w:r w:rsidR="00BF2DC1" w:rsidRPr="008E6A84">
        <w:rPr>
          <w:color w:val="000000" w:themeColor="text1"/>
          <w:sz w:val="24"/>
          <w:szCs w:val="24"/>
        </w:rPr>
        <w:t xml:space="preserve"> </w:t>
      </w:r>
      <w:r w:rsidR="00BF2DC1" w:rsidRPr="008E6A84">
        <w:rPr>
          <w:color w:val="000000" w:themeColor="text1"/>
          <w:sz w:val="28"/>
          <w:szCs w:val="28"/>
          <w:lang w:eastAsia="en-US"/>
        </w:rPr>
        <w:t xml:space="preserve"> </w:t>
      </w:r>
    </w:p>
    <w:p w14:paraId="79BA2519" w14:textId="2754646C" w:rsidR="00A4288E" w:rsidRDefault="008E6A84" w:rsidP="008D4B6C">
      <w:pPr>
        <w:widowControl w:val="0"/>
        <w:autoSpaceDE/>
        <w:autoSpaceDN/>
        <w:ind w:firstLine="709"/>
        <w:jc w:val="both"/>
        <w:rPr>
          <w:color w:val="000000" w:themeColor="text1"/>
          <w:sz w:val="28"/>
          <w:szCs w:val="28"/>
          <w:lang w:eastAsia="en-US"/>
        </w:rPr>
      </w:pPr>
      <w:r>
        <w:rPr>
          <w:color w:val="000000" w:themeColor="text1"/>
          <w:sz w:val="28"/>
          <w:szCs w:val="28"/>
          <w:lang w:eastAsia="en-US"/>
        </w:rPr>
        <w:t>в позиции</w:t>
      </w:r>
      <w:r w:rsidR="00A4288E" w:rsidRPr="008E6A84">
        <w:rPr>
          <w:color w:val="000000" w:themeColor="text1"/>
          <w:sz w:val="28"/>
          <w:szCs w:val="28"/>
          <w:lang w:eastAsia="en-US"/>
        </w:rPr>
        <w:t xml:space="preserve"> «Объемы финансирования подпрограммы (с расшифровкой по источникам и годам финансирования)»:</w:t>
      </w:r>
    </w:p>
    <w:p w14:paraId="2C78620B" w14:textId="32269624"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в абзаце</w:t>
      </w:r>
      <w:r>
        <w:rPr>
          <w:bCs/>
          <w:sz w:val="28"/>
          <w:szCs w:val="28"/>
          <w:lang w:eastAsia="en-US"/>
        </w:rPr>
        <w:t xml:space="preserve"> первом</w:t>
      </w:r>
      <w:r w:rsidRPr="008D4B6C">
        <w:rPr>
          <w:bCs/>
          <w:sz w:val="28"/>
          <w:szCs w:val="28"/>
          <w:lang w:eastAsia="en-US"/>
        </w:rPr>
        <w:t xml:space="preserve"> цифры «</w:t>
      </w:r>
      <w:r>
        <w:rPr>
          <w:bCs/>
          <w:sz w:val="28"/>
          <w:szCs w:val="28"/>
          <w:lang w:eastAsia="en-US"/>
        </w:rPr>
        <w:t>7 741 472,6</w:t>
      </w:r>
      <w:r w:rsidRPr="008D4B6C">
        <w:rPr>
          <w:bCs/>
          <w:sz w:val="28"/>
          <w:szCs w:val="28"/>
          <w:lang w:eastAsia="en-US"/>
        </w:rPr>
        <w:t>» заменить цифрами «</w:t>
      </w:r>
      <w:r>
        <w:rPr>
          <w:bCs/>
          <w:sz w:val="28"/>
          <w:szCs w:val="28"/>
          <w:lang w:eastAsia="en-US"/>
        </w:rPr>
        <w:t>7 835 771,1</w:t>
      </w:r>
      <w:r w:rsidRPr="008D4B6C">
        <w:rPr>
          <w:bCs/>
          <w:sz w:val="28"/>
          <w:szCs w:val="28"/>
          <w:lang w:eastAsia="en-US"/>
        </w:rPr>
        <w:t>»;</w:t>
      </w:r>
    </w:p>
    <w:p w14:paraId="3DAE595F" w14:textId="0D0C0802"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 xml:space="preserve">в абзаце </w:t>
      </w:r>
      <w:r>
        <w:rPr>
          <w:bCs/>
          <w:sz w:val="28"/>
          <w:szCs w:val="28"/>
          <w:lang w:eastAsia="en-US"/>
        </w:rPr>
        <w:t xml:space="preserve">восьмом </w:t>
      </w:r>
      <w:r w:rsidRPr="008D4B6C">
        <w:rPr>
          <w:bCs/>
          <w:sz w:val="28"/>
          <w:szCs w:val="28"/>
          <w:lang w:eastAsia="en-US"/>
        </w:rPr>
        <w:t>цифры «</w:t>
      </w:r>
      <w:r>
        <w:rPr>
          <w:bCs/>
          <w:sz w:val="28"/>
          <w:szCs w:val="28"/>
          <w:lang w:eastAsia="en-US"/>
        </w:rPr>
        <w:t>1 226 666,8</w:t>
      </w:r>
      <w:r w:rsidRPr="008D4B6C">
        <w:rPr>
          <w:bCs/>
          <w:sz w:val="28"/>
          <w:szCs w:val="28"/>
          <w:lang w:eastAsia="en-US"/>
        </w:rPr>
        <w:t>» заменить цифрами «</w:t>
      </w:r>
      <w:r>
        <w:rPr>
          <w:bCs/>
          <w:sz w:val="28"/>
          <w:szCs w:val="28"/>
          <w:lang w:eastAsia="en-US"/>
        </w:rPr>
        <w:t>1 289 895,4</w:t>
      </w:r>
      <w:r w:rsidRPr="008D4B6C">
        <w:rPr>
          <w:bCs/>
          <w:sz w:val="28"/>
          <w:szCs w:val="28"/>
          <w:lang w:eastAsia="en-US"/>
        </w:rPr>
        <w:t>»;</w:t>
      </w:r>
    </w:p>
    <w:p w14:paraId="1FA85C65" w14:textId="21B26F29"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 xml:space="preserve">в абзаце </w:t>
      </w:r>
      <w:r>
        <w:rPr>
          <w:bCs/>
          <w:sz w:val="28"/>
          <w:szCs w:val="28"/>
          <w:lang w:eastAsia="en-US"/>
        </w:rPr>
        <w:t xml:space="preserve">девятом </w:t>
      </w:r>
      <w:r w:rsidRPr="008D4B6C">
        <w:rPr>
          <w:bCs/>
          <w:sz w:val="28"/>
          <w:szCs w:val="28"/>
          <w:lang w:eastAsia="en-US"/>
        </w:rPr>
        <w:t>цифры «</w:t>
      </w:r>
      <w:r>
        <w:rPr>
          <w:bCs/>
          <w:sz w:val="28"/>
          <w:szCs w:val="28"/>
          <w:lang w:eastAsia="en-US"/>
        </w:rPr>
        <w:t>1 026 715,4</w:t>
      </w:r>
      <w:r w:rsidRPr="008D4B6C">
        <w:rPr>
          <w:bCs/>
          <w:sz w:val="28"/>
          <w:szCs w:val="28"/>
          <w:lang w:eastAsia="en-US"/>
        </w:rPr>
        <w:t>» заменить цифрами «</w:t>
      </w:r>
      <w:r>
        <w:rPr>
          <w:bCs/>
          <w:sz w:val="28"/>
          <w:szCs w:val="28"/>
          <w:lang w:eastAsia="en-US"/>
        </w:rPr>
        <w:t>1 057 785,3</w:t>
      </w:r>
      <w:r w:rsidRPr="008D4B6C">
        <w:rPr>
          <w:bCs/>
          <w:sz w:val="28"/>
          <w:szCs w:val="28"/>
          <w:lang w:eastAsia="en-US"/>
        </w:rPr>
        <w:t>»;</w:t>
      </w:r>
    </w:p>
    <w:p w14:paraId="36C64C18" w14:textId="32DD9CFE"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 xml:space="preserve">в абзаце </w:t>
      </w:r>
      <w:r>
        <w:rPr>
          <w:bCs/>
          <w:sz w:val="28"/>
          <w:szCs w:val="28"/>
          <w:lang w:eastAsia="en-US"/>
        </w:rPr>
        <w:t xml:space="preserve">тринадцатом </w:t>
      </w:r>
      <w:r w:rsidRPr="008D4B6C">
        <w:rPr>
          <w:bCs/>
          <w:sz w:val="28"/>
          <w:szCs w:val="28"/>
          <w:lang w:eastAsia="en-US"/>
        </w:rPr>
        <w:t>цифры «</w:t>
      </w:r>
      <w:r>
        <w:rPr>
          <w:bCs/>
          <w:sz w:val="28"/>
          <w:szCs w:val="28"/>
          <w:lang w:eastAsia="en-US"/>
        </w:rPr>
        <w:t>1 683 915,7</w:t>
      </w:r>
      <w:r w:rsidRPr="008D4B6C">
        <w:rPr>
          <w:bCs/>
          <w:sz w:val="28"/>
          <w:szCs w:val="28"/>
          <w:lang w:eastAsia="en-US"/>
        </w:rPr>
        <w:t>» заменить цифрами «</w:t>
      </w:r>
      <w:r>
        <w:rPr>
          <w:bCs/>
          <w:sz w:val="28"/>
          <w:szCs w:val="28"/>
          <w:lang w:eastAsia="en-US"/>
        </w:rPr>
        <w:t>1 770 243,8</w:t>
      </w:r>
      <w:r w:rsidRPr="008D4B6C">
        <w:rPr>
          <w:bCs/>
          <w:sz w:val="28"/>
          <w:szCs w:val="28"/>
          <w:lang w:eastAsia="en-US"/>
        </w:rPr>
        <w:t>»;</w:t>
      </w:r>
    </w:p>
    <w:p w14:paraId="01E48393" w14:textId="4BE1F214"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 xml:space="preserve">в абзаце </w:t>
      </w:r>
      <w:r>
        <w:rPr>
          <w:bCs/>
          <w:sz w:val="28"/>
          <w:szCs w:val="28"/>
          <w:lang w:eastAsia="en-US"/>
        </w:rPr>
        <w:t xml:space="preserve">двадцатом </w:t>
      </w:r>
      <w:r w:rsidRPr="008D4B6C">
        <w:rPr>
          <w:bCs/>
          <w:sz w:val="28"/>
          <w:szCs w:val="28"/>
          <w:lang w:eastAsia="en-US"/>
        </w:rPr>
        <w:t>цифры «</w:t>
      </w:r>
      <w:r>
        <w:rPr>
          <w:bCs/>
          <w:sz w:val="28"/>
          <w:szCs w:val="28"/>
          <w:lang w:eastAsia="en-US"/>
        </w:rPr>
        <w:t>299 458,0</w:t>
      </w:r>
      <w:r w:rsidRPr="008D4B6C">
        <w:rPr>
          <w:bCs/>
          <w:sz w:val="28"/>
          <w:szCs w:val="28"/>
          <w:lang w:eastAsia="en-US"/>
        </w:rPr>
        <w:t>» заменить цифрами «</w:t>
      </w:r>
      <w:r>
        <w:rPr>
          <w:bCs/>
          <w:sz w:val="28"/>
          <w:szCs w:val="28"/>
          <w:lang w:eastAsia="en-US"/>
        </w:rPr>
        <w:t>354 770,5</w:t>
      </w:r>
      <w:r w:rsidRPr="008D4B6C">
        <w:rPr>
          <w:bCs/>
          <w:sz w:val="28"/>
          <w:szCs w:val="28"/>
          <w:lang w:eastAsia="en-US"/>
        </w:rPr>
        <w:t>»;</w:t>
      </w:r>
    </w:p>
    <w:p w14:paraId="12DCCDBD" w14:textId="418FED44"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в абзаце</w:t>
      </w:r>
      <w:r>
        <w:rPr>
          <w:bCs/>
          <w:sz w:val="28"/>
          <w:szCs w:val="28"/>
          <w:lang w:eastAsia="en-US"/>
        </w:rPr>
        <w:t xml:space="preserve"> двадцать первом</w:t>
      </w:r>
      <w:r w:rsidRPr="008D4B6C">
        <w:rPr>
          <w:bCs/>
          <w:sz w:val="28"/>
          <w:szCs w:val="28"/>
          <w:lang w:eastAsia="en-US"/>
        </w:rPr>
        <w:t xml:space="preserve"> цифры «</w:t>
      </w:r>
      <w:r>
        <w:rPr>
          <w:bCs/>
          <w:sz w:val="28"/>
          <w:szCs w:val="28"/>
          <w:lang w:eastAsia="en-US"/>
        </w:rPr>
        <w:t>247 763,6</w:t>
      </w:r>
      <w:r w:rsidRPr="008D4B6C">
        <w:rPr>
          <w:bCs/>
          <w:sz w:val="28"/>
          <w:szCs w:val="28"/>
          <w:lang w:eastAsia="en-US"/>
        </w:rPr>
        <w:t>» заменить цифрами «</w:t>
      </w:r>
      <w:r w:rsidR="00702368">
        <w:rPr>
          <w:bCs/>
          <w:sz w:val="28"/>
          <w:szCs w:val="28"/>
          <w:lang w:eastAsia="en-US"/>
        </w:rPr>
        <w:t>278 779,2</w:t>
      </w:r>
      <w:r w:rsidRPr="008D4B6C">
        <w:rPr>
          <w:bCs/>
          <w:sz w:val="28"/>
          <w:szCs w:val="28"/>
          <w:lang w:eastAsia="en-US"/>
        </w:rPr>
        <w:t>»;</w:t>
      </w:r>
    </w:p>
    <w:p w14:paraId="4399A584" w14:textId="5607D72A"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в абзаце</w:t>
      </w:r>
      <w:r>
        <w:rPr>
          <w:bCs/>
          <w:sz w:val="28"/>
          <w:szCs w:val="28"/>
          <w:lang w:eastAsia="en-US"/>
        </w:rPr>
        <w:t xml:space="preserve"> тридцать пятом</w:t>
      </w:r>
      <w:r w:rsidRPr="008D4B6C">
        <w:rPr>
          <w:bCs/>
          <w:sz w:val="28"/>
          <w:szCs w:val="28"/>
          <w:lang w:eastAsia="en-US"/>
        </w:rPr>
        <w:t xml:space="preserve"> цифры «</w:t>
      </w:r>
      <w:r w:rsidR="00702368">
        <w:rPr>
          <w:bCs/>
          <w:sz w:val="28"/>
          <w:szCs w:val="28"/>
          <w:lang w:eastAsia="en-US"/>
        </w:rPr>
        <w:t>315 512,4</w:t>
      </w:r>
      <w:r w:rsidRPr="008D4B6C">
        <w:rPr>
          <w:bCs/>
          <w:sz w:val="28"/>
          <w:szCs w:val="28"/>
          <w:lang w:eastAsia="en-US"/>
        </w:rPr>
        <w:t>» заменить цифрами «</w:t>
      </w:r>
      <w:r w:rsidR="00702368">
        <w:rPr>
          <w:bCs/>
          <w:sz w:val="28"/>
          <w:szCs w:val="28"/>
          <w:lang w:eastAsia="en-US"/>
        </w:rPr>
        <w:t>323 482,8</w:t>
      </w:r>
      <w:r w:rsidRPr="008D4B6C">
        <w:rPr>
          <w:bCs/>
          <w:sz w:val="28"/>
          <w:szCs w:val="28"/>
          <w:lang w:eastAsia="en-US"/>
        </w:rPr>
        <w:t>»;</w:t>
      </w:r>
    </w:p>
    <w:p w14:paraId="596E692A" w14:textId="24681EE1"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 xml:space="preserve">в абзаце </w:t>
      </w:r>
      <w:r>
        <w:rPr>
          <w:bCs/>
          <w:sz w:val="28"/>
          <w:szCs w:val="28"/>
          <w:lang w:eastAsia="en-US"/>
        </w:rPr>
        <w:t xml:space="preserve">сорок втором </w:t>
      </w:r>
      <w:r w:rsidRPr="008D4B6C">
        <w:rPr>
          <w:bCs/>
          <w:sz w:val="28"/>
          <w:szCs w:val="28"/>
          <w:lang w:eastAsia="en-US"/>
        </w:rPr>
        <w:t>цифры «</w:t>
      </w:r>
      <w:r w:rsidR="00702368">
        <w:rPr>
          <w:bCs/>
          <w:sz w:val="28"/>
          <w:szCs w:val="28"/>
          <w:lang w:eastAsia="en-US"/>
        </w:rPr>
        <w:t>25 903,3</w:t>
      </w:r>
      <w:r w:rsidRPr="008D4B6C">
        <w:rPr>
          <w:bCs/>
          <w:sz w:val="28"/>
          <w:szCs w:val="28"/>
          <w:lang w:eastAsia="en-US"/>
        </w:rPr>
        <w:t>» заменить цифрами «</w:t>
      </w:r>
      <w:r w:rsidR="00702368">
        <w:rPr>
          <w:bCs/>
          <w:sz w:val="28"/>
          <w:szCs w:val="28"/>
          <w:lang w:eastAsia="en-US"/>
        </w:rPr>
        <w:t>33 819,4</w:t>
      </w:r>
      <w:r w:rsidRPr="008D4B6C">
        <w:rPr>
          <w:bCs/>
          <w:sz w:val="28"/>
          <w:szCs w:val="28"/>
          <w:lang w:eastAsia="en-US"/>
        </w:rPr>
        <w:t>»;</w:t>
      </w:r>
    </w:p>
    <w:p w14:paraId="1EA20BF1" w14:textId="068FA598" w:rsidR="008E6A84" w:rsidRPr="008D4B6C" w:rsidRDefault="008E6A84" w:rsidP="008E6A84">
      <w:pPr>
        <w:widowControl w:val="0"/>
        <w:adjustRightInd w:val="0"/>
        <w:ind w:firstLine="709"/>
        <w:jc w:val="both"/>
        <w:outlineLvl w:val="0"/>
        <w:rPr>
          <w:bCs/>
          <w:sz w:val="28"/>
          <w:szCs w:val="28"/>
          <w:lang w:eastAsia="en-US"/>
        </w:rPr>
      </w:pPr>
      <w:r w:rsidRPr="008D4B6C">
        <w:rPr>
          <w:bCs/>
          <w:sz w:val="28"/>
          <w:szCs w:val="28"/>
          <w:lang w:eastAsia="en-US"/>
        </w:rPr>
        <w:t>в абзаце</w:t>
      </w:r>
      <w:r>
        <w:rPr>
          <w:bCs/>
          <w:sz w:val="28"/>
          <w:szCs w:val="28"/>
          <w:lang w:eastAsia="en-US"/>
        </w:rPr>
        <w:t xml:space="preserve"> сорок третьем</w:t>
      </w:r>
      <w:r w:rsidRPr="008D4B6C">
        <w:rPr>
          <w:bCs/>
          <w:sz w:val="28"/>
          <w:szCs w:val="28"/>
          <w:lang w:eastAsia="en-US"/>
        </w:rPr>
        <w:t xml:space="preserve"> цифры «</w:t>
      </w:r>
      <w:r w:rsidR="00702368">
        <w:rPr>
          <w:bCs/>
          <w:sz w:val="28"/>
          <w:szCs w:val="28"/>
          <w:lang w:eastAsia="en-US"/>
        </w:rPr>
        <w:t>24 778,7</w:t>
      </w:r>
      <w:r w:rsidRPr="008D4B6C">
        <w:rPr>
          <w:bCs/>
          <w:sz w:val="28"/>
          <w:szCs w:val="28"/>
          <w:lang w:eastAsia="en-US"/>
        </w:rPr>
        <w:t>» заменить цифрами «</w:t>
      </w:r>
      <w:r w:rsidR="00702368">
        <w:rPr>
          <w:bCs/>
          <w:sz w:val="28"/>
          <w:szCs w:val="28"/>
          <w:lang w:eastAsia="en-US"/>
        </w:rPr>
        <w:t>24 833,0</w:t>
      </w:r>
      <w:r w:rsidRPr="008D4B6C">
        <w:rPr>
          <w:bCs/>
          <w:sz w:val="28"/>
          <w:szCs w:val="28"/>
          <w:lang w:eastAsia="en-US"/>
        </w:rPr>
        <w:t>;</w:t>
      </w:r>
    </w:p>
    <w:p w14:paraId="11EC94D9" w14:textId="73A6100E" w:rsidR="00380AF8" w:rsidRPr="008D4B6C" w:rsidRDefault="00380AF8" w:rsidP="008D4B6C">
      <w:pPr>
        <w:widowControl w:val="0"/>
        <w:autoSpaceDE/>
        <w:autoSpaceDN/>
        <w:ind w:firstLine="709"/>
        <w:jc w:val="both"/>
        <w:rPr>
          <w:sz w:val="28"/>
          <w:szCs w:val="28"/>
          <w:lang w:eastAsia="en-US"/>
        </w:rPr>
      </w:pPr>
      <w:r w:rsidRPr="008D4B6C">
        <w:rPr>
          <w:bCs/>
          <w:sz w:val="28"/>
          <w:szCs w:val="28"/>
          <w:lang w:eastAsia="en-US"/>
        </w:rPr>
        <w:t>в позиции «Ожидаемые результаты реализации подпрограммы, выраженные в количественно измеримых показа</w:t>
      </w:r>
      <w:r w:rsidR="00702368">
        <w:rPr>
          <w:bCs/>
          <w:sz w:val="28"/>
          <w:szCs w:val="28"/>
          <w:lang w:eastAsia="en-US"/>
        </w:rPr>
        <w:t xml:space="preserve">телях» </w:t>
      </w:r>
      <w:r w:rsidRPr="008D4B6C">
        <w:rPr>
          <w:sz w:val="28"/>
          <w:szCs w:val="28"/>
          <w:lang w:eastAsia="en-US"/>
        </w:rPr>
        <w:t xml:space="preserve">в абзаце </w:t>
      </w:r>
      <w:r w:rsidR="00DA6281" w:rsidRPr="008D4B6C">
        <w:rPr>
          <w:sz w:val="28"/>
          <w:szCs w:val="28"/>
          <w:lang w:eastAsia="en-US"/>
        </w:rPr>
        <w:t>четвертом</w:t>
      </w:r>
      <w:r w:rsidRPr="008D4B6C">
        <w:rPr>
          <w:sz w:val="28"/>
          <w:szCs w:val="28"/>
          <w:lang w:eastAsia="en-US"/>
        </w:rPr>
        <w:t xml:space="preserve"> цифры «</w:t>
      </w:r>
      <w:r w:rsidR="00702368">
        <w:rPr>
          <w:sz w:val="28"/>
          <w:szCs w:val="28"/>
          <w:lang w:eastAsia="en-US"/>
        </w:rPr>
        <w:t>391</w:t>
      </w:r>
      <w:r w:rsidRPr="008D4B6C">
        <w:rPr>
          <w:sz w:val="28"/>
          <w:szCs w:val="28"/>
          <w:lang w:eastAsia="en-US"/>
        </w:rPr>
        <w:t>» заменить цифрами «</w:t>
      </w:r>
      <w:r w:rsidR="00702368">
        <w:rPr>
          <w:sz w:val="28"/>
          <w:szCs w:val="28"/>
          <w:lang w:eastAsia="en-US"/>
        </w:rPr>
        <w:t>422</w:t>
      </w:r>
      <w:r w:rsidRPr="008D4B6C">
        <w:rPr>
          <w:sz w:val="28"/>
          <w:szCs w:val="28"/>
          <w:lang w:eastAsia="en-US"/>
        </w:rPr>
        <w:t>»;</w:t>
      </w:r>
    </w:p>
    <w:p w14:paraId="5B9F5823" w14:textId="6019A556" w:rsidR="00864D8D" w:rsidRPr="008D4B6C" w:rsidRDefault="00702368" w:rsidP="008D4B6C">
      <w:pPr>
        <w:widowControl w:val="0"/>
        <w:autoSpaceDE/>
        <w:autoSpaceDN/>
        <w:ind w:firstLine="709"/>
        <w:jc w:val="both"/>
        <w:rPr>
          <w:bCs/>
          <w:sz w:val="28"/>
          <w:szCs w:val="28"/>
          <w:lang w:eastAsia="en-US"/>
        </w:rPr>
      </w:pPr>
      <w:r>
        <w:rPr>
          <w:sz w:val="28"/>
          <w:szCs w:val="28"/>
          <w:lang w:eastAsia="en-US"/>
        </w:rPr>
        <w:t>б</w:t>
      </w:r>
      <w:r w:rsidR="00FE0D44" w:rsidRPr="008D4B6C">
        <w:rPr>
          <w:sz w:val="28"/>
          <w:szCs w:val="28"/>
          <w:lang w:eastAsia="en-US"/>
        </w:rPr>
        <w:t xml:space="preserve">) </w:t>
      </w:r>
      <w:r w:rsidR="003D3CC2" w:rsidRPr="008D4B6C">
        <w:rPr>
          <w:bCs/>
          <w:sz w:val="28"/>
          <w:szCs w:val="28"/>
          <w:lang w:eastAsia="en-US"/>
        </w:rPr>
        <w:t xml:space="preserve">в разделе V «Ожидаемые и конечные результаты </w:t>
      </w:r>
      <w:r w:rsidR="0046575D">
        <w:rPr>
          <w:bCs/>
          <w:sz w:val="28"/>
          <w:szCs w:val="28"/>
          <w:lang w:eastAsia="en-US"/>
        </w:rPr>
        <w:t xml:space="preserve">реализации </w:t>
      </w:r>
      <w:r>
        <w:rPr>
          <w:bCs/>
          <w:sz w:val="28"/>
          <w:szCs w:val="28"/>
          <w:lang w:eastAsia="en-US"/>
        </w:rPr>
        <w:t xml:space="preserve">подпрограммы» </w:t>
      </w:r>
      <w:r w:rsidR="00864D8D" w:rsidRPr="008D4B6C">
        <w:rPr>
          <w:bCs/>
          <w:sz w:val="28"/>
          <w:szCs w:val="28"/>
          <w:lang w:eastAsia="en-US"/>
        </w:rPr>
        <w:t xml:space="preserve">в абзаце </w:t>
      </w:r>
      <w:r w:rsidR="00DA6281" w:rsidRPr="008D4B6C">
        <w:rPr>
          <w:bCs/>
          <w:sz w:val="28"/>
          <w:szCs w:val="28"/>
          <w:lang w:eastAsia="en-US"/>
        </w:rPr>
        <w:t>девятом</w:t>
      </w:r>
      <w:r w:rsidR="00864D8D" w:rsidRPr="008D4B6C">
        <w:rPr>
          <w:bCs/>
          <w:sz w:val="28"/>
          <w:szCs w:val="28"/>
          <w:lang w:eastAsia="en-US"/>
        </w:rPr>
        <w:t xml:space="preserve"> цифры «</w:t>
      </w:r>
      <w:r>
        <w:rPr>
          <w:bCs/>
          <w:sz w:val="28"/>
          <w:szCs w:val="28"/>
          <w:lang w:eastAsia="en-US"/>
        </w:rPr>
        <w:t>391</w:t>
      </w:r>
      <w:r w:rsidR="00864D8D" w:rsidRPr="008D4B6C">
        <w:rPr>
          <w:bCs/>
          <w:sz w:val="28"/>
          <w:szCs w:val="28"/>
          <w:lang w:eastAsia="en-US"/>
        </w:rPr>
        <w:t>» заменить цифрами «</w:t>
      </w:r>
      <w:r>
        <w:rPr>
          <w:bCs/>
          <w:sz w:val="28"/>
          <w:szCs w:val="28"/>
          <w:lang w:eastAsia="en-US"/>
        </w:rPr>
        <w:t>422»;</w:t>
      </w:r>
    </w:p>
    <w:p w14:paraId="0B051F8B" w14:textId="51326EA2" w:rsidR="00442F79" w:rsidRPr="008D4B6C" w:rsidRDefault="00DA6281" w:rsidP="008D4B6C">
      <w:pPr>
        <w:widowControl w:val="0"/>
        <w:autoSpaceDE/>
        <w:autoSpaceDN/>
        <w:ind w:firstLine="709"/>
        <w:jc w:val="both"/>
        <w:rPr>
          <w:sz w:val="28"/>
          <w:szCs w:val="28"/>
        </w:rPr>
      </w:pPr>
      <w:r w:rsidRPr="008D4B6C">
        <w:rPr>
          <w:sz w:val="28"/>
          <w:szCs w:val="28"/>
        </w:rPr>
        <w:t>13</w:t>
      </w:r>
      <w:r w:rsidR="00702368">
        <w:rPr>
          <w:sz w:val="28"/>
          <w:szCs w:val="28"/>
        </w:rPr>
        <w:t>) в</w:t>
      </w:r>
      <w:r w:rsidRPr="008D4B6C">
        <w:rPr>
          <w:sz w:val="28"/>
          <w:szCs w:val="28"/>
        </w:rPr>
        <w:t xml:space="preserve"> приложении № 8 к Программе «Подпрограмма «Обеспечение реализации государственной программы» государственной программы Новосибирской области «Жилищно-коммунальное хозяйство Новосибирской области»:</w:t>
      </w:r>
    </w:p>
    <w:p w14:paraId="5E97CF64" w14:textId="7233C904" w:rsidR="0014528C" w:rsidRPr="008D4B6C" w:rsidRDefault="00702368" w:rsidP="008D4B6C">
      <w:pPr>
        <w:widowControl w:val="0"/>
        <w:autoSpaceDE/>
        <w:autoSpaceDN/>
        <w:ind w:firstLine="709"/>
        <w:jc w:val="both"/>
        <w:rPr>
          <w:sz w:val="28"/>
          <w:szCs w:val="28"/>
          <w:lang w:eastAsia="en-US"/>
        </w:rPr>
      </w:pPr>
      <w:r>
        <w:rPr>
          <w:sz w:val="28"/>
          <w:szCs w:val="28"/>
          <w:lang w:eastAsia="en-US"/>
        </w:rPr>
        <w:t>а</w:t>
      </w:r>
      <w:r w:rsidR="0014528C" w:rsidRPr="008D4B6C">
        <w:rPr>
          <w:sz w:val="28"/>
          <w:szCs w:val="28"/>
          <w:lang w:eastAsia="en-US"/>
        </w:rPr>
        <w:t xml:space="preserve">) в позиции «Объемы финансирования подпрограммы (с расшифровкой по </w:t>
      </w:r>
      <w:r w:rsidR="0014528C" w:rsidRPr="008D4B6C">
        <w:rPr>
          <w:sz w:val="28"/>
          <w:szCs w:val="28"/>
          <w:lang w:eastAsia="en-US"/>
        </w:rPr>
        <w:lastRenderedPageBreak/>
        <w:t>источникам и годам финансирования)» раздела I «Паспорт подпрограммы государственной программы Новосибирской области»:</w:t>
      </w:r>
      <w:r w:rsidR="0014528C" w:rsidRPr="008D4B6C">
        <w:rPr>
          <w:sz w:val="24"/>
          <w:szCs w:val="24"/>
        </w:rPr>
        <w:t xml:space="preserve"> </w:t>
      </w:r>
      <w:r w:rsidR="0014528C" w:rsidRPr="008D4B6C">
        <w:rPr>
          <w:sz w:val="28"/>
          <w:szCs w:val="28"/>
          <w:lang w:eastAsia="en-US"/>
        </w:rPr>
        <w:t xml:space="preserve"> </w:t>
      </w:r>
    </w:p>
    <w:p w14:paraId="00FC1C81" w14:textId="4CBB970F" w:rsidR="00442F79" w:rsidRPr="008D4B6C" w:rsidRDefault="0014528C" w:rsidP="008D4B6C">
      <w:pPr>
        <w:widowControl w:val="0"/>
        <w:autoSpaceDE/>
        <w:autoSpaceDN/>
        <w:ind w:firstLine="709"/>
        <w:jc w:val="both"/>
        <w:rPr>
          <w:sz w:val="28"/>
          <w:szCs w:val="28"/>
        </w:rPr>
      </w:pPr>
      <w:r w:rsidRPr="008D4B6C">
        <w:rPr>
          <w:sz w:val="28"/>
          <w:szCs w:val="28"/>
          <w:lang w:eastAsia="en-US"/>
        </w:rPr>
        <w:t>в абзаце первом цифры «3</w:t>
      </w:r>
      <w:r w:rsidR="00702368">
        <w:rPr>
          <w:sz w:val="28"/>
          <w:szCs w:val="28"/>
          <w:lang w:eastAsia="en-US"/>
        </w:rPr>
        <w:t> 931,4</w:t>
      </w:r>
      <w:r w:rsidRPr="008D4B6C">
        <w:rPr>
          <w:sz w:val="28"/>
          <w:szCs w:val="28"/>
          <w:lang w:eastAsia="en-US"/>
        </w:rPr>
        <w:t>» заменить цифрами «3</w:t>
      </w:r>
      <w:r w:rsidR="00702368">
        <w:rPr>
          <w:sz w:val="28"/>
          <w:szCs w:val="28"/>
          <w:lang w:eastAsia="en-US"/>
        </w:rPr>
        <w:t> 411,8</w:t>
      </w:r>
      <w:r w:rsidRPr="008D4B6C">
        <w:rPr>
          <w:sz w:val="28"/>
          <w:szCs w:val="28"/>
          <w:lang w:eastAsia="en-US"/>
        </w:rPr>
        <w:t>»;</w:t>
      </w:r>
    </w:p>
    <w:p w14:paraId="62DE26ED" w14:textId="696B1D27" w:rsidR="00090BD9" w:rsidRPr="008D4B6C" w:rsidRDefault="0014528C" w:rsidP="008D4B6C">
      <w:pPr>
        <w:widowControl w:val="0"/>
        <w:autoSpaceDE/>
        <w:autoSpaceDN/>
        <w:ind w:firstLine="709"/>
        <w:jc w:val="both"/>
        <w:rPr>
          <w:sz w:val="28"/>
          <w:szCs w:val="28"/>
          <w:lang w:eastAsia="en-US"/>
        </w:rPr>
      </w:pPr>
      <w:r w:rsidRPr="008D4B6C">
        <w:rPr>
          <w:sz w:val="28"/>
          <w:szCs w:val="28"/>
          <w:lang w:eastAsia="en-US"/>
        </w:rPr>
        <w:t>в абзаце восьмом цифры «</w:t>
      </w:r>
      <w:r w:rsidR="00702368">
        <w:rPr>
          <w:sz w:val="28"/>
          <w:szCs w:val="28"/>
          <w:lang w:eastAsia="en-US"/>
        </w:rPr>
        <w:t>931,4</w:t>
      </w:r>
      <w:r w:rsidRPr="008D4B6C">
        <w:rPr>
          <w:sz w:val="28"/>
          <w:szCs w:val="28"/>
          <w:lang w:eastAsia="en-US"/>
        </w:rPr>
        <w:t>» заменить цифрами «</w:t>
      </w:r>
      <w:r w:rsidR="00702368">
        <w:rPr>
          <w:sz w:val="28"/>
          <w:szCs w:val="28"/>
          <w:lang w:eastAsia="en-US"/>
        </w:rPr>
        <w:t>411,8</w:t>
      </w:r>
      <w:r w:rsidRPr="008D4B6C">
        <w:rPr>
          <w:sz w:val="28"/>
          <w:szCs w:val="28"/>
          <w:lang w:eastAsia="en-US"/>
        </w:rPr>
        <w:t>»;</w:t>
      </w:r>
    </w:p>
    <w:p w14:paraId="7F88366D" w14:textId="711065CE" w:rsidR="0014528C" w:rsidRPr="008D4B6C" w:rsidRDefault="0014528C" w:rsidP="008D4B6C">
      <w:pPr>
        <w:widowControl w:val="0"/>
        <w:autoSpaceDE/>
        <w:autoSpaceDN/>
        <w:ind w:firstLine="709"/>
        <w:jc w:val="both"/>
        <w:rPr>
          <w:sz w:val="28"/>
          <w:szCs w:val="28"/>
          <w:lang w:eastAsia="en-US"/>
        </w:rPr>
      </w:pPr>
      <w:r w:rsidRPr="008D4B6C">
        <w:rPr>
          <w:sz w:val="28"/>
          <w:szCs w:val="28"/>
          <w:lang w:eastAsia="en-US"/>
        </w:rPr>
        <w:t>в абзаце тринадцатом цифры «</w:t>
      </w:r>
      <w:r w:rsidR="00702368">
        <w:rPr>
          <w:sz w:val="28"/>
          <w:szCs w:val="28"/>
          <w:lang w:eastAsia="en-US"/>
        </w:rPr>
        <w:t>3 931,4</w:t>
      </w:r>
      <w:r w:rsidRPr="008D4B6C">
        <w:rPr>
          <w:sz w:val="28"/>
          <w:szCs w:val="28"/>
          <w:lang w:eastAsia="en-US"/>
        </w:rPr>
        <w:t>» заменить цифрами «</w:t>
      </w:r>
      <w:r w:rsidR="00702368">
        <w:rPr>
          <w:sz w:val="28"/>
          <w:szCs w:val="28"/>
          <w:lang w:eastAsia="en-US"/>
        </w:rPr>
        <w:t>3 411,8</w:t>
      </w:r>
      <w:r w:rsidRPr="008D4B6C">
        <w:rPr>
          <w:sz w:val="28"/>
          <w:szCs w:val="28"/>
          <w:lang w:eastAsia="en-US"/>
        </w:rPr>
        <w:t>»;</w:t>
      </w:r>
    </w:p>
    <w:p w14:paraId="279CE138" w14:textId="1917F797" w:rsidR="0014528C" w:rsidRPr="008D4B6C" w:rsidRDefault="0014528C" w:rsidP="008D4B6C">
      <w:pPr>
        <w:widowControl w:val="0"/>
        <w:autoSpaceDE/>
        <w:autoSpaceDN/>
        <w:ind w:firstLine="709"/>
        <w:jc w:val="both"/>
        <w:rPr>
          <w:sz w:val="28"/>
          <w:szCs w:val="28"/>
          <w:lang w:eastAsia="en-US"/>
        </w:rPr>
      </w:pPr>
      <w:r w:rsidRPr="008D4B6C">
        <w:rPr>
          <w:sz w:val="28"/>
          <w:szCs w:val="28"/>
          <w:lang w:eastAsia="en-US"/>
        </w:rPr>
        <w:t>в абзаце двадцатом цифры «</w:t>
      </w:r>
      <w:r w:rsidR="00702368">
        <w:rPr>
          <w:sz w:val="28"/>
          <w:szCs w:val="28"/>
          <w:lang w:eastAsia="en-US"/>
        </w:rPr>
        <w:t>931,4</w:t>
      </w:r>
      <w:r w:rsidRPr="008D4B6C">
        <w:rPr>
          <w:sz w:val="28"/>
          <w:szCs w:val="28"/>
          <w:lang w:eastAsia="en-US"/>
        </w:rPr>
        <w:t>» заменить цифрами «</w:t>
      </w:r>
      <w:r w:rsidR="00702368">
        <w:rPr>
          <w:sz w:val="28"/>
          <w:szCs w:val="28"/>
          <w:lang w:eastAsia="en-US"/>
        </w:rPr>
        <w:t>411,8</w:t>
      </w:r>
      <w:r w:rsidRPr="008D4B6C">
        <w:rPr>
          <w:sz w:val="28"/>
          <w:szCs w:val="28"/>
          <w:lang w:eastAsia="en-US"/>
        </w:rPr>
        <w:t>»</w:t>
      </w:r>
      <w:r w:rsidR="00702368">
        <w:rPr>
          <w:sz w:val="28"/>
          <w:szCs w:val="28"/>
          <w:lang w:eastAsia="en-US"/>
        </w:rPr>
        <w:t>;</w:t>
      </w:r>
    </w:p>
    <w:p w14:paraId="4878F14B" w14:textId="2AEDFAC2" w:rsidR="0014528C" w:rsidRPr="008D4B6C" w:rsidRDefault="00702368" w:rsidP="008D4B6C">
      <w:pPr>
        <w:widowControl w:val="0"/>
        <w:autoSpaceDE/>
        <w:autoSpaceDN/>
        <w:ind w:firstLine="709"/>
        <w:jc w:val="both"/>
        <w:rPr>
          <w:sz w:val="28"/>
          <w:szCs w:val="28"/>
          <w:lang w:eastAsia="en-US"/>
        </w:rPr>
      </w:pPr>
      <w:r>
        <w:rPr>
          <w:sz w:val="28"/>
          <w:szCs w:val="28"/>
          <w:lang w:eastAsia="en-US"/>
        </w:rPr>
        <w:t>14)</w:t>
      </w:r>
      <w:r w:rsidR="0014528C" w:rsidRPr="008D4B6C">
        <w:rPr>
          <w:sz w:val="28"/>
          <w:szCs w:val="28"/>
          <w:lang w:eastAsia="en-US"/>
        </w:rPr>
        <w:t xml:space="preserve"> </w:t>
      </w:r>
      <w:r>
        <w:rPr>
          <w:sz w:val="28"/>
          <w:szCs w:val="28"/>
          <w:lang w:eastAsia="en-US"/>
        </w:rPr>
        <w:t>в</w:t>
      </w:r>
      <w:r w:rsidR="0014528C" w:rsidRPr="008D4B6C">
        <w:rPr>
          <w:sz w:val="28"/>
          <w:szCs w:val="28"/>
          <w:lang w:eastAsia="en-US"/>
        </w:rPr>
        <w:t xml:space="preserve"> приложении № 10 к Программе «</w:t>
      </w:r>
      <w:r w:rsidR="0014528C" w:rsidRPr="008D4B6C">
        <w:rPr>
          <w:sz w:val="28"/>
          <w:szCs w:val="28"/>
        </w:rPr>
        <w:t xml:space="preserve">Порядок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w:t>
      </w:r>
      <w:r w:rsidR="00C62FA9">
        <w:rPr>
          <w:sz w:val="28"/>
          <w:szCs w:val="28"/>
        </w:rPr>
        <w:t>Н</w:t>
      </w:r>
      <w:r w:rsidR="0014528C" w:rsidRPr="008D4B6C">
        <w:rPr>
          <w:sz w:val="28"/>
          <w:szCs w:val="28"/>
        </w:rPr>
        <w:t>овосибирской области «Жилищно-коммунальное хозяйство Новосибирской области»</w:t>
      </w:r>
      <w:r w:rsidR="0014528C" w:rsidRPr="008D4B6C">
        <w:rPr>
          <w:sz w:val="28"/>
          <w:szCs w:val="28"/>
          <w:lang w:eastAsia="en-US"/>
        </w:rPr>
        <w:t>:</w:t>
      </w:r>
    </w:p>
    <w:p w14:paraId="62CD9CD1" w14:textId="33B3F733" w:rsidR="0014528C" w:rsidRDefault="00702368" w:rsidP="008D4B6C">
      <w:pPr>
        <w:widowControl w:val="0"/>
        <w:autoSpaceDE/>
        <w:autoSpaceDN/>
        <w:ind w:firstLine="709"/>
        <w:jc w:val="both"/>
        <w:rPr>
          <w:sz w:val="28"/>
          <w:szCs w:val="28"/>
          <w:lang w:eastAsia="en-US"/>
        </w:rPr>
      </w:pPr>
      <w:r>
        <w:rPr>
          <w:sz w:val="28"/>
          <w:szCs w:val="28"/>
          <w:lang w:eastAsia="en-US"/>
        </w:rPr>
        <w:t>пункт 8 раздела</w:t>
      </w:r>
      <w:r w:rsidR="0014528C" w:rsidRPr="008D4B6C">
        <w:rPr>
          <w:sz w:val="28"/>
          <w:szCs w:val="28"/>
          <w:lang w:eastAsia="en-US"/>
        </w:rPr>
        <w:t xml:space="preserve"> </w:t>
      </w:r>
      <w:r w:rsidR="0014528C" w:rsidRPr="008D4B6C">
        <w:rPr>
          <w:sz w:val="28"/>
          <w:szCs w:val="28"/>
          <w:lang w:val="en-US" w:eastAsia="en-US"/>
        </w:rPr>
        <w:t>I</w:t>
      </w:r>
      <w:r>
        <w:rPr>
          <w:sz w:val="28"/>
          <w:szCs w:val="28"/>
          <w:lang w:val="en-US" w:eastAsia="en-US"/>
        </w:rPr>
        <w:t>V</w:t>
      </w:r>
      <w:r w:rsidR="0014528C" w:rsidRPr="008D4B6C">
        <w:rPr>
          <w:sz w:val="28"/>
          <w:szCs w:val="28"/>
          <w:lang w:eastAsia="en-US"/>
        </w:rPr>
        <w:t xml:space="preserve"> «Порядок </w:t>
      </w:r>
      <w:r>
        <w:rPr>
          <w:sz w:val="28"/>
          <w:szCs w:val="28"/>
          <w:lang w:eastAsia="en-US"/>
        </w:rPr>
        <w:t>предоставления</w:t>
      </w:r>
      <w:r w:rsidR="0014528C" w:rsidRPr="008D4B6C">
        <w:rPr>
          <w:sz w:val="28"/>
          <w:szCs w:val="28"/>
          <w:lang w:eastAsia="en-US"/>
        </w:rPr>
        <w:t xml:space="preserve"> субсидий»</w:t>
      </w:r>
      <w:r>
        <w:rPr>
          <w:sz w:val="28"/>
          <w:szCs w:val="28"/>
          <w:lang w:eastAsia="en-US"/>
        </w:rPr>
        <w:t xml:space="preserve"> дополнить подпунктом</w:t>
      </w:r>
      <w:r w:rsidR="00353B34">
        <w:rPr>
          <w:sz w:val="28"/>
          <w:szCs w:val="28"/>
          <w:lang w:eastAsia="en-US"/>
        </w:rPr>
        <w:t xml:space="preserve"> 9</w:t>
      </w:r>
      <w:r>
        <w:rPr>
          <w:sz w:val="28"/>
          <w:szCs w:val="28"/>
          <w:lang w:eastAsia="en-US"/>
        </w:rPr>
        <w:t xml:space="preserve"> следующего содержания</w:t>
      </w:r>
      <w:r w:rsidR="0014528C" w:rsidRPr="008D4B6C">
        <w:rPr>
          <w:sz w:val="28"/>
          <w:szCs w:val="28"/>
          <w:lang w:eastAsia="en-US"/>
        </w:rPr>
        <w:t>:</w:t>
      </w:r>
    </w:p>
    <w:p w14:paraId="07AD2745" w14:textId="7967B52B" w:rsidR="00702368" w:rsidRDefault="00353B34" w:rsidP="008D4B6C">
      <w:pPr>
        <w:widowControl w:val="0"/>
        <w:autoSpaceDE/>
        <w:autoSpaceDN/>
        <w:ind w:firstLine="709"/>
        <w:jc w:val="both"/>
        <w:rPr>
          <w:sz w:val="28"/>
          <w:szCs w:val="28"/>
        </w:rPr>
      </w:pPr>
      <w:r>
        <w:rPr>
          <w:sz w:val="28"/>
          <w:szCs w:val="28"/>
        </w:rPr>
        <w:t>«</w:t>
      </w:r>
      <w:r w:rsidRPr="00353B34">
        <w:rPr>
          <w:sz w:val="28"/>
          <w:szCs w:val="28"/>
        </w:rP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2C480C83" w14:textId="7997C402" w:rsidR="00353B34" w:rsidRDefault="00353B34" w:rsidP="00353B34">
      <w:pPr>
        <w:widowControl w:val="0"/>
        <w:autoSpaceDE/>
        <w:autoSpaceDN/>
        <w:ind w:firstLine="709"/>
        <w:jc w:val="both"/>
        <w:rPr>
          <w:sz w:val="28"/>
          <w:szCs w:val="28"/>
        </w:rPr>
      </w:pPr>
      <w:r>
        <w:rPr>
          <w:sz w:val="28"/>
          <w:szCs w:val="28"/>
        </w:rPr>
        <w:t>15) в</w:t>
      </w:r>
      <w:r w:rsidRPr="00353B34">
        <w:rPr>
          <w:sz w:val="28"/>
          <w:szCs w:val="28"/>
        </w:rPr>
        <w:t xml:space="preserve"> приложении № 11</w:t>
      </w:r>
      <w:r w:rsidRPr="008D4B6C">
        <w:rPr>
          <w:sz w:val="28"/>
          <w:szCs w:val="28"/>
        </w:rPr>
        <w:t xml:space="preserve"> к Программе </w:t>
      </w:r>
      <w:r w:rsidRPr="00353B34">
        <w:rPr>
          <w:sz w:val="28"/>
          <w:szCs w:val="28"/>
        </w:rPr>
        <w:t>«Порядок</w:t>
      </w:r>
      <w:r>
        <w:rPr>
          <w:sz w:val="28"/>
          <w:szCs w:val="28"/>
        </w:rPr>
        <w:t xml:space="preserve"> </w:t>
      </w:r>
      <w:r w:rsidRPr="00353B34">
        <w:rPr>
          <w:sz w:val="28"/>
          <w:szCs w:val="28"/>
        </w:rPr>
        <w:t>предоставления и распределения субсидий местным бюджетам</w:t>
      </w:r>
      <w:r>
        <w:rPr>
          <w:sz w:val="28"/>
          <w:szCs w:val="28"/>
        </w:rPr>
        <w:t xml:space="preserve"> </w:t>
      </w:r>
      <w:r w:rsidRPr="00353B34">
        <w:rPr>
          <w:sz w:val="28"/>
          <w:szCs w:val="28"/>
        </w:rPr>
        <w:t>на обеспечение комплексного развития сельских территорий</w:t>
      </w:r>
      <w:r>
        <w:rPr>
          <w:sz w:val="28"/>
          <w:szCs w:val="28"/>
        </w:rPr>
        <w:t xml:space="preserve"> </w:t>
      </w:r>
      <w:r w:rsidRPr="00353B34">
        <w:rPr>
          <w:sz w:val="28"/>
          <w:szCs w:val="28"/>
        </w:rPr>
        <w:t>(развитие газификации) подпрограммы «Газификация»</w:t>
      </w:r>
      <w:r>
        <w:rPr>
          <w:sz w:val="28"/>
          <w:szCs w:val="28"/>
        </w:rPr>
        <w:t xml:space="preserve"> </w:t>
      </w:r>
      <w:r w:rsidRPr="00353B34">
        <w:rPr>
          <w:sz w:val="28"/>
          <w:szCs w:val="28"/>
        </w:rPr>
        <w:t>государственной программы Новосибирской области</w:t>
      </w:r>
      <w:r>
        <w:rPr>
          <w:sz w:val="28"/>
          <w:szCs w:val="28"/>
        </w:rPr>
        <w:t xml:space="preserve"> </w:t>
      </w:r>
      <w:r w:rsidRPr="00353B34">
        <w:rPr>
          <w:sz w:val="28"/>
          <w:szCs w:val="28"/>
        </w:rPr>
        <w:t>«Жилищно-коммунальное хозяйство Новосибирской области»</w:t>
      </w:r>
      <w:r>
        <w:rPr>
          <w:sz w:val="28"/>
          <w:szCs w:val="28"/>
        </w:rPr>
        <w:t>:</w:t>
      </w:r>
    </w:p>
    <w:p w14:paraId="6B13BD93" w14:textId="219C391B" w:rsidR="00353B34" w:rsidRDefault="00353B34" w:rsidP="00353B34">
      <w:pPr>
        <w:widowControl w:val="0"/>
        <w:autoSpaceDE/>
        <w:autoSpaceDN/>
        <w:ind w:firstLine="709"/>
        <w:jc w:val="both"/>
        <w:rPr>
          <w:sz w:val="28"/>
          <w:szCs w:val="28"/>
          <w:lang w:eastAsia="en-US"/>
        </w:rPr>
      </w:pPr>
      <w:r>
        <w:rPr>
          <w:sz w:val="28"/>
          <w:szCs w:val="28"/>
          <w:lang w:eastAsia="en-US"/>
        </w:rPr>
        <w:t>пункт 9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подпунктом 7 следующего содержания</w:t>
      </w:r>
      <w:r w:rsidRPr="008D4B6C">
        <w:rPr>
          <w:sz w:val="28"/>
          <w:szCs w:val="28"/>
          <w:lang w:eastAsia="en-US"/>
        </w:rPr>
        <w:t>:</w:t>
      </w:r>
    </w:p>
    <w:p w14:paraId="6F5C98C6" w14:textId="73375646" w:rsidR="00353B34" w:rsidRDefault="00353B34" w:rsidP="00353B34">
      <w:pPr>
        <w:widowControl w:val="0"/>
        <w:autoSpaceDE/>
        <w:autoSpaceDN/>
        <w:ind w:firstLine="709"/>
        <w:jc w:val="both"/>
        <w:rPr>
          <w:sz w:val="28"/>
          <w:szCs w:val="28"/>
        </w:rPr>
      </w:pPr>
      <w:r>
        <w:rPr>
          <w:sz w:val="28"/>
          <w:szCs w:val="28"/>
        </w:rPr>
        <w:t>«7</w:t>
      </w:r>
      <w:r w:rsidRPr="00353B34">
        <w:rPr>
          <w:sz w:val="28"/>
          <w:szCs w:val="28"/>
        </w:rPr>
        <w:t>)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220A83DE" w14:textId="3C67E971" w:rsidR="00A21DFC" w:rsidRPr="008D4B6C" w:rsidRDefault="00353B34" w:rsidP="008D4B6C">
      <w:pPr>
        <w:widowControl w:val="0"/>
        <w:autoSpaceDE/>
        <w:autoSpaceDN/>
        <w:ind w:firstLine="709"/>
        <w:jc w:val="both"/>
        <w:rPr>
          <w:sz w:val="28"/>
          <w:szCs w:val="28"/>
        </w:rPr>
      </w:pPr>
      <w:r>
        <w:rPr>
          <w:sz w:val="28"/>
          <w:szCs w:val="28"/>
        </w:rPr>
        <w:t>16)</w:t>
      </w:r>
      <w:r w:rsidR="00A21DFC" w:rsidRPr="008D4B6C">
        <w:rPr>
          <w:sz w:val="28"/>
          <w:szCs w:val="28"/>
        </w:rPr>
        <w:t xml:space="preserve"> </w:t>
      </w:r>
      <w:r>
        <w:rPr>
          <w:sz w:val="28"/>
          <w:szCs w:val="28"/>
        </w:rPr>
        <w:t>в</w:t>
      </w:r>
      <w:r w:rsidR="00A21DFC" w:rsidRPr="008D4B6C">
        <w:rPr>
          <w:sz w:val="28"/>
          <w:szCs w:val="28"/>
        </w:rPr>
        <w:t xml:space="preserve"> приложении № 12 к Программе «Порядок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p w14:paraId="69F1F1B1" w14:textId="4F17F34F" w:rsidR="00353B34" w:rsidRDefault="00353B34" w:rsidP="00353B34">
      <w:pPr>
        <w:widowControl w:val="0"/>
        <w:autoSpaceDE/>
        <w:autoSpaceDN/>
        <w:ind w:firstLine="709"/>
        <w:jc w:val="both"/>
        <w:rPr>
          <w:sz w:val="28"/>
          <w:szCs w:val="28"/>
          <w:lang w:eastAsia="en-US"/>
        </w:rPr>
      </w:pPr>
      <w:r>
        <w:rPr>
          <w:sz w:val="28"/>
          <w:szCs w:val="28"/>
          <w:lang w:eastAsia="en-US"/>
        </w:rPr>
        <w:t>пункт 9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подпунктом 8 следующего содержания</w:t>
      </w:r>
      <w:r w:rsidRPr="008D4B6C">
        <w:rPr>
          <w:sz w:val="28"/>
          <w:szCs w:val="28"/>
          <w:lang w:eastAsia="en-US"/>
        </w:rPr>
        <w:t>:</w:t>
      </w:r>
    </w:p>
    <w:p w14:paraId="01D20545" w14:textId="215AFA94" w:rsidR="00353B34" w:rsidRDefault="00353B34" w:rsidP="00353B34">
      <w:pPr>
        <w:widowControl w:val="0"/>
        <w:autoSpaceDE/>
        <w:autoSpaceDN/>
        <w:ind w:firstLine="709"/>
        <w:jc w:val="both"/>
        <w:rPr>
          <w:sz w:val="28"/>
          <w:szCs w:val="28"/>
        </w:rPr>
      </w:pPr>
      <w:r>
        <w:rPr>
          <w:sz w:val="28"/>
          <w:szCs w:val="28"/>
        </w:rPr>
        <w:t>«8</w:t>
      </w:r>
      <w:r w:rsidRPr="00353B34">
        <w:rPr>
          <w:sz w:val="28"/>
          <w:szCs w:val="28"/>
        </w:rPr>
        <w:t xml:space="preserve">) включение в соглашения о предоставлении субсидий юридическим лицам </w:t>
      </w:r>
      <w:r w:rsidRPr="00353B34">
        <w:rPr>
          <w:sz w:val="28"/>
          <w:szCs w:val="28"/>
        </w:rPr>
        <w:lastRenderedPageBreak/>
        <w:t>(за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54CF9A27" w14:textId="3CD0A0C9" w:rsidR="00353B34" w:rsidRPr="00353B34" w:rsidRDefault="00353B34" w:rsidP="00353B34">
      <w:pPr>
        <w:widowControl w:val="0"/>
        <w:autoSpaceDE/>
        <w:autoSpaceDN/>
        <w:ind w:firstLine="709"/>
        <w:jc w:val="both"/>
        <w:rPr>
          <w:sz w:val="28"/>
          <w:szCs w:val="28"/>
        </w:rPr>
      </w:pPr>
      <w:r>
        <w:rPr>
          <w:sz w:val="28"/>
          <w:szCs w:val="28"/>
        </w:rPr>
        <w:t>17) в</w:t>
      </w:r>
      <w:r w:rsidRPr="008D4B6C">
        <w:rPr>
          <w:sz w:val="28"/>
          <w:szCs w:val="28"/>
        </w:rPr>
        <w:t xml:space="preserve"> приложении № 1</w:t>
      </w:r>
      <w:r w:rsidRPr="00353B34">
        <w:rPr>
          <w:sz w:val="28"/>
          <w:szCs w:val="28"/>
        </w:rPr>
        <w:t>3</w:t>
      </w:r>
      <w:r w:rsidRPr="008D4B6C">
        <w:rPr>
          <w:sz w:val="28"/>
          <w:szCs w:val="28"/>
        </w:rPr>
        <w:t xml:space="preserve"> к Программе </w:t>
      </w:r>
      <w:r w:rsidRPr="00353B34">
        <w:rPr>
          <w:sz w:val="28"/>
          <w:szCs w:val="28"/>
        </w:rPr>
        <w:t>«Порядок</w:t>
      </w:r>
      <w:r>
        <w:rPr>
          <w:sz w:val="28"/>
          <w:szCs w:val="28"/>
        </w:rPr>
        <w:t xml:space="preserve"> </w:t>
      </w:r>
      <w:r w:rsidRPr="00353B34">
        <w:rPr>
          <w:sz w:val="28"/>
          <w:szCs w:val="28"/>
        </w:rPr>
        <w:t>предоставления и распределения субсидий местным бюджетам</w:t>
      </w:r>
      <w:r>
        <w:rPr>
          <w:sz w:val="28"/>
          <w:szCs w:val="28"/>
        </w:rPr>
        <w:t xml:space="preserve"> </w:t>
      </w:r>
      <w:r w:rsidRPr="00353B34">
        <w:rPr>
          <w:sz w:val="28"/>
          <w:szCs w:val="28"/>
        </w:rPr>
        <w:t>на строительство и реконструкцию (модернизацию) объектов</w:t>
      </w:r>
      <w:r>
        <w:rPr>
          <w:sz w:val="28"/>
          <w:szCs w:val="28"/>
        </w:rPr>
        <w:t xml:space="preserve"> </w:t>
      </w:r>
      <w:r w:rsidRPr="00353B34">
        <w:rPr>
          <w:sz w:val="28"/>
          <w:szCs w:val="28"/>
        </w:rPr>
        <w:t xml:space="preserve">питьевого водоснабжения подпрограммы </w:t>
      </w:r>
      <w:r w:rsidR="009270A4">
        <w:rPr>
          <w:sz w:val="28"/>
          <w:szCs w:val="28"/>
        </w:rPr>
        <w:t xml:space="preserve">«Чистая вода» </w:t>
      </w:r>
      <w:r w:rsidRPr="00353B34">
        <w:rPr>
          <w:sz w:val="28"/>
          <w:szCs w:val="28"/>
        </w:rPr>
        <w:t>государственной программы Новосибирской области</w:t>
      </w:r>
      <w:r>
        <w:rPr>
          <w:sz w:val="28"/>
          <w:szCs w:val="28"/>
        </w:rPr>
        <w:t xml:space="preserve"> </w:t>
      </w:r>
      <w:r w:rsidR="009270A4">
        <w:rPr>
          <w:sz w:val="28"/>
          <w:szCs w:val="28"/>
        </w:rPr>
        <w:t>«</w:t>
      </w:r>
      <w:r w:rsidRPr="00353B34">
        <w:rPr>
          <w:sz w:val="28"/>
          <w:szCs w:val="28"/>
        </w:rPr>
        <w:t xml:space="preserve">Жилищно-коммунальное </w:t>
      </w:r>
      <w:r w:rsidR="009270A4">
        <w:rPr>
          <w:sz w:val="28"/>
          <w:szCs w:val="28"/>
        </w:rPr>
        <w:t>хозяйство Новосибирской области»</w:t>
      </w:r>
    </w:p>
    <w:p w14:paraId="4CF33A21" w14:textId="77777777" w:rsidR="009270A4" w:rsidRDefault="009270A4" w:rsidP="009270A4">
      <w:pPr>
        <w:widowControl w:val="0"/>
        <w:autoSpaceDE/>
        <w:autoSpaceDN/>
        <w:ind w:firstLine="709"/>
        <w:jc w:val="both"/>
        <w:rPr>
          <w:sz w:val="28"/>
          <w:szCs w:val="28"/>
          <w:lang w:eastAsia="en-US"/>
        </w:rPr>
      </w:pPr>
      <w:r>
        <w:rPr>
          <w:sz w:val="28"/>
          <w:szCs w:val="28"/>
          <w:lang w:eastAsia="en-US"/>
        </w:rPr>
        <w:t>в пункте 8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w:t>
      </w:r>
    </w:p>
    <w:p w14:paraId="2B0E39E5" w14:textId="43D65240" w:rsidR="009270A4" w:rsidRDefault="009270A4" w:rsidP="009270A4">
      <w:pPr>
        <w:widowControl w:val="0"/>
        <w:autoSpaceDE/>
        <w:autoSpaceDN/>
        <w:ind w:firstLine="709"/>
        <w:jc w:val="both"/>
        <w:rPr>
          <w:sz w:val="28"/>
          <w:szCs w:val="28"/>
          <w:lang w:eastAsia="en-US"/>
        </w:rPr>
      </w:pPr>
      <w:r>
        <w:rPr>
          <w:sz w:val="28"/>
          <w:szCs w:val="28"/>
          <w:lang w:eastAsia="en-US"/>
        </w:rPr>
        <w:t>подпункт «ж» подпункта 4 после слов «актов выполненных работ,» дополнить словами «актов приемки услуг,»;</w:t>
      </w:r>
    </w:p>
    <w:p w14:paraId="770FB222" w14:textId="1689BD52" w:rsidR="009270A4" w:rsidRDefault="009270A4" w:rsidP="009270A4">
      <w:pPr>
        <w:widowControl w:val="0"/>
        <w:autoSpaceDE/>
        <w:autoSpaceDN/>
        <w:ind w:firstLine="709"/>
        <w:jc w:val="both"/>
        <w:rPr>
          <w:sz w:val="28"/>
          <w:szCs w:val="28"/>
          <w:lang w:eastAsia="en-US"/>
        </w:rPr>
      </w:pPr>
      <w:r>
        <w:rPr>
          <w:sz w:val="28"/>
          <w:szCs w:val="28"/>
          <w:lang w:eastAsia="en-US"/>
        </w:rPr>
        <w:t>дополнить подпунктом 7 следующего содержания</w:t>
      </w:r>
      <w:r w:rsidRPr="008D4B6C">
        <w:rPr>
          <w:sz w:val="28"/>
          <w:szCs w:val="28"/>
          <w:lang w:eastAsia="en-US"/>
        </w:rPr>
        <w:t>:</w:t>
      </w:r>
    </w:p>
    <w:p w14:paraId="3031B5BE" w14:textId="032EFEAC" w:rsidR="009270A4" w:rsidRDefault="009270A4" w:rsidP="009270A4">
      <w:pPr>
        <w:widowControl w:val="0"/>
        <w:autoSpaceDE/>
        <w:autoSpaceDN/>
        <w:ind w:firstLine="709"/>
        <w:jc w:val="both"/>
        <w:rPr>
          <w:sz w:val="28"/>
          <w:szCs w:val="28"/>
        </w:rPr>
      </w:pPr>
      <w:r>
        <w:rPr>
          <w:sz w:val="28"/>
          <w:szCs w:val="28"/>
        </w:rPr>
        <w:t>«7</w:t>
      </w:r>
      <w:r w:rsidRPr="00353B34">
        <w:rPr>
          <w:sz w:val="28"/>
          <w:szCs w:val="28"/>
        </w:rPr>
        <w:t>)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670DBB73" w14:textId="67641379" w:rsidR="00BF2DC1" w:rsidRDefault="009270A4" w:rsidP="008D4B6C">
      <w:pPr>
        <w:widowControl w:val="0"/>
        <w:tabs>
          <w:tab w:val="left" w:pos="993"/>
        </w:tabs>
        <w:adjustRightInd w:val="0"/>
        <w:ind w:firstLine="709"/>
        <w:jc w:val="both"/>
        <w:outlineLvl w:val="0"/>
        <w:rPr>
          <w:sz w:val="28"/>
          <w:szCs w:val="28"/>
        </w:rPr>
      </w:pPr>
      <w:r>
        <w:rPr>
          <w:sz w:val="28"/>
          <w:szCs w:val="28"/>
        </w:rPr>
        <w:t>18) в</w:t>
      </w:r>
      <w:r w:rsidR="00A21DFC" w:rsidRPr="008D4B6C">
        <w:rPr>
          <w:sz w:val="28"/>
          <w:szCs w:val="28"/>
        </w:rPr>
        <w:t xml:space="preserve"> приложении № 14 к Программе «Порядок предоставления и распределения субсидий на реализацию мероприятий по строительству и реконструкции объектов централизованных систем водоотведения </w:t>
      </w:r>
      <w:hyperlink r:id="rId9" w:history="1">
        <w:r w:rsidR="00A21DFC" w:rsidRPr="008D4B6C">
          <w:rPr>
            <w:sz w:val="28"/>
            <w:szCs w:val="28"/>
          </w:rPr>
          <w:t>подпрограммы</w:t>
        </w:r>
      </w:hyperlink>
      <w:r w:rsidR="00A21DFC" w:rsidRPr="008D4B6C">
        <w:rPr>
          <w:sz w:val="28"/>
          <w:szCs w:val="28"/>
        </w:rPr>
        <w:t xml:space="preserve"> «Чистая вода» государственной программы Новосибирской области «Жилищно-коммунальное хозяйство Новосибирской области»:</w:t>
      </w:r>
    </w:p>
    <w:p w14:paraId="010B53D0" w14:textId="32A59AE6" w:rsidR="009270A4" w:rsidRDefault="009270A4" w:rsidP="009270A4">
      <w:pPr>
        <w:widowControl w:val="0"/>
        <w:autoSpaceDE/>
        <w:autoSpaceDN/>
        <w:ind w:firstLine="709"/>
        <w:jc w:val="both"/>
        <w:rPr>
          <w:sz w:val="28"/>
          <w:szCs w:val="28"/>
          <w:lang w:eastAsia="en-US"/>
        </w:rPr>
      </w:pPr>
      <w:r>
        <w:rPr>
          <w:sz w:val="28"/>
          <w:szCs w:val="28"/>
          <w:lang w:eastAsia="en-US"/>
        </w:rPr>
        <w:t>пункт 10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подпунктом 7 следующего содержания</w:t>
      </w:r>
      <w:r w:rsidRPr="008D4B6C">
        <w:rPr>
          <w:sz w:val="28"/>
          <w:szCs w:val="28"/>
          <w:lang w:eastAsia="en-US"/>
        </w:rPr>
        <w:t>:</w:t>
      </w:r>
    </w:p>
    <w:p w14:paraId="2A9AFFE5" w14:textId="55B103A4" w:rsidR="009270A4" w:rsidRDefault="009270A4" w:rsidP="009270A4">
      <w:pPr>
        <w:widowControl w:val="0"/>
        <w:autoSpaceDE/>
        <w:autoSpaceDN/>
        <w:ind w:firstLine="709"/>
        <w:jc w:val="both"/>
        <w:rPr>
          <w:sz w:val="28"/>
          <w:szCs w:val="28"/>
        </w:rPr>
      </w:pPr>
      <w:r>
        <w:rPr>
          <w:sz w:val="28"/>
          <w:szCs w:val="28"/>
        </w:rPr>
        <w:t>«7</w:t>
      </w:r>
      <w:r w:rsidRPr="00353B34">
        <w:rPr>
          <w:sz w:val="28"/>
          <w:szCs w:val="28"/>
        </w:rPr>
        <w:t>)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51A13D11" w14:textId="34FA1FA1" w:rsidR="00A21DFC" w:rsidRDefault="009270A4" w:rsidP="008D4B6C">
      <w:pPr>
        <w:widowControl w:val="0"/>
        <w:tabs>
          <w:tab w:val="left" w:pos="993"/>
        </w:tabs>
        <w:adjustRightInd w:val="0"/>
        <w:ind w:firstLine="709"/>
        <w:jc w:val="both"/>
        <w:outlineLvl w:val="0"/>
        <w:rPr>
          <w:sz w:val="28"/>
          <w:szCs w:val="28"/>
        </w:rPr>
      </w:pPr>
      <w:r>
        <w:rPr>
          <w:sz w:val="28"/>
          <w:szCs w:val="28"/>
        </w:rPr>
        <w:t>19) в</w:t>
      </w:r>
      <w:r w:rsidR="00A21DFC" w:rsidRPr="008D4B6C">
        <w:rPr>
          <w:sz w:val="28"/>
          <w:szCs w:val="28"/>
        </w:rPr>
        <w:t xml:space="preserve"> приложении № 16 к Программе «Порядок предоставления и распределения субсидий местным бюджетам на реализацию мероприятий по обеспечению снабжения населения топливом </w:t>
      </w:r>
      <w:hyperlink r:id="rId10" w:history="1">
        <w:r w:rsidR="00A21DFC" w:rsidRPr="008D4B6C">
          <w:rPr>
            <w:sz w:val="28"/>
            <w:szCs w:val="28"/>
          </w:rPr>
          <w:t>подпрограммы</w:t>
        </w:r>
      </w:hyperlink>
      <w:r w:rsidR="00A21DFC" w:rsidRPr="008D4B6C">
        <w:rPr>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1E4E0D31" w14:textId="75B203FF" w:rsidR="009270A4" w:rsidRDefault="009270A4" w:rsidP="009270A4">
      <w:pPr>
        <w:widowControl w:val="0"/>
        <w:autoSpaceDE/>
        <w:autoSpaceDN/>
        <w:ind w:firstLine="709"/>
        <w:jc w:val="both"/>
        <w:rPr>
          <w:sz w:val="28"/>
          <w:szCs w:val="28"/>
          <w:lang w:eastAsia="en-US"/>
        </w:rPr>
      </w:pPr>
      <w:r>
        <w:rPr>
          <w:sz w:val="28"/>
          <w:szCs w:val="28"/>
          <w:lang w:eastAsia="en-US"/>
        </w:rPr>
        <w:t>пункт 10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w:t>
      </w:r>
      <w:r>
        <w:rPr>
          <w:sz w:val="28"/>
          <w:szCs w:val="28"/>
          <w:lang w:eastAsia="en-US"/>
        </w:rPr>
        <w:lastRenderedPageBreak/>
        <w:t>подпунктом 6 следующего содержания</w:t>
      </w:r>
      <w:r w:rsidRPr="008D4B6C">
        <w:rPr>
          <w:sz w:val="28"/>
          <w:szCs w:val="28"/>
          <w:lang w:eastAsia="en-US"/>
        </w:rPr>
        <w:t>:</w:t>
      </w:r>
    </w:p>
    <w:p w14:paraId="335CCAF2" w14:textId="3B0A4C5E" w:rsidR="009270A4" w:rsidRDefault="009270A4" w:rsidP="009270A4">
      <w:pPr>
        <w:widowControl w:val="0"/>
        <w:autoSpaceDE/>
        <w:autoSpaceDN/>
        <w:ind w:firstLine="709"/>
        <w:jc w:val="both"/>
        <w:rPr>
          <w:sz w:val="28"/>
          <w:szCs w:val="28"/>
        </w:rPr>
      </w:pPr>
      <w:r>
        <w:rPr>
          <w:sz w:val="28"/>
          <w:szCs w:val="28"/>
        </w:rPr>
        <w:t>«6</w:t>
      </w:r>
      <w:r w:rsidRPr="00353B34">
        <w:rPr>
          <w:sz w:val="28"/>
          <w:szCs w:val="28"/>
        </w:rPr>
        <w:t>)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364590DB" w14:textId="4F6BDC05" w:rsidR="00A21DFC" w:rsidRPr="008D4B6C" w:rsidRDefault="009270A4" w:rsidP="008D4B6C">
      <w:pPr>
        <w:widowControl w:val="0"/>
        <w:tabs>
          <w:tab w:val="left" w:pos="993"/>
        </w:tabs>
        <w:adjustRightInd w:val="0"/>
        <w:ind w:firstLine="709"/>
        <w:jc w:val="both"/>
        <w:outlineLvl w:val="0"/>
        <w:rPr>
          <w:sz w:val="28"/>
          <w:szCs w:val="28"/>
        </w:rPr>
      </w:pPr>
      <w:r>
        <w:rPr>
          <w:sz w:val="28"/>
          <w:szCs w:val="28"/>
        </w:rPr>
        <w:t>20) в</w:t>
      </w:r>
      <w:r w:rsidR="00A21DFC" w:rsidRPr="008D4B6C">
        <w:rPr>
          <w:sz w:val="28"/>
          <w:szCs w:val="28"/>
        </w:rPr>
        <w:t xml:space="preserve"> приложении № 17</w:t>
      </w:r>
      <w:r w:rsidR="00A67AF4" w:rsidRPr="008D4B6C">
        <w:rPr>
          <w:sz w:val="28"/>
          <w:szCs w:val="28"/>
        </w:rPr>
        <w:t xml:space="preserve"> к Программе</w:t>
      </w:r>
      <w:r w:rsidR="00A21DFC" w:rsidRPr="008D4B6C">
        <w:rPr>
          <w:sz w:val="28"/>
          <w:szCs w:val="28"/>
        </w:rPr>
        <w:t xml:space="preserve"> «Порядок предоставления и распределения субсидий местным бюджетам на реализацию мероприятий по переселению граждан из аварийного жилищного фонда </w:t>
      </w:r>
      <w:hyperlink r:id="rId11" w:history="1">
        <w:r w:rsidR="00A21DFC" w:rsidRPr="008D4B6C">
          <w:rPr>
            <w:sz w:val="28"/>
            <w:szCs w:val="28"/>
          </w:rPr>
          <w:t>подпрограммы</w:t>
        </w:r>
      </w:hyperlink>
      <w:r w:rsidR="00A21DFC" w:rsidRPr="008D4B6C">
        <w:rPr>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00A67AF4" w:rsidRPr="008D4B6C">
        <w:rPr>
          <w:sz w:val="28"/>
          <w:szCs w:val="28"/>
        </w:rPr>
        <w:t>:</w:t>
      </w:r>
    </w:p>
    <w:p w14:paraId="25D2F46E" w14:textId="1E3755EE" w:rsidR="00A67AF4" w:rsidRDefault="009270A4" w:rsidP="008D4B6C">
      <w:pPr>
        <w:widowControl w:val="0"/>
        <w:tabs>
          <w:tab w:val="left" w:pos="993"/>
        </w:tabs>
        <w:adjustRightInd w:val="0"/>
        <w:ind w:firstLine="709"/>
        <w:jc w:val="both"/>
        <w:outlineLvl w:val="0"/>
        <w:rPr>
          <w:sz w:val="28"/>
          <w:szCs w:val="28"/>
        </w:rPr>
      </w:pPr>
      <w:r>
        <w:rPr>
          <w:sz w:val="28"/>
          <w:szCs w:val="28"/>
          <w:lang w:eastAsia="en-US"/>
        </w:rPr>
        <w:t>а</w:t>
      </w:r>
      <w:r w:rsidR="00A67AF4" w:rsidRPr="008D4B6C">
        <w:rPr>
          <w:sz w:val="28"/>
          <w:szCs w:val="28"/>
          <w:lang w:eastAsia="en-US"/>
        </w:rPr>
        <w:t xml:space="preserve">) </w:t>
      </w:r>
      <w:r w:rsidRPr="008D4B6C">
        <w:rPr>
          <w:sz w:val="28"/>
          <w:szCs w:val="28"/>
        </w:rPr>
        <w:t xml:space="preserve">в абзаце третьем </w:t>
      </w:r>
      <w:r>
        <w:rPr>
          <w:sz w:val="28"/>
          <w:szCs w:val="28"/>
          <w:lang w:eastAsia="en-US"/>
        </w:rPr>
        <w:t>пункта</w:t>
      </w:r>
      <w:r w:rsidR="007A68B8">
        <w:rPr>
          <w:sz w:val="28"/>
          <w:szCs w:val="28"/>
          <w:lang w:eastAsia="en-US"/>
        </w:rPr>
        <w:t xml:space="preserve"> 4 </w:t>
      </w:r>
      <w:r w:rsidR="00A67AF4" w:rsidRPr="008D4B6C">
        <w:rPr>
          <w:sz w:val="28"/>
          <w:szCs w:val="28"/>
          <w:lang w:eastAsia="en-US"/>
        </w:rPr>
        <w:t>раздел</w:t>
      </w:r>
      <w:r w:rsidR="007A68B8">
        <w:rPr>
          <w:sz w:val="28"/>
          <w:szCs w:val="28"/>
          <w:lang w:eastAsia="en-US"/>
        </w:rPr>
        <w:t>а</w:t>
      </w:r>
      <w:r w:rsidR="00A67AF4" w:rsidRPr="008D4B6C">
        <w:rPr>
          <w:sz w:val="28"/>
          <w:szCs w:val="28"/>
          <w:lang w:eastAsia="en-US"/>
        </w:rPr>
        <w:t xml:space="preserve"> </w:t>
      </w:r>
      <w:r w:rsidR="00A67AF4" w:rsidRPr="008D4B6C">
        <w:rPr>
          <w:sz w:val="28"/>
          <w:szCs w:val="28"/>
          <w:lang w:val="en-US" w:eastAsia="en-US"/>
        </w:rPr>
        <w:t>III</w:t>
      </w:r>
      <w:r w:rsidR="00A67AF4" w:rsidRPr="008D4B6C">
        <w:rPr>
          <w:sz w:val="28"/>
          <w:szCs w:val="28"/>
          <w:lang w:eastAsia="en-US"/>
        </w:rPr>
        <w:t xml:space="preserve"> «Порядок распределения субсидий с учетом </w:t>
      </w:r>
      <w:r w:rsidR="00A67AF4" w:rsidRPr="008D4B6C">
        <w:rPr>
          <w:sz w:val="28"/>
          <w:szCs w:val="28"/>
        </w:rPr>
        <w:t xml:space="preserve">предельных уровней </w:t>
      </w:r>
      <w:proofErr w:type="spellStart"/>
      <w:r w:rsidR="00A67AF4" w:rsidRPr="008D4B6C">
        <w:rPr>
          <w:sz w:val="28"/>
          <w:szCs w:val="28"/>
        </w:rPr>
        <w:t>софинансирования</w:t>
      </w:r>
      <w:proofErr w:type="spellEnd"/>
      <w:r w:rsidR="00A67AF4" w:rsidRPr="008D4B6C">
        <w:rPr>
          <w:sz w:val="28"/>
          <w:szCs w:val="28"/>
        </w:rPr>
        <w:t>»:</w:t>
      </w:r>
    </w:p>
    <w:p w14:paraId="4BE84CDD" w14:textId="21FDDB2F" w:rsidR="009270A4" w:rsidRDefault="004F7AEC" w:rsidP="008D4B6C">
      <w:pPr>
        <w:widowControl w:val="0"/>
        <w:tabs>
          <w:tab w:val="left" w:pos="993"/>
        </w:tabs>
        <w:adjustRightInd w:val="0"/>
        <w:ind w:firstLine="709"/>
        <w:jc w:val="both"/>
        <w:outlineLvl w:val="0"/>
        <w:rPr>
          <w:sz w:val="28"/>
          <w:szCs w:val="28"/>
        </w:rPr>
      </w:pPr>
      <w:r>
        <w:rPr>
          <w:sz w:val="28"/>
          <w:szCs w:val="28"/>
        </w:rPr>
        <w:t>после слов «</w:t>
      </w:r>
      <w:r w:rsidRPr="004F7AEC">
        <w:rPr>
          <w:sz w:val="28"/>
          <w:szCs w:val="28"/>
        </w:rPr>
        <w:t>общей площади жилого помещения по субъектам Российской Федерации на II квартал 2018 года"),</w:t>
      </w:r>
      <w:r>
        <w:rPr>
          <w:sz w:val="28"/>
          <w:szCs w:val="28"/>
        </w:rPr>
        <w:t>» дополнить словами «</w:t>
      </w:r>
      <w:r w:rsidRPr="004F7AEC">
        <w:rPr>
          <w:sz w:val="28"/>
          <w:szCs w:val="28"/>
        </w:rPr>
        <w:t>в 2021 году не более 48 301 рубля (в соответствии с приказом Министерства строительства и жилищно-коммунального хозяйства Российской Федерации от 13.03.2020 № 122/</w:t>
      </w:r>
      <w:proofErr w:type="spellStart"/>
      <w:r w:rsidRPr="004F7AEC">
        <w:rPr>
          <w:sz w:val="28"/>
          <w:szCs w:val="28"/>
        </w:rPr>
        <w:t>пр</w:t>
      </w:r>
      <w:proofErr w:type="spellEnd"/>
      <w:r w:rsidRPr="004F7AEC">
        <w:rPr>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 с 2022 по 2024 год не более 53 948 рублей (в соответствии с приказом Министерства строительства и жилищно-коммунального хозяйства Российской Федерации от 07.06.2021 № 358/</w:t>
      </w:r>
      <w:proofErr w:type="spellStart"/>
      <w:r w:rsidRPr="004F7AEC">
        <w:rPr>
          <w:sz w:val="28"/>
          <w:szCs w:val="28"/>
        </w:rPr>
        <w:t>пр</w:t>
      </w:r>
      <w:proofErr w:type="spellEnd"/>
      <w:r w:rsidRPr="004F7AEC">
        <w:rPr>
          <w:sz w:val="28"/>
          <w:szCs w:val="28"/>
        </w:rPr>
        <w:t xml:space="preserve"> «О нормативе стоимости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2021 года»);</w:t>
      </w:r>
      <w:r>
        <w:rPr>
          <w:sz w:val="28"/>
          <w:szCs w:val="28"/>
        </w:rPr>
        <w:t>»;</w:t>
      </w:r>
    </w:p>
    <w:p w14:paraId="22CE7138" w14:textId="3AE84752" w:rsidR="004F7AEC" w:rsidRDefault="004F7AEC" w:rsidP="008D4B6C">
      <w:pPr>
        <w:widowControl w:val="0"/>
        <w:tabs>
          <w:tab w:val="left" w:pos="993"/>
        </w:tabs>
        <w:adjustRightInd w:val="0"/>
        <w:ind w:firstLine="709"/>
        <w:jc w:val="both"/>
        <w:outlineLvl w:val="0"/>
        <w:rPr>
          <w:sz w:val="28"/>
          <w:szCs w:val="28"/>
        </w:rPr>
      </w:pPr>
      <w:r>
        <w:rPr>
          <w:sz w:val="28"/>
          <w:szCs w:val="28"/>
        </w:rPr>
        <w:t>слова «</w:t>
      </w:r>
      <w:r w:rsidRPr="004F7AEC">
        <w:rPr>
          <w:sz w:val="28"/>
          <w:szCs w:val="28"/>
        </w:rPr>
        <w:t xml:space="preserve">с 2021 по 2024 годы не более 48301 рубля (в соответствии с </w:t>
      </w:r>
      <w:hyperlink r:id="rId12" w:history="1">
        <w:r w:rsidRPr="004F7AEC">
          <w:rPr>
            <w:sz w:val="28"/>
            <w:szCs w:val="28"/>
          </w:rPr>
          <w:t>приказом</w:t>
        </w:r>
      </w:hyperlink>
      <w:r w:rsidRPr="004F7AEC">
        <w:rPr>
          <w:sz w:val="28"/>
          <w:szCs w:val="28"/>
        </w:rPr>
        <w:t xml:space="preserve"> Министерства строительства и жилищно-коммунального хозяйства Российской Федерации от 13.03.2020 N 122/</w:t>
      </w:r>
      <w:proofErr w:type="spellStart"/>
      <w:r w:rsidRPr="004F7AEC">
        <w:rPr>
          <w:sz w:val="28"/>
          <w:szCs w:val="28"/>
        </w:rPr>
        <w:t>пр</w:t>
      </w:r>
      <w:proofErr w:type="spellEnd"/>
      <w:r w:rsidRPr="004F7AEC">
        <w:rPr>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w:t>
      </w:r>
      <w:r>
        <w:rPr>
          <w:sz w:val="28"/>
          <w:szCs w:val="28"/>
        </w:rPr>
        <w:t>» исключить;</w:t>
      </w:r>
    </w:p>
    <w:p w14:paraId="71935A92" w14:textId="25947C89" w:rsidR="004F7AEC" w:rsidRDefault="004F7AEC" w:rsidP="004F7AEC">
      <w:pPr>
        <w:widowControl w:val="0"/>
        <w:autoSpaceDE/>
        <w:autoSpaceDN/>
        <w:ind w:firstLine="709"/>
        <w:jc w:val="both"/>
        <w:rPr>
          <w:sz w:val="28"/>
          <w:szCs w:val="28"/>
          <w:lang w:eastAsia="en-US"/>
        </w:rPr>
      </w:pPr>
      <w:r>
        <w:rPr>
          <w:sz w:val="28"/>
          <w:szCs w:val="28"/>
        </w:rPr>
        <w:t xml:space="preserve">б) </w:t>
      </w:r>
      <w:r>
        <w:rPr>
          <w:sz w:val="28"/>
          <w:szCs w:val="28"/>
          <w:lang w:eastAsia="en-US"/>
        </w:rPr>
        <w:t>пункт 10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подпунктом 7 следующего содержания</w:t>
      </w:r>
      <w:r w:rsidRPr="008D4B6C">
        <w:rPr>
          <w:sz w:val="28"/>
          <w:szCs w:val="28"/>
          <w:lang w:eastAsia="en-US"/>
        </w:rPr>
        <w:t>:</w:t>
      </w:r>
    </w:p>
    <w:p w14:paraId="3D068D06" w14:textId="4BDA0515" w:rsidR="004F7AEC" w:rsidRDefault="004F7AEC" w:rsidP="004F7AEC">
      <w:pPr>
        <w:widowControl w:val="0"/>
        <w:autoSpaceDE/>
        <w:autoSpaceDN/>
        <w:ind w:firstLine="709"/>
        <w:jc w:val="both"/>
        <w:rPr>
          <w:sz w:val="28"/>
          <w:szCs w:val="28"/>
        </w:rPr>
      </w:pPr>
      <w:r>
        <w:rPr>
          <w:sz w:val="28"/>
          <w:szCs w:val="28"/>
        </w:rPr>
        <w:t>«7</w:t>
      </w:r>
      <w:r w:rsidRPr="00353B34">
        <w:rPr>
          <w:sz w:val="28"/>
          <w:szCs w:val="28"/>
        </w:rPr>
        <w:t>)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03E848A0" w14:textId="286A7353" w:rsidR="004F7AEC" w:rsidRDefault="004F7AEC" w:rsidP="004F7AEC">
      <w:pPr>
        <w:widowControl w:val="0"/>
        <w:autoSpaceDE/>
        <w:autoSpaceDN/>
        <w:ind w:firstLine="709"/>
        <w:jc w:val="both"/>
        <w:rPr>
          <w:sz w:val="28"/>
          <w:szCs w:val="28"/>
        </w:rPr>
      </w:pPr>
      <w:r>
        <w:rPr>
          <w:sz w:val="28"/>
          <w:szCs w:val="28"/>
        </w:rPr>
        <w:lastRenderedPageBreak/>
        <w:t>21) в</w:t>
      </w:r>
      <w:r w:rsidRPr="008D4B6C">
        <w:rPr>
          <w:sz w:val="28"/>
          <w:szCs w:val="28"/>
        </w:rPr>
        <w:t xml:space="preserve"> приложении № 1</w:t>
      </w:r>
      <w:r>
        <w:rPr>
          <w:sz w:val="28"/>
          <w:szCs w:val="28"/>
        </w:rPr>
        <w:t>8</w:t>
      </w:r>
      <w:r w:rsidRPr="008D4B6C">
        <w:rPr>
          <w:sz w:val="28"/>
          <w:szCs w:val="28"/>
        </w:rPr>
        <w:t xml:space="preserve"> к Программе «</w:t>
      </w:r>
      <w:r w:rsidRPr="004F7AEC">
        <w:rPr>
          <w:sz w:val="28"/>
          <w:szCs w:val="28"/>
        </w:rPr>
        <w:t>Порядок</w:t>
      </w:r>
      <w:r>
        <w:rPr>
          <w:sz w:val="28"/>
          <w:szCs w:val="28"/>
        </w:rPr>
        <w:t xml:space="preserve"> </w:t>
      </w:r>
      <w:r w:rsidRPr="004F7AEC">
        <w:rPr>
          <w:sz w:val="28"/>
          <w:szCs w:val="28"/>
        </w:rPr>
        <w:t>предоставления и распределения субсидии местным бюджетам</w:t>
      </w:r>
      <w:r>
        <w:rPr>
          <w:sz w:val="28"/>
          <w:szCs w:val="28"/>
        </w:rPr>
        <w:t xml:space="preserve"> </w:t>
      </w:r>
      <w:r w:rsidRPr="004F7AEC">
        <w:rPr>
          <w:sz w:val="28"/>
          <w:szCs w:val="28"/>
        </w:rPr>
        <w:t>на обеспечение комплексного развития сельских территорий</w:t>
      </w:r>
      <w:r>
        <w:rPr>
          <w:sz w:val="28"/>
          <w:szCs w:val="28"/>
        </w:rPr>
        <w:t xml:space="preserve"> </w:t>
      </w:r>
      <w:r w:rsidRPr="004F7AEC">
        <w:rPr>
          <w:sz w:val="28"/>
          <w:szCs w:val="28"/>
        </w:rPr>
        <w:t xml:space="preserve">(развитие водоснабжения) подпрограммы </w:t>
      </w:r>
      <w:r>
        <w:rPr>
          <w:sz w:val="28"/>
          <w:szCs w:val="28"/>
        </w:rPr>
        <w:t>«</w:t>
      </w:r>
      <w:r w:rsidRPr="004F7AEC">
        <w:rPr>
          <w:sz w:val="28"/>
          <w:szCs w:val="28"/>
        </w:rPr>
        <w:t>Безопасность</w:t>
      </w:r>
      <w:r>
        <w:rPr>
          <w:sz w:val="28"/>
          <w:szCs w:val="28"/>
        </w:rPr>
        <w:t xml:space="preserve"> </w:t>
      </w:r>
      <w:r w:rsidRPr="004F7AEC">
        <w:rPr>
          <w:sz w:val="28"/>
          <w:szCs w:val="28"/>
        </w:rPr>
        <w:t>жилищно-коммунального хозяйства</w:t>
      </w:r>
      <w:r>
        <w:rPr>
          <w:sz w:val="28"/>
          <w:szCs w:val="28"/>
        </w:rPr>
        <w:t>»</w:t>
      </w:r>
      <w:r w:rsidRPr="004F7AEC">
        <w:rPr>
          <w:sz w:val="28"/>
          <w:szCs w:val="28"/>
        </w:rPr>
        <w:t xml:space="preserve"> государственной</w:t>
      </w:r>
      <w:r>
        <w:rPr>
          <w:sz w:val="28"/>
          <w:szCs w:val="28"/>
        </w:rPr>
        <w:t xml:space="preserve"> </w:t>
      </w:r>
      <w:r w:rsidRPr="004F7AEC">
        <w:rPr>
          <w:sz w:val="28"/>
          <w:szCs w:val="28"/>
        </w:rPr>
        <w:t xml:space="preserve">программы Новосибирской области </w:t>
      </w:r>
      <w:r>
        <w:rPr>
          <w:sz w:val="28"/>
          <w:szCs w:val="28"/>
        </w:rPr>
        <w:t>«</w:t>
      </w:r>
      <w:r w:rsidRPr="004F7AEC">
        <w:rPr>
          <w:sz w:val="28"/>
          <w:szCs w:val="28"/>
        </w:rPr>
        <w:t>Жилищно-коммунальное</w:t>
      </w:r>
      <w:r>
        <w:rPr>
          <w:sz w:val="28"/>
          <w:szCs w:val="28"/>
        </w:rPr>
        <w:t xml:space="preserve"> </w:t>
      </w:r>
      <w:r w:rsidRPr="004F7AEC">
        <w:rPr>
          <w:sz w:val="28"/>
          <w:szCs w:val="28"/>
        </w:rPr>
        <w:t>хозяйство Новосибирской области</w:t>
      </w:r>
      <w:r w:rsidRPr="008D4B6C">
        <w:rPr>
          <w:sz w:val="28"/>
          <w:szCs w:val="28"/>
        </w:rPr>
        <w:t>»:</w:t>
      </w:r>
    </w:p>
    <w:p w14:paraId="0136DE85" w14:textId="44AE033D" w:rsidR="004F7AEC" w:rsidRDefault="004F7AEC" w:rsidP="004F7AEC">
      <w:pPr>
        <w:widowControl w:val="0"/>
        <w:autoSpaceDE/>
        <w:autoSpaceDN/>
        <w:ind w:firstLine="709"/>
        <w:jc w:val="both"/>
        <w:rPr>
          <w:sz w:val="28"/>
          <w:szCs w:val="28"/>
          <w:lang w:eastAsia="en-US"/>
        </w:rPr>
      </w:pPr>
      <w:r>
        <w:rPr>
          <w:sz w:val="28"/>
          <w:szCs w:val="28"/>
          <w:lang w:eastAsia="en-US"/>
        </w:rPr>
        <w:t>пункт 8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подпунктом 7 следующего содержания</w:t>
      </w:r>
      <w:r w:rsidRPr="008D4B6C">
        <w:rPr>
          <w:sz w:val="28"/>
          <w:szCs w:val="28"/>
          <w:lang w:eastAsia="en-US"/>
        </w:rPr>
        <w:t>:</w:t>
      </w:r>
    </w:p>
    <w:p w14:paraId="3103573B" w14:textId="3043EBD8" w:rsidR="004F7AEC" w:rsidRDefault="004F7AEC" w:rsidP="004F7AEC">
      <w:pPr>
        <w:widowControl w:val="0"/>
        <w:autoSpaceDE/>
        <w:autoSpaceDN/>
        <w:ind w:firstLine="709"/>
        <w:jc w:val="both"/>
        <w:rPr>
          <w:sz w:val="28"/>
          <w:szCs w:val="28"/>
        </w:rPr>
      </w:pPr>
      <w:r>
        <w:rPr>
          <w:sz w:val="28"/>
          <w:szCs w:val="28"/>
        </w:rPr>
        <w:t>«7</w:t>
      </w:r>
      <w:r w:rsidRPr="00353B34">
        <w:rPr>
          <w:sz w:val="28"/>
          <w:szCs w:val="28"/>
        </w:rPr>
        <w:t>)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306D7F2D" w14:textId="4CC51668" w:rsidR="00DD173E" w:rsidRDefault="004F7AEC" w:rsidP="00DD173E">
      <w:pPr>
        <w:widowControl w:val="0"/>
        <w:tabs>
          <w:tab w:val="left" w:pos="993"/>
        </w:tabs>
        <w:adjustRightInd w:val="0"/>
        <w:ind w:firstLine="709"/>
        <w:jc w:val="both"/>
        <w:outlineLvl w:val="0"/>
        <w:rPr>
          <w:sz w:val="28"/>
          <w:szCs w:val="28"/>
        </w:rPr>
      </w:pPr>
      <w:r>
        <w:rPr>
          <w:sz w:val="28"/>
          <w:szCs w:val="28"/>
        </w:rPr>
        <w:t xml:space="preserve">22) в </w:t>
      </w:r>
      <w:r w:rsidR="001C7359" w:rsidRPr="00DD173E">
        <w:rPr>
          <w:sz w:val="28"/>
          <w:szCs w:val="28"/>
        </w:rPr>
        <w:t>приложении №19 к Программе «Порядок предоставления и распределения субсидий местным бюджетам на реализацию мероприятий по дове</w:t>
      </w:r>
      <w:r w:rsidR="00DD173E">
        <w:rPr>
          <w:sz w:val="28"/>
          <w:szCs w:val="28"/>
        </w:rPr>
        <w:t>де</w:t>
      </w:r>
      <w:r w:rsidR="001C7359" w:rsidRPr="00DD173E">
        <w:rPr>
          <w:sz w:val="28"/>
          <w:szCs w:val="28"/>
        </w:rPr>
        <w:t xml:space="preserve">нию </w:t>
      </w:r>
      <w:r w:rsidR="00DD173E">
        <w:rPr>
          <w:sz w:val="28"/>
          <w:szCs w:val="28"/>
        </w:rPr>
        <w:t xml:space="preserve">качества воды до нормативных требований </w:t>
      </w:r>
      <w:hyperlink r:id="rId13" w:history="1">
        <w:r w:rsidR="00DD173E" w:rsidRPr="00DD173E">
          <w:rPr>
            <w:sz w:val="28"/>
            <w:szCs w:val="28"/>
          </w:rPr>
          <w:t>подпрограммы</w:t>
        </w:r>
      </w:hyperlink>
      <w:r w:rsidR="00DD173E">
        <w:rPr>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7BA5A03B" w14:textId="77777777" w:rsidR="004F7AEC" w:rsidRDefault="004F7AEC" w:rsidP="004F7AEC">
      <w:pPr>
        <w:widowControl w:val="0"/>
        <w:tabs>
          <w:tab w:val="left" w:pos="993"/>
        </w:tabs>
        <w:adjustRightInd w:val="0"/>
        <w:ind w:firstLine="709"/>
        <w:jc w:val="both"/>
        <w:outlineLvl w:val="0"/>
        <w:rPr>
          <w:sz w:val="28"/>
          <w:szCs w:val="28"/>
        </w:rPr>
      </w:pPr>
      <w:r>
        <w:rPr>
          <w:sz w:val="28"/>
          <w:szCs w:val="28"/>
        </w:rPr>
        <w:t>а</w:t>
      </w:r>
      <w:r w:rsidR="00DD173E">
        <w:rPr>
          <w:sz w:val="28"/>
          <w:szCs w:val="28"/>
        </w:rPr>
        <w:t xml:space="preserve">) пункт 1 </w:t>
      </w:r>
      <w:r w:rsidR="00DD173E" w:rsidRPr="008D4B6C">
        <w:rPr>
          <w:sz w:val="28"/>
          <w:szCs w:val="28"/>
        </w:rPr>
        <w:t xml:space="preserve">раздела </w:t>
      </w:r>
      <w:r w:rsidR="00DD173E" w:rsidRPr="004F7AEC">
        <w:rPr>
          <w:sz w:val="28"/>
          <w:szCs w:val="28"/>
        </w:rPr>
        <w:t>I</w:t>
      </w:r>
      <w:r w:rsidR="00DD173E" w:rsidRPr="008D4B6C">
        <w:rPr>
          <w:sz w:val="28"/>
          <w:szCs w:val="28"/>
        </w:rPr>
        <w:t xml:space="preserve"> «Общие положения»</w:t>
      </w:r>
      <w:r w:rsidR="00DD173E">
        <w:rPr>
          <w:sz w:val="28"/>
          <w:szCs w:val="28"/>
        </w:rPr>
        <w:t xml:space="preserve"> </w:t>
      </w:r>
      <w:r>
        <w:rPr>
          <w:sz w:val="28"/>
          <w:szCs w:val="28"/>
        </w:rPr>
        <w:t>изложить в следующей редакции:</w:t>
      </w:r>
    </w:p>
    <w:p w14:paraId="1C4F6371" w14:textId="2A2DA8A2" w:rsidR="001C7359" w:rsidRDefault="004F7AEC" w:rsidP="008D4B6C">
      <w:pPr>
        <w:widowControl w:val="0"/>
        <w:tabs>
          <w:tab w:val="left" w:pos="993"/>
        </w:tabs>
        <w:adjustRightInd w:val="0"/>
        <w:ind w:firstLine="709"/>
        <w:jc w:val="both"/>
        <w:outlineLvl w:val="0"/>
        <w:rPr>
          <w:sz w:val="28"/>
          <w:szCs w:val="28"/>
        </w:rPr>
      </w:pPr>
      <w:r>
        <w:rPr>
          <w:sz w:val="28"/>
          <w:szCs w:val="28"/>
        </w:rPr>
        <w:t>«</w:t>
      </w:r>
      <w:r w:rsidRPr="004F7AEC">
        <w:rPr>
          <w:sz w:val="28"/>
          <w:szCs w:val="28"/>
        </w:rPr>
        <w:t>1. Настоящий Порядок предоставления и распределения субсидий местным бюджетам на реализацию мероприятий по доведению качества воды до нормативных требований</w:t>
      </w:r>
      <w:r>
        <w:rPr>
          <w:sz w:val="28"/>
          <w:szCs w:val="28"/>
        </w:rPr>
        <w:t xml:space="preserve"> </w:t>
      </w:r>
      <w:hyperlink w:anchor="P5697" w:history="1">
        <w:r w:rsidRPr="004F7AEC">
          <w:rPr>
            <w:sz w:val="28"/>
            <w:szCs w:val="28"/>
          </w:rPr>
          <w:t>подпрограммы</w:t>
        </w:r>
      </w:hyperlink>
      <w:r w:rsidRPr="004F7AEC">
        <w:rPr>
          <w:sz w:val="28"/>
          <w:szCs w:val="28"/>
        </w:rPr>
        <w:t xml:space="preserve"> </w:t>
      </w:r>
      <w:r>
        <w:rPr>
          <w:sz w:val="28"/>
          <w:szCs w:val="28"/>
        </w:rPr>
        <w:t>«</w:t>
      </w:r>
      <w:r w:rsidRPr="004F7AEC">
        <w:rPr>
          <w:sz w:val="28"/>
          <w:szCs w:val="28"/>
        </w:rPr>
        <w:t>Безопасность жилищно-коммунального хозяйства" государственной п</w:t>
      </w:r>
      <w:r>
        <w:rPr>
          <w:sz w:val="28"/>
          <w:szCs w:val="28"/>
        </w:rPr>
        <w:t>рограммы Новосибирской области «</w:t>
      </w:r>
      <w:r w:rsidRPr="004F7AEC">
        <w:rPr>
          <w:sz w:val="28"/>
          <w:szCs w:val="28"/>
        </w:rPr>
        <w:t>Жилищно-коммунальное хозяйство Новосибирской области</w:t>
      </w:r>
      <w:r>
        <w:rPr>
          <w:sz w:val="28"/>
          <w:szCs w:val="28"/>
        </w:rPr>
        <w:t>»</w:t>
      </w:r>
      <w:r w:rsidRPr="004F7AEC">
        <w:rPr>
          <w:sz w:val="28"/>
          <w:szCs w:val="28"/>
        </w:rPr>
        <w:t xml:space="preserve"> (далее - Порядок) регламентирует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реализацию мероприятий по </w:t>
      </w:r>
      <w:r w:rsidRPr="00B7760B">
        <w:rPr>
          <w:sz w:val="28"/>
          <w:szCs w:val="28"/>
        </w:rPr>
        <w:t>финансовому обеспечению, возмещению</w:t>
      </w:r>
      <w:r>
        <w:rPr>
          <w:sz w:val="28"/>
          <w:szCs w:val="28"/>
        </w:rPr>
        <w:t xml:space="preserve"> </w:t>
      </w:r>
      <w:r w:rsidRPr="00337508">
        <w:rPr>
          <w:sz w:val="28"/>
          <w:szCs w:val="28"/>
        </w:rPr>
        <w:t>муниципальным образованиям расходов, связанных с доведением воды до нормативных требований СанПиН 2.1.3684-21, в том числе приобретением реагентов, веществ, оборудования, материалов, принимающих участие в процессе доведения воды до нормативных требований СанПиН 2.1.3684-21, их монтажа, установки, замены, осуществлением услуг по технологическому (техническому, сервисному) обслуживанию станций (установок, модулей) водоподготовки (очистки воды), по оплате электрической энергии и задолженности по данному ресурсу, в том числе прошлых периодов, образовавшихся при организации водоснабжения, а также оплате лабораторных исследований проб воды, взятых в населенных пунктах муниципальных образований, в которы</w:t>
      </w:r>
      <w:r>
        <w:rPr>
          <w:sz w:val="28"/>
          <w:szCs w:val="28"/>
        </w:rPr>
        <w:t>е направлена настоящая субсидия</w:t>
      </w:r>
      <w:r w:rsidRPr="00B7760B">
        <w:rPr>
          <w:sz w:val="28"/>
          <w:szCs w:val="28"/>
        </w:rPr>
        <w:t>,</w:t>
      </w:r>
      <w:r>
        <w:rPr>
          <w:sz w:val="28"/>
          <w:szCs w:val="28"/>
        </w:rPr>
        <w:t xml:space="preserve"> </w:t>
      </w:r>
      <w:r w:rsidRPr="004F7AEC">
        <w:rPr>
          <w:sz w:val="28"/>
          <w:szCs w:val="28"/>
        </w:rPr>
        <w:t xml:space="preserve"> в рамках </w:t>
      </w:r>
      <w:hyperlink w:anchor="P5697" w:history="1">
        <w:r w:rsidRPr="004F7AEC">
          <w:rPr>
            <w:sz w:val="28"/>
            <w:szCs w:val="28"/>
          </w:rPr>
          <w:t>подпрограммы</w:t>
        </w:r>
      </w:hyperlink>
      <w:r>
        <w:rPr>
          <w:sz w:val="28"/>
          <w:szCs w:val="28"/>
        </w:rPr>
        <w:t xml:space="preserve"> «</w:t>
      </w:r>
      <w:r w:rsidRPr="004F7AEC">
        <w:rPr>
          <w:sz w:val="28"/>
          <w:szCs w:val="28"/>
        </w:rPr>
        <w:t xml:space="preserve">Безопасность жилищно-коммунального хозяйства" государственной программы Новосибирской области </w:t>
      </w:r>
      <w:r>
        <w:rPr>
          <w:sz w:val="28"/>
          <w:szCs w:val="28"/>
        </w:rPr>
        <w:t>«</w:t>
      </w:r>
      <w:r w:rsidRPr="004F7AEC">
        <w:rPr>
          <w:sz w:val="28"/>
          <w:szCs w:val="28"/>
        </w:rPr>
        <w:t xml:space="preserve">Жилищно-коммунальное </w:t>
      </w:r>
      <w:r>
        <w:rPr>
          <w:sz w:val="28"/>
          <w:szCs w:val="28"/>
        </w:rPr>
        <w:t>хозяйство Новосибирской области»</w:t>
      </w:r>
      <w:r w:rsidRPr="004F7AEC">
        <w:rPr>
          <w:sz w:val="28"/>
          <w:szCs w:val="28"/>
        </w:rPr>
        <w:t>.</w:t>
      </w:r>
      <w:r>
        <w:rPr>
          <w:sz w:val="28"/>
          <w:szCs w:val="28"/>
        </w:rPr>
        <w:t>»;</w:t>
      </w:r>
    </w:p>
    <w:p w14:paraId="1A881E7A" w14:textId="77777777" w:rsidR="004F7AEC" w:rsidRDefault="004F7AEC" w:rsidP="008D4B6C">
      <w:pPr>
        <w:widowControl w:val="0"/>
        <w:tabs>
          <w:tab w:val="left" w:pos="993"/>
        </w:tabs>
        <w:adjustRightInd w:val="0"/>
        <w:ind w:firstLine="709"/>
        <w:jc w:val="both"/>
        <w:outlineLvl w:val="0"/>
        <w:rPr>
          <w:sz w:val="28"/>
          <w:szCs w:val="28"/>
        </w:rPr>
      </w:pPr>
    </w:p>
    <w:p w14:paraId="1EB1357F" w14:textId="18B2454F" w:rsidR="00DD173E" w:rsidRDefault="004F7AEC" w:rsidP="008D4B6C">
      <w:pPr>
        <w:widowControl w:val="0"/>
        <w:tabs>
          <w:tab w:val="left" w:pos="993"/>
        </w:tabs>
        <w:adjustRightInd w:val="0"/>
        <w:ind w:firstLine="709"/>
        <w:jc w:val="both"/>
        <w:outlineLvl w:val="0"/>
        <w:rPr>
          <w:sz w:val="28"/>
          <w:szCs w:val="28"/>
          <w:lang w:eastAsia="en-US"/>
        </w:rPr>
      </w:pPr>
      <w:r>
        <w:rPr>
          <w:sz w:val="28"/>
          <w:szCs w:val="28"/>
          <w:lang w:eastAsia="en-US"/>
        </w:rPr>
        <w:t>б</w:t>
      </w:r>
      <w:r w:rsidR="00DD173E">
        <w:rPr>
          <w:sz w:val="28"/>
          <w:szCs w:val="28"/>
          <w:lang w:eastAsia="en-US"/>
        </w:rPr>
        <w:t xml:space="preserve">) </w:t>
      </w:r>
      <w:r>
        <w:rPr>
          <w:sz w:val="28"/>
          <w:szCs w:val="28"/>
          <w:lang w:eastAsia="en-US"/>
        </w:rPr>
        <w:t>в разделе</w:t>
      </w:r>
      <w:r w:rsidR="00DD173E">
        <w:rPr>
          <w:sz w:val="28"/>
          <w:szCs w:val="28"/>
          <w:lang w:eastAsia="en-US"/>
        </w:rPr>
        <w:t xml:space="preserve"> </w:t>
      </w:r>
      <w:r w:rsidR="00DD173E" w:rsidRPr="00DD173E">
        <w:rPr>
          <w:sz w:val="28"/>
          <w:szCs w:val="28"/>
          <w:lang w:eastAsia="en-US"/>
        </w:rPr>
        <w:t xml:space="preserve">II </w:t>
      </w:r>
      <w:r w:rsidR="00DD173E">
        <w:rPr>
          <w:sz w:val="28"/>
          <w:szCs w:val="28"/>
          <w:lang w:eastAsia="en-US"/>
        </w:rPr>
        <w:t>«</w:t>
      </w:r>
      <w:r w:rsidR="00DD173E" w:rsidRPr="00DD173E">
        <w:rPr>
          <w:sz w:val="28"/>
          <w:szCs w:val="28"/>
          <w:lang w:eastAsia="en-US"/>
        </w:rPr>
        <w:t>Целевое назначение субсидий»</w:t>
      </w:r>
      <w:r>
        <w:rPr>
          <w:sz w:val="28"/>
          <w:szCs w:val="28"/>
          <w:lang w:eastAsia="en-US"/>
        </w:rPr>
        <w:t>:</w:t>
      </w:r>
    </w:p>
    <w:p w14:paraId="0A199D34" w14:textId="3807FA95" w:rsidR="004F7AEC" w:rsidRDefault="004F7AEC" w:rsidP="008D4B6C">
      <w:pPr>
        <w:widowControl w:val="0"/>
        <w:tabs>
          <w:tab w:val="left" w:pos="993"/>
        </w:tabs>
        <w:adjustRightInd w:val="0"/>
        <w:ind w:firstLine="709"/>
        <w:jc w:val="both"/>
        <w:outlineLvl w:val="0"/>
        <w:rPr>
          <w:sz w:val="28"/>
          <w:szCs w:val="28"/>
        </w:rPr>
      </w:pPr>
      <w:r>
        <w:rPr>
          <w:sz w:val="28"/>
          <w:szCs w:val="28"/>
        </w:rPr>
        <w:t>пункт 2 изложить следующей редакции:</w:t>
      </w:r>
    </w:p>
    <w:p w14:paraId="2E4CA63D" w14:textId="013DD71E" w:rsidR="004F7AEC" w:rsidRDefault="004F7AEC" w:rsidP="008D4B6C">
      <w:pPr>
        <w:widowControl w:val="0"/>
        <w:tabs>
          <w:tab w:val="left" w:pos="993"/>
        </w:tabs>
        <w:adjustRightInd w:val="0"/>
        <w:ind w:firstLine="709"/>
        <w:jc w:val="both"/>
        <w:outlineLvl w:val="0"/>
        <w:rPr>
          <w:sz w:val="28"/>
          <w:szCs w:val="28"/>
        </w:rPr>
      </w:pPr>
      <w:r>
        <w:rPr>
          <w:sz w:val="28"/>
          <w:szCs w:val="28"/>
        </w:rPr>
        <w:t>«</w:t>
      </w:r>
      <w:r w:rsidRPr="004F7AEC">
        <w:rPr>
          <w:sz w:val="28"/>
          <w:szCs w:val="28"/>
        </w:rPr>
        <w:t xml:space="preserve">2. Целью предоставления субсидии является выполнение мероприятия по </w:t>
      </w:r>
      <w:r w:rsidRPr="00B7760B">
        <w:rPr>
          <w:sz w:val="28"/>
          <w:szCs w:val="28"/>
        </w:rPr>
        <w:t>финансовому обеспечению, возмещению</w:t>
      </w:r>
      <w:r>
        <w:rPr>
          <w:sz w:val="28"/>
          <w:szCs w:val="28"/>
        </w:rPr>
        <w:t xml:space="preserve"> </w:t>
      </w:r>
      <w:r w:rsidRPr="006552D0">
        <w:rPr>
          <w:sz w:val="28"/>
          <w:szCs w:val="28"/>
        </w:rPr>
        <w:t>муниципальным образованиям расходов, связанных с доведением воды до нормативных требований СанПиН 2.1.3684-21, в том числе приобретением реагентов, веществ, оборудования, материалов, принимающих участие в процессе доведения воды до нормативных требований СанПиН 2.1.3684-21, их монтажа, установки, замены, осуществлением услуг по технологическому (техническому, сервисному) обслуживанию станций (установок, модулей) водоподготовки (очистки воды), по оплате электрической энергии и задолженности по данному ресурсу, в том числе прошлых периодов, образовавшихся при организации водоснабжения, а также оплате лабораторных исследований проб воды, взятых в населенных пунктах муниципальных образований, в которые направлена настоящая субсидия</w:t>
      </w:r>
      <w:r>
        <w:rPr>
          <w:sz w:val="28"/>
          <w:szCs w:val="28"/>
        </w:rPr>
        <w:t xml:space="preserve"> </w:t>
      </w:r>
      <w:r w:rsidRPr="004F7AEC">
        <w:rPr>
          <w:sz w:val="28"/>
          <w:szCs w:val="28"/>
        </w:rPr>
        <w:t xml:space="preserve"> (далее - мероприятия) в рамках </w:t>
      </w:r>
      <w:hyperlink w:anchor="P5697" w:history="1">
        <w:r w:rsidRPr="004F7AEC">
          <w:rPr>
            <w:sz w:val="28"/>
            <w:szCs w:val="28"/>
          </w:rPr>
          <w:t>подпрограммы</w:t>
        </w:r>
      </w:hyperlink>
      <w:r w:rsidR="00CF053A">
        <w:rPr>
          <w:sz w:val="28"/>
          <w:szCs w:val="28"/>
        </w:rPr>
        <w:t xml:space="preserve"> «</w:t>
      </w:r>
      <w:r w:rsidRPr="004F7AEC">
        <w:rPr>
          <w:sz w:val="28"/>
          <w:szCs w:val="28"/>
        </w:rPr>
        <w:t>Безопасность жилищно-коммунального хозяйства</w:t>
      </w:r>
      <w:r w:rsidR="00CF053A">
        <w:rPr>
          <w:sz w:val="28"/>
          <w:szCs w:val="28"/>
        </w:rPr>
        <w:t>»</w:t>
      </w:r>
      <w:r w:rsidRPr="004F7AEC">
        <w:rPr>
          <w:sz w:val="28"/>
          <w:szCs w:val="28"/>
        </w:rPr>
        <w:t xml:space="preserve"> государственной п</w:t>
      </w:r>
      <w:r w:rsidR="00CF053A">
        <w:rPr>
          <w:sz w:val="28"/>
          <w:szCs w:val="28"/>
        </w:rPr>
        <w:t>рограммы Новосибирской области «</w:t>
      </w:r>
      <w:r w:rsidRPr="004F7AEC">
        <w:rPr>
          <w:sz w:val="28"/>
          <w:szCs w:val="28"/>
        </w:rPr>
        <w:t xml:space="preserve">Жилищно-коммунальное </w:t>
      </w:r>
      <w:r w:rsidR="00CF053A">
        <w:rPr>
          <w:sz w:val="28"/>
          <w:szCs w:val="28"/>
        </w:rPr>
        <w:t>хозяйство Новосибирской области»</w:t>
      </w:r>
      <w:r w:rsidRPr="004F7AEC">
        <w:rPr>
          <w:sz w:val="28"/>
          <w:szCs w:val="28"/>
        </w:rPr>
        <w:t>.</w:t>
      </w:r>
      <w:r>
        <w:rPr>
          <w:sz w:val="28"/>
          <w:szCs w:val="28"/>
        </w:rPr>
        <w:t>»;</w:t>
      </w:r>
    </w:p>
    <w:p w14:paraId="3C724A14" w14:textId="48D42106" w:rsidR="00CF053A" w:rsidRDefault="00CF053A" w:rsidP="008D4B6C">
      <w:pPr>
        <w:widowControl w:val="0"/>
        <w:tabs>
          <w:tab w:val="left" w:pos="993"/>
        </w:tabs>
        <w:adjustRightInd w:val="0"/>
        <w:ind w:firstLine="709"/>
        <w:jc w:val="both"/>
        <w:outlineLvl w:val="0"/>
        <w:rPr>
          <w:sz w:val="28"/>
          <w:szCs w:val="28"/>
        </w:rPr>
      </w:pPr>
      <w:r>
        <w:rPr>
          <w:sz w:val="28"/>
          <w:szCs w:val="28"/>
        </w:rPr>
        <w:t xml:space="preserve">в пункте 3 слова «, </w:t>
      </w:r>
      <w:r w:rsidRPr="00CF053A">
        <w:rPr>
          <w:sz w:val="28"/>
          <w:szCs w:val="28"/>
        </w:rPr>
        <w:t>организации водоснабжения и водоотведения на территориях муниципальны</w:t>
      </w:r>
      <w:r>
        <w:rPr>
          <w:sz w:val="28"/>
          <w:szCs w:val="28"/>
        </w:rPr>
        <w:t>х районов Новосибирской области» исключить;</w:t>
      </w:r>
    </w:p>
    <w:p w14:paraId="0D03CDA8" w14:textId="1D86FA4D" w:rsidR="00CF053A" w:rsidRDefault="00CF053A" w:rsidP="008D4B6C">
      <w:pPr>
        <w:widowControl w:val="0"/>
        <w:tabs>
          <w:tab w:val="left" w:pos="993"/>
        </w:tabs>
        <w:adjustRightInd w:val="0"/>
        <w:ind w:firstLine="709"/>
        <w:jc w:val="both"/>
        <w:outlineLvl w:val="0"/>
        <w:rPr>
          <w:sz w:val="28"/>
          <w:szCs w:val="28"/>
          <w:lang w:eastAsia="en-US"/>
        </w:rPr>
      </w:pPr>
      <w:r>
        <w:rPr>
          <w:sz w:val="28"/>
          <w:szCs w:val="28"/>
        </w:rPr>
        <w:t xml:space="preserve">в) в разделе </w:t>
      </w:r>
      <w:r w:rsidRPr="00DD173E">
        <w:rPr>
          <w:sz w:val="28"/>
          <w:szCs w:val="28"/>
          <w:lang w:eastAsia="en-US"/>
        </w:rPr>
        <w:t xml:space="preserve">III «Порядок распределения субсидий с учетом предельных уровней </w:t>
      </w:r>
      <w:proofErr w:type="spellStart"/>
      <w:r w:rsidRPr="00DD173E">
        <w:rPr>
          <w:sz w:val="28"/>
          <w:szCs w:val="28"/>
          <w:lang w:eastAsia="en-US"/>
        </w:rPr>
        <w:t>софинансирования</w:t>
      </w:r>
      <w:proofErr w:type="spellEnd"/>
      <w:r w:rsidRPr="00DD173E">
        <w:rPr>
          <w:sz w:val="28"/>
          <w:szCs w:val="28"/>
          <w:lang w:eastAsia="en-US"/>
        </w:rPr>
        <w:t>»:</w:t>
      </w:r>
    </w:p>
    <w:p w14:paraId="5E3D1DAF" w14:textId="05201AE1" w:rsidR="00CF053A" w:rsidRDefault="00CF053A" w:rsidP="008D4B6C">
      <w:pPr>
        <w:widowControl w:val="0"/>
        <w:tabs>
          <w:tab w:val="left" w:pos="993"/>
        </w:tabs>
        <w:adjustRightInd w:val="0"/>
        <w:ind w:firstLine="709"/>
        <w:jc w:val="both"/>
        <w:outlineLvl w:val="0"/>
        <w:rPr>
          <w:sz w:val="28"/>
          <w:szCs w:val="28"/>
        </w:rPr>
      </w:pPr>
      <w:r>
        <w:rPr>
          <w:sz w:val="28"/>
          <w:szCs w:val="28"/>
        </w:rPr>
        <w:t>пункт 4 изложить в следующе</w:t>
      </w:r>
      <w:r>
        <w:rPr>
          <w:sz w:val="28"/>
          <w:szCs w:val="28"/>
        </w:rPr>
        <w:tab/>
        <w:t>й редакции:</w:t>
      </w:r>
    </w:p>
    <w:p w14:paraId="2AC3B785" w14:textId="77777777" w:rsidR="00CF053A" w:rsidRPr="00CF053A" w:rsidRDefault="00CF053A" w:rsidP="00CF053A">
      <w:pPr>
        <w:widowControl w:val="0"/>
        <w:tabs>
          <w:tab w:val="left" w:pos="993"/>
        </w:tabs>
        <w:adjustRightInd w:val="0"/>
        <w:ind w:firstLine="709"/>
        <w:jc w:val="both"/>
        <w:outlineLvl w:val="0"/>
        <w:rPr>
          <w:sz w:val="28"/>
          <w:szCs w:val="28"/>
        </w:rPr>
      </w:pPr>
      <w:r>
        <w:rPr>
          <w:sz w:val="28"/>
          <w:szCs w:val="28"/>
        </w:rPr>
        <w:t>«</w:t>
      </w:r>
      <w:r w:rsidRPr="00CF053A">
        <w:rPr>
          <w:sz w:val="28"/>
          <w:szCs w:val="28"/>
        </w:rPr>
        <w:t xml:space="preserve">4. При расчете субсидий учитывается объем </w:t>
      </w:r>
      <w:proofErr w:type="spellStart"/>
      <w:r w:rsidRPr="00CF053A">
        <w:rPr>
          <w:sz w:val="28"/>
          <w:szCs w:val="28"/>
        </w:rPr>
        <w:t>софинансирования</w:t>
      </w:r>
      <w:proofErr w:type="spellEnd"/>
      <w:r w:rsidRPr="00CF053A">
        <w:rPr>
          <w:sz w:val="28"/>
          <w:szCs w:val="28"/>
        </w:rPr>
        <w:t xml:space="preserve"> мероприятий из средств местных бюджетов в размере </w:t>
      </w:r>
      <w:r w:rsidRPr="00B7760B">
        <w:rPr>
          <w:sz w:val="28"/>
          <w:szCs w:val="28"/>
        </w:rPr>
        <w:t xml:space="preserve">установленного предельного уровня </w:t>
      </w:r>
      <w:proofErr w:type="spellStart"/>
      <w:r w:rsidRPr="00B7760B">
        <w:rPr>
          <w:sz w:val="28"/>
          <w:szCs w:val="28"/>
        </w:rPr>
        <w:t>софинансирования</w:t>
      </w:r>
      <w:proofErr w:type="spellEnd"/>
      <w:r w:rsidRPr="00B7760B">
        <w:rPr>
          <w:sz w:val="28"/>
          <w:szCs w:val="28"/>
        </w:rPr>
        <w:t xml:space="preserve"> (в процентах) (далее - Пру) в соответствии с распоряжением Правительства Новосибирской области от 18.08.2020 № 357-рп «О предельных уровнях </w:t>
      </w:r>
      <w:proofErr w:type="spellStart"/>
      <w:r w:rsidRPr="00B7760B">
        <w:rPr>
          <w:sz w:val="28"/>
          <w:szCs w:val="28"/>
        </w:rPr>
        <w:t>софинансирования</w:t>
      </w:r>
      <w:proofErr w:type="spellEnd"/>
      <w:r w:rsidRPr="00B7760B">
        <w:rPr>
          <w:sz w:val="28"/>
          <w:szCs w:val="28"/>
        </w:rPr>
        <w:t xml:space="preserve"> Новосибирской областью (в процентах) объемов расходных обязательств муниципальных образований Новосибирской области на 2021 год и плановый период 2022 - 2023 годов».</w:t>
      </w:r>
    </w:p>
    <w:p w14:paraId="31642CD4" w14:textId="77777777" w:rsidR="00CF053A" w:rsidRPr="00CF053A" w:rsidRDefault="00CF053A" w:rsidP="00CF053A">
      <w:pPr>
        <w:widowControl w:val="0"/>
        <w:tabs>
          <w:tab w:val="left" w:pos="993"/>
        </w:tabs>
        <w:adjustRightInd w:val="0"/>
        <w:ind w:firstLine="709"/>
        <w:jc w:val="both"/>
        <w:outlineLvl w:val="0"/>
        <w:rPr>
          <w:sz w:val="28"/>
          <w:szCs w:val="28"/>
        </w:rPr>
      </w:pPr>
    </w:p>
    <w:p w14:paraId="6B188DBD" w14:textId="77777777" w:rsidR="00CF053A" w:rsidRPr="00CF053A" w:rsidRDefault="00CF053A" w:rsidP="00CF053A">
      <w:pPr>
        <w:widowControl w:val="0"/>
        <w:tabs>
          <w:tab w:val="left" w:pos="993"/>
        </w:tabs>
        <w:adjustRightInd w:val="0"/>
        <w:ind w:firstLine="709"/>
        <w:jc w:val="center"/>
        <w:outlineLvl w:val="0"/>
        <w:rPr>
          <w:sz w:val="28"/>
          <w:szCs w:val="28"/>
        </w:rPr>
      </w:pPr>
      <w:proofErr w:type="spellStart"/>
      <w:r w:rsidRPr="00CF053A">
        <w:rPr>
          <w:sz w:val="28"/>
          <w:szCs w:val="28"/>
        </w:rPr>
        <w:t>Vмбi</w:t>
      </w:r>
      <w:proofErr w:type="spellEnd"/>
      <w:r w:rsidRPr="00CF053A">
        <w:rPr>
          <w:sz w:val="28"/>
          <w:szCs w:val="28"/>
        </w:rPr>
        <w:t xml:space="preserve"> = (</w:t>
      </w:r>
      <w:proofErr w:type="spellStart"/>
      <w:r w:rsidRPr="00CF053A">
        <w:rPr>
          <w:sz w:val="28"/>
          <w:szCs w:val="28"/>
        </w:rPr>
        <w:t>Vобщi</w:t>
      </w:r>
      <w:proofErr w:type="spellEnd"/>
      <w:r w:rsidRPr="00CF053A">
        <w:rPr>
          <w:sz w:val="28"/>
          <w:szCs w:val="28"/>
        </w:rPr>
        <w:t xml:space="preserve"> x (100-Пру)) / 100,</w:t>
      </w:r>
    </w:p>
    <w:p w14:paraId="28028BDD" w14:textId="77777777" w:rsidR="00CF053A" w:rsidRPr="00CF053A" w:rsidRDefault="00CF053A" w:rsidP="00CF053A">
      <w:pPr>
        <w:widowControl w:val="0"/>
        <w:tabs>
          <w:tab w:val="left" w:pos="993"/>
        </w:tabs>
        <w:adjustRightInd w:val="0"/>
        <w:ind w:firstLine="709"/>
        <w:jc w:val="both"/>
        <w:outlineLvl w:val="0"/>
        <w:rPr>
          <w:sz w:val="28"/>
          <w:szCs w:val="28"/>
        </w:rPr>
      </w:pPr>
    </w:p>
    <w:p w14:paraId="04BC6F09" w14:textId="77777777" w:rsidR="00CF053A" w:rsidRPr="00CF053A" w:rsidRDefault="00CF053A" w:rsidP="00CF053A">
      <w:pPr>
        <w:widowControl w:val="0"/>
        <w:tabs>
          <w:tab w:val="left" w:pos="993"/>
        </w:tabs>
        <w:adjustRightInd w:val="0"/>
        <w:ind w:firstLine="709"/>
        <w:jc w:val="both"/>
        <w:outlineLvl w:val="0"/>
        <w:rPr>
          <w:sz w:val="28"/>
          <w:szCs w:val="28"/>
        </w:rPr>
      </w:pPr>
      <w:r w:rsidRPr="00CF053A">
        <w:rPr>
          <w:sz w:val="28"/>
          <w:szCs w:val="28"/>
        </w:rPr>
        <w:t>где:</w:t>
      </w:r>
    </w:p>
    <w:p w14:paraId="4BFC6643" w14:textId="77777777" w:rsidR="00CF053A" w:rsidRPr="00CF053A" w:rsidRDefault="00CF053A" w:rsidP="00CF053A">
      <w:pPr>
        <w:widowControl w:val="0"/>
        <w:tabs>
          <w:tab w:val="left" w:pos="993"/>
        </w:tabs>
        <w:adjustRightInd w:val="0"/>
        <w:ind w:firstLine="709"/>
        <w:jc w:val="both"/>
        <w:outlineLvl w:val="0"/>
        <w:rPr>
          <w:sz w:val="28"/>
          <w:szCs w:val="28"/>
        </w:rPr>
      </w:pPr>
      <w:proofErr w:type="spellStart"/>
      <w:r w:rsidRPr="00CF053A">
        <w:rPr>
          <w:sz w:val="28"/>
          <w:szCs w:val="28"/>
        </w:rPr>
        <w:t>Vмбi</w:t>
      </w:r>
      <w:proofErr w:type="spellEnd"/>
      <w:r w:rsidRPr="00CF053A">
        <w:rPr>
          <w:sz w:val="28"/>
          <w:szCs w:val="28"/>
        </w:rPr>
        <w:t xml:space="preserve"> - объем </w:t>
      </w:r>
      <w:proofErr w:type="spellStart"/>
      <w:r w:rsidRPr="00CF053A">
        <w:rPr>
          <w:sz w:val="28"/>
          <w:szCs w:val="28"/>
        </w:rPr>
        <w:t>софинансирования</w:t>
      </w:r>
      <w:proofErr w:type="spellEnd"/>
      <w:r w:rsidRPr="00CF053A">
        <w:rPr>
          <w:sz w:val="28"/>
          <w:szCs w:val="28"/>
        </w:rPr>
        <w:t xml:space="preserve"> мероприятий из местного бюджета муниципального образования, тыс. рублей;</w:t>
      </w:r>
    </w:p>
    <w:p w14:paraId="2CEC08CF" w14:textId="65FD4D9A" w:rsidR="00CF053A" w:rsidRPr="00CF053A" w:rsidRDefault="00CF053A" w:rsidP="00CF053A">
      <w:pPr>
        <w:widowControl w:val="0"/>
        <w:tabs>
          <w:tab w:val="left" w:pos="993"/>
        </w:tabs>
        <w:adjustRightInd w:val="0"/>
        <w:ind w:firstLine="709"/>
        <w:jc w:val="both"/>
        <w:outlineLvl w:val="0"/>
        <w:rPr>
          <w:sz w:val="28"/>
          <w:szCs w:val="28"/>
        </w:rPr>
      </w:pPr>
      <w:proofErr w:type="spellStart"/>
      <w:r w:rsidRPr="00CF053A">
        <w:rPr>
          <w:sz w:val="28"/>
          <w:szCs w:val="28"/>
        </w:rPr>
        <w:t>Vобщi</w:t>
      </w:r>
      <w:proofErr w:type="spellEnd"/>
      <w:r w:rsidRPr="00CF053A">
        <w:rPr>
          <w:sz w:val="28"/>
          <w:szCs w:val="28"/>
        </w:rPr>
        <w:t xml:space="preserve"> - общий объем затрат, необходимый для </w:t>
      </w:r>
      <w:r w:rsidRPr="00B7760B">
        <w:rPr>
          <w:sz w:val="28"/>
          <w:szCs w:val="28"/>
        </w:rPr>
        <w:t>финансового обеспечения мероприятий</w:t>
      </w:r>
      <w:r w:rsidRPr="00CF053A">
        <w:rPr>
          <w:sz w:val="28"/>
          <w:szCs w:val="28"/>
        </w:rPr>
        <w:t xml:space="preserve">, тыс. рублей. Определяется ГРБС на основании </w:t>
      </w:r>
      <w:r w:rsidRPr="00B7760B">
        <w:rPr>
          <w:sz w:val="28"/>
          <w:szCs w:val="28"/>
        </w:rPr>
        <w:t>информации департамента по тарифам Новосибирской области о дополнительно понесенных расходах по холодному водоснабжению регулируемых организаций муниципальных образований, определённых на основании фактически понесенных расходов за год, предыдущий году, предоставления субсидии.</w:t>
      </w:r>
    </w:p>
    <w:p w14:paraId="761AB953" w14:textId="77777777" w:rsidR="00CF053A" w:rsidRPr="00CF053A" w:rsidRDefault="00CF053A" w:rsidP="00CF053A">
      <w:pPr>
        <w:widowControl w:val="0"/>
        <w:tabs>
          <w:tab w:val="left" w:pos="993"/>
        </w:tabs>
        <w:adjustRightInd w:val="0"/>
        <w:ind w:firstLine="709"/>
        <w:jc w:val="both"/>
        <w:outlineLvl w:val="0"/>
        <w:rPr>
          <w:sz w:val="28"/>
          <w:szCs w:val="28"/>
        </w:rPr>
      </w:pPr>
      <w:r w:rsidRPr="00CF053A">
        <w:rPr>
          <w:sz w:val="28"/>
          <w:szCs w:val="28"/>
        </w:rPr>
        <w:t xml:space="preserve">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w:t>
      </w:r>
      <w:proofErr w:type="spellStart"/>
      <w:r w:rsidRPr="00CF053A">
        <w:rPr>
          <w:sz w:val="28"/>
          <w:szCs w:val="28"/>
        </w:rPr>
        <w:t>софинансирования</w:t>
      </w:r>
      <w:proofErr w:type="spellEnd"/>
      <w:r w:rsidRPr="00CF053A">
        <w:rPr>
          <w:sz w:val="28"/>
          <w:szCs w:val="28"/>
        </w:rPr>
        <w:t xml:space="preserve"> которых </w:t>
      </w:r>
      <w:r w:rsidRPr="00CF053A">
        <w:rPr>
          <w:sz w:val="28"/>
          <w:szCs w:val="28"/>
        </w:rPr>
        <w:lastRenderedPageBreak/>
        <w:t xml:space="preserve">предоставляется субсидия, с учетом предельного уровня </w:t>
      </w:r>
      <w:proofErr w:type="spellStart"/>
      <w:r w:rsidRPr="00CF053A">
        <w:rPr>
          <w:sz w:val="28"/>
          <w:szCs w:val="28"/>
        </w:rPr>
        <w:t>софинансирования</w:t>
      </w:r>
      <w:proofErr w:type="spellEnd"/>
      <w:r w:rsidRPr="00CF053A">
        <w:rPr>
          <w:sz w:val="28"/>
          <w:szCs w:val="28"/>
        </w:rPr>
        <w:t>.</w:t>
      </w:r>
    </w:p>
    <w:p w14:paraId="7A4493F8" w14:textId="77777777" w:rsidR="00CF053A" w:rsidRPr="00CF053A" w:rsidRDefault="00CF053A" w:rsidP="00CF053A">
      <w:pPr>
        <w:widowControl w:val="0"/>
        <w:tabs>
          <w:tab w:val="left" w:pos="993"/>
        </w:tabs>
        <w:adjustRightInd w:val="0"/>
        <w:ind w:firstLine="709"/>
        <w:jc w:val="both"/>
        <w:outlineLvl w:val="0"/>
        <w:rPr>
          <w:sz w:val="28"/>
          <w:szCs w:val="28"/>
        </w:rPr>
      </w:pPr>
      <w:r w:rsidRPr="00CF053A">
        <w:rPr>
          <w:sz w:val="28"/>
          <w:szCs w:val="28"/>
        </w:rPr>
        <w:t>Объем субсидии, предоставляемой i-</w:t>
      </w:r>
      <w:proofErr w:type="spellStart"/>
      <w:r w:rsidRPr="00CF053A">
        <w:rPr>
          <w:sz w:val="28"/>
          <w:szCs w:val="28"/>
        </w:rPr>
        <w:t>му</w:t>
      </w:r>
      <w:proofErr w:type="spellEnd"/>
      <w:r w:rsidRPr="00CF053A">
        <w:rPr>
          <w:sz w:val="28"/>
          <w:szCs w:val="28"/>
        </w:rPr>
        <w:t xml:space="preserve"> муниципальному образованию из областного бюджета в текущем году, </w:t>
      </w:r>
      <w:proofErr w:type="spellStart"/>
      <w:r w:rsidRPr="00CF053A">
        <w:rPr>
          <w:sz w:val="28"/>
          <w:szCs w:val="28"/>
        </w:rPr>
        <w:t>Ci</w:t>
      </w:r>
      <w:proofErr w:type="spellEnd"/>
      <w:r w:rsidRPr="00CF053A">
        <w:rPr>
          <w:sz w:val="28"/>
          <w:szCs w:val="28"/>
        </w:rPr>
        <w:t>, тыс. рублей, рассчитывается:</w:t>
      </w:r>
    </w:p>
    <w:p w14:paraId="33ED83CF" w14:textId="77777777" w:rsidR="00CF053A" w:rsidRPr="00CF053A" w:rsidRDefault="00CF053A" w:rsidP="00CF053A">
      <w:pPr>
        <w:widowControl w:val="0"/>
        <w:tabs>
          <w:tab w:val="left" w:pos="993"/>
        </w:tabs>
        <w:adjustRightInd w:val="0"/>
        <w:ind w:firstLine="709"/>
        <w:jc w:val="center"/>
        <w:outlineLvl w:val="0"/>
        <w:rPr>
          <w:sz w:val="28"/>
          <w:szCs w:val="28"/>
        </w:rPr>
      </w:pPr>
    </w:p>
    <w:p w14:paraId="39E679A3" w14:textId="77777777" w:rsidR="00CF053A" w:rsidRPr="00CF053A" w:rsidRDefault="00CF053A" w:rsidP="00CF053A">
      <w:pPr>
        <w:widowControl w:val="0"/>
        <w:tabs>
          <w:tab w:val="left" w:pos="993"/>
        </w:tabs>
        <w:adjustRightInd w:val="0"/>
        <w:ind w:firstLine="709"/>
        <w:jc w:val="center"/>
        <w:outlineLvl w:val="0"/>
        <w:rPr>
          <w:sz w:val="28"/>
          <w:szCs w:val="28"/>
        </w:rPr>
      </w:pPr>
      <w:proofErr w:type="spellStart"/>
      <w:r w:rsidRPr="00CF053A">
        <w:rPr>
          <w:sz w:val="28"/>
          <w:szCs w:val="28"/>
        </w:rPr>
        <w:t>Ci</w:t>
      </w:r>
      <w:proofErr w:type="spellEnd"/>
      <w:r w:rsidRPr="00CF053A">
        <w:rPr>
          <w:sz w:val="28"/>
          <w:szCs w:val="28"/>
        </w:rPr>
        <w:t xml:space="preserve"> = </w:t>
      </w:r>
      <w:proofErr w:type="spellStart"/>
      <w:r w:rsidRPr="00CF053A">
        <w:rPr>
          <w:sz w:val="28"/>
          <w:szCs w:val="28"/>
        </w:rPr>
        <w:t>Vобщi</w:t>
      </w:r>
      <w:proofErr w:type="spellEnd"/>
      <w:r w:rsidRPr="00CF053A">
        <w:rPr>
          <w:sz w:val="28"/>
          <w:szCs w:val="28"/>
        </w:rPr>
        <w:t xml:space="preserve"> - </w:t>
      </w:r>
      <w:proofErr w:type="spellStart"/>
      <w:r w:rsidRPr="00CF053A">
        <w:rPr>
          <w:sz w:val="28"/>
          <w:szCs w:val="28"/>
        </w:rPr>
        <w:t>Vмбi</w:t>
      </w:r>
      <w:proofErr w:type="spellEnd"/>
      <w:r w:rsidRPr="00CF053A">
        <w:rPr>
          <w:sz w:val="28"/>
          <w:szCs w:val="28"/>
        </w:rPr>
        <w:t>.</w:t>
      </w:r>
    </w:p>
    <w:p w14:paraId="59D52919" w14:textId="77777777" w:rsidR="00CF053A" w:rsidRPr="00CF053A" w:rsidRDefault="00CF053A" w:rsidP="00CF053A">
      <w:pPr>
        <w:widowControl w:val="0"/>
        <w:tabs>
          <w:tab w:val="left" w:pos="993"/>
        </w:tabs>
        <w:adjustRightInd w:val="0"/>
        <w:ind w:firstLine="709"/>
        <w:jc w:val="both"/>
        <w:outlineLvl w:val="0"/>
        <w:rPr>
          <w:sz w:val="28"/>
          <w:szCs w:val="28"/>
        </w:rPr>
      </w:pPr>
    </w:p>
    <w:p w14:paraId="3BB3E7B4" w14:textId="51AA8EC5" w:rsidR="00CF053A" w:rsidRDefault="00CF053A" w:rsidP="008D4B6C">
      <w:pPr>
        <w:widowControl w:val="0"/>
        <w:tabs>
          <w:tab w:val="left" w:pos="993"/>
        </w:tabs>
        <w:adjustRightInd w:val="0"/>
        <w:ind w:firstLine="709"/>
        <w:jc w:val="both"/>
        <w:outlineLvl w:val="0"/>
        <w:rPr>
          <w:sz w:val="28"/>
          <w:szCs w:val="28"/>
        </w:rPr>
      </w:pPr>
      <w:r w:rsidRPr="00CF053A">
        <w:rPr>
          <w:sz w:val="28"/>
          <w:szCs w:val="28"/>
        </w:rPr>
        <w:t xml:space="preserve">В случае если размер необходимых средств в соответствии с полученными данными превышает имеющиеся лимиты областного бюджета, то </w:t>
      </w:r>
      <w:r w:rsidRPr="00B7760B">
        <w:rPr>
          <w:sz w:val="28"/>
          <w:szCs w:val="28"/>
        </w:rPr>
        <w:t>размер субсидии, уменьшается пропорционально в зависимости от имеющихся лимитов областного бюджета.</w:t>
      </w:r>
      <w:r>
        <w:rPr>
          <w:sz w:val="28"/>
          <w:szCs w:val="28"/>
        </w:rPr>
        <w:t>»;</w:t>
      </w:r>
    </w:p>
    <w:p w14:paraId="17340957" w14:textId="0F8B8924" w:rsidR="00CF053A" w:rsidRDefault="00CF053A" w:rsidP="008D4B6C">
      <w:pPr>
        <w:widowControl w:val="0"/>
        <w:tabs>
          <w:tab w:val="left" w:pos="993"/>
        </w:tabs>
        <w:adjustRightInd w:val="0"/>
        <w:ind w:firstLine="709"/>
        <w:jc w:val="both"/>
        <w:outlineLvl w:val="0"/>
        <w:rPr>
          <w:sz w:val="28"/>
          <w:szCs w:val="28"/>
        </w:rPr>
      </w:pPr>
      <w:r>
        <w:rPr>
          <w:sz w:val="28"/>
          <w:szCs w:val="28"/>
        </w:rPr>
        <w:t>пункт 5 изложить в следующей редакции:</w:t>
      </w:r>
    </w:p>
    <w:p w14:paraId="7718E591" w14:textId="4B77AF55" w:rsidR="00CF053A" w:rsidRDefault="00CF053A" w:rsidP="008D4B6C">
      <w:pPr>
        <w:widowControl w:val="0"/>
        <w:tabs>
          <w:tab w:val="left" w:pos="993"/>
        </w:tabs>
        <w:adjustRightInd w:val="0"/>
        <w:ind w:firstLine="709"/>
        <w:jc w:val="both"/>
        <w:outlineLvl w:val="0"/>
        <w:rPr>
          <w:sz w:val="28"/>
          <w:szCs w:val="28"/>
        </w:rPr>
      </w:pPr>
      <w:r>
        <w:rPr>
          <w:sz w:val="28"/>
          <w:szCs w:val="28"/>
        </w:rPr>
        <w:t>«</w:t>
      </w:r>
      <w:r w:rsidRPr="00B7760B">
        <w:rPr>
          <w:sz w:val="28"/>
          <w:szCs w:val="28"/>
        </w:rPr>
        <w:t>Критерием отбора муниципальных районов и городских округов (кроме города Новосибирска) Новосибирской области (далее - получатель) для предоставления субсидии является наличие данных</w:t>
      </w:r>
      <w:r w:rsidRPr="00B7760B">
        <w:t xml:space="preserve"> </w:t>
      </w:r>
      <w:r w:rsidRPr="00B7760B">
        <w:rPr>
          <w:sz w:val="28"/>
          <w:szCs w:val="28"/>
        </w:rPr>
        <w:t>департамента по тарифам Новосибирской области о дополнительно понесенных расходах по холодному водоснабжению регулируемых организаций муниципальных образований, определённых на основании фактически понесенных расходов за год, предыдущий году, предоставления субсидии.</w:t>
      </w:r>
      <w:r>
        <w:rPr>
          <w:sz w:val="28"/>
          <w:szCs w:val="28"/>
        </w:rPr>
        <w:t>»;</w:t>
      </w:r>
    </w:p>
    <w:p w14:paraId="4AFAFE78" w14:textId="31462EBA" w:rsidR="00CF053A" w:rsidRDefault="00CF053A" w:rsidP="00CF053A">
      <w:pPr>
        <w:widowControl w:val="0"/>
        <w:tabs>
          <w:tab w:val="left" w:pos="993"/>
        </w:tabs>
        <w:adjustRightInd w:val="0"/>
        <w:ind w:firstLine="709"/>
        <w:jc w:val="both"/>
        <w:outlineLvl w:val="0"/>
        <w:rPr>
          <w:sz w:val="28"/>
          <w:szCs w:val="28"/>
        </w:rPr>
      </w:pPr>
      <w:r>
        <w:rPr>
          <w:sz w:val="28"/>
          <w:szCs w:val="28"/>
        </w:rPr>
        <w:t>г) в разделе</w:t>
      </w:r>
      <w:r w:rsidRPr="008D4B6C">
        <w:rPr>
          <w:sz w:val="28"/>
          <w:szCs w:val="28"/>
        </w:rPr>
        <w:t xml:space="preserve"> </w:t>
      </w:r>
      <w:r w:rsidRPr="00CF053A">
        <w:rPr>
          <w:sz w:val="28"/>
          <w:szCs w:val="28"/>
        </w:rPr>
        <w:t>IV</w:t>
      </w:r>
      <w:r w:rsidRPr="008D4B6C">
        <w:rPr>
          <w:sz w:val="28"/>
          <w:szCs w:val="28"/>
        </w:rPr>
        <w:t xml:space="preserve"> «Порядок </w:t>
      </w:r>
      <w:r>
        <w:rPr>
          <w:sz w:val="28"/>
          <w:szCs w:val="28"/>
        </w:rPr>
        <w:t>предоставления</w:t>
      </w:r>
      <w:r w:rsidRPr="008D4B6C">
        <w:rPr>
          <w:sz w:val="28"/>
          <w:szCs w:val="28"/>
        </w:rPr>
        <w:t xml:space="preserve"> субсидий»</w:t>
      </w:r>
      <w:r>
        <w:rPr>
          <w:sz w:val="28"/>
          <w:szCs w:val="28"/>
        </w:rPr>
        <w:t xml:space="preserve">: </w:t>
      </w:r>
    </w:p>
    <w:p w14:paraId="7AAB6917" w14:textId="71FB2658" w:rsidR="00CF053A" w:rsidRDefault="00CF053A" w:rsidP="00CF053A">
      <w:pPr>
        <w:widowControl w:val="0"/>
        <w:tabs>
          <w:tab w:val="left" w:pos="993"/>
        </w:tabs>
        <w:adjustRightInd w:val="0"/>
        <w:ind w:firstLine="709"/>
        <w:jc w:val="both"/>
        <w:outlineLvl w:val="0"/>
        <w:rPr>
          <w:sz w:val="28"/>
          <w:szCs w:val="28"/>
        </w:rPr>
      </w:pPr>
      <w:r>
        <w:rPr>
          <w:sz w:val="28"/>
          <w:szCs w:val="28"/>
        </w:rPr>
        <w:t>пункт 8 дополнить подпунктами 7 и 8 следующего содержания</w:t>
      </w:r>
      <w:r w:rsidRPr="008D4B6C">
        <w:rPr>
          <w:sz w:val="28"/>
          <w:szCs w:val="28"/>
        </w:rPr>
        <w:t>:</w:t>
      </w:r>
    </w:p>
    <w:p w14:paraId="35BA1553" w14:textId="77777777" w:rsidR="00CF053A" w:rsidRPr="00CF053A" w:rsidRDefault="00CF053A" w:rsidP="00CF053A">
      <w:pPr>
        <w:widowControl w:val="0"/>
        <w:tabs>
          <w:tab w:val="left" w:pos="993"/>
        </w:tabs>
        <w:adjustRightInd w:val="0"/>
        <w:ind w:firstLine="709"/>
        <w:jc w:val="both"/>
        <w:outlineLvl w:val="0"/>
        <w:rPr>
          <w:sz w:val="28"/>
          <w:szCs w:val="28"/>
        </w:rPr>
      </w:pPr>
      <w:r>
        <w:rPr>
          <w:sz w:val="28"/>
          <w:szCs w:val="28"/>
        </w:rPr>
        <w:t>«</w:t>
      </w:r>
      <w:r w:rsidRPr="00CF053A">
        <w:rPr>
          <w:sz w:val="28"/>
          <w:szCs w:val="28"/>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 </w:t>
      </w:r>
    </w:p>
    <w:p w14:paraId="3ED0E958" w14:textId="77777777" w:rsidR="00CF053A" w:rsidRPr="00B7760B" w:rsidRDefault="00CF053A" w:rsidP="00CF053A">
      <w:pPr>
        <w:widowControl w:val="0"/>
        <w:tabs>
          <w:tab w:val="left" w:pos="993"/>
        </w:tabs>
        <w:adjustRightInd w:val="0"/>
        <w:ind w:firstLine="709"/>
        <w:jc w:val="both"/>
        <w:outlineLvl w:val="0"/>
        <w:rPr>
          <w:sz w:val="28"/>
          <w:szCs w:val="28"/>
        </w:rPr>
      </w:pPr>
      <w:r>
        <w:rPr>
          <w:sz w:val="28"/>
          <w:szCs w:val="28"/>
        </w:rPr>
        <w:t>8</w:t>
      </w:r>
      <w:r w:rsidRPr="00B7760B">
        <w:rPr>
          <w:sz w:val="28"/>
          <w:szCs w:val="28"/>
        </w:rPr>
        <w:t>)</w:t>
      </w:r>
      <w:r w:rsidRPr="00CF053A">
        <w:rPr>
          <w:sz w:val="28"/>
          <w:szCs w:val="28"/>
        </w:rPr>
        <w:t> </w:t>
      </w:r>
      <w:r w:rsidRPr="00B7760B">
        <w:rPr>
          <w:sz w:val="28"/>
          <w:szCs w:val="28"/>
        </w:rPr>
        <w:t>предоставление получателями ГРБС копий следующих документов в сроки, установленные в Соглашении о предоставлении субсидии:</w:t>
      </w:r>
    </w:p>
    <w:p w14:paraId="6F94A6CA" w14:textId="77777777" w:rsidR="00CF053A" w:rsidRPr="00B7760B" w:rsidRDefault="00CF053A" w:rsidP="00CF053A">
      <w:pPr>
        <w:widowControl w:val="0"/>
        <w:tabs>
          <w:tab w:val="left" w:pos="993"/>
        </w:tabs>
        <w:adjustRightInd w:val="0"/>
        <w:ind w:firstLine="709"/>
        <w:jc w:val="both"/>
        <w:outlineLvl w:val="0"/>
        <w:rPr>
          <w:sz w:val="28"/>
          <w:szCs w:val="28"/>
        </w:rPr>
      </w:pPr>
      <w:r w:rsidRPr="00B7760B">
        <w:rPr>
          <w:sz w:val="28"/>
          <w:szCs w:val="28"/>
        </w:rPr>
        <w:t>а) заявок на предоставление субсидий;</w:t>
      </w:r>
    </w:p>
    <w:p w14:paraId="34CF7AB6" w14:textId="77777777" w:rsidR="00CF053A" w:rsidRPr="00B7760B" w:rsidRDefault="00CF053A" w:rsidP="00CF053A">
      <w:pPr>
        <w:widowControl w:val="0"/>
        <w:tabs>
          <w:tab w:val="left" w:pos="993"/>
        </w:tabs>
        <w:adjustRightInd w:val="0"/>
        <w:ind w:firstLine="709"/>
        <w:jc w:val="both"/>
        <w:outlineLvl w:val="0"/>
        <w:rPr>
          <w:sz w:val="28"/>
          <w:szCs w:val="28"/>
        </w:rPr>
      </w:pPr>
      <w:r w:rsidRPr="00B7760B">
        <w:rPr>
          <w:sz w:val="28"/>
          <w:szCs w:val="28"/>
        </w:rPr>
        <w:t>б) договоров на поставку товаров,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пунктом 2 настоящего Порядка;</w:t>
      </w:r>
    </w:p>
    <w:p w14:paraId="1CEB83DB" w14:textId="2788C188" w:rsidR="00CF053A" w:rsidRDefault="00CF053A" w:rsidP="00CF053A">
      <w:pPr>
        <w:widowControl w:val="0"/>
        <w:tabs>
          <w:tab w:val="left" w:pos="993"/>
        </w:tabs>
        <w:adjustRightInd w:val="0"/>
        <w:ind w:firstLine="709"/>
        <w:jc w:val="both"/>
        <w:outlineLvl w:val="0"/>
        <w:rPr>
          <w:sz w:val="28"/>
          <w:szCs w:val="28"/>
        </w:rPr>
      </w:pPr>
      <w:r w:rsidRPr="00B7760B">
        <w:rPr>
          <w:sz w:val="28"/>
          <w:szCs w:val="28"/>
        </w:rPr>
        <w:t>в)</w:t>
      </w:r>
      <w:r>
        <w:rPr>
          <w:sz w:val="28"/>
          <w:szCs w:val="28"/>
        </w:rPr>
        <w:t xml:space="preserve"> </w:t>
      </w:r>
      <w:r w:rsidRPr="00B7760B">
        <w:rPr>
          <w:sz w:val="28"/>
          <w:szCs w:val="28"/>
        </w:rPr>
        <w:t xml:space="preserve">документов, подтверждающих наличие выполненных работ (унифицированных форм № КС-3 «Справка о стоимости выполненных работ и затрат», «КС-2 «Акт о приемке выполненных работ», утвержденных постановлением Госкомстата России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приема выполненных работ, актов выполненных работ, </w:t>
      </w:r>
      <w:r>
        <w:rPr>
          <w:sz w:val="28"/>
          <w:szCs w:val="28"/>
        </w:rPr>
        <w:t xml:space="preserve">приемки услуг, </w:t>
      </w:r>
      <w:r w:rsidRPr="00B7760B">
        <w:rPr>
          <w:sz w:val="28"/>
          <w:szCs w:val="28"/>
        </w:rPr>
        <w:t>товарно-транспортных накладных либо универсальных передаточных документов), платежных поручений.</w:t>
      </w:r>
      <w:r>
        <w:rPr>
          <w:sz w:val="28"/>
          <w:szCs w:val="28"/>
        </w:rPr>
        <w:t>»;</w:t>
      </w:r>
    </w:p>
    <w:p w14:paraId="44753F85" w14:textId="7CFC1705" w:rsidR="00CF053A" w:rsidRDefault="00CF053A" w:rsidP="00CF053A">
      <w:pPr>
        <w:widowControl w:val="0"/>
        <w:tabs>
          <w:tab w:val="left" w:pos="993"/>
        </w:tabs>
        <w:adjustRightInd w:val="0"/>
        <w:ind w:firstLine="709"/>
        <w:jc w:val="both"/>
        <w:outlineLvl w:val="0"/>
        <w:rPr>
          <w:sz w:val="28"/>
          <w:szCs w:val="28"/>
        </w:rPr>
      </w:pPr>
      <w:r>
        <w:rPr>
          <w:sz w:val="28"/>
          <w:szCs w:val="28"/>
        </w:rPr>
        <w:lastRenderedPageBreak/>
        <w:t>в пункте 9</w:t>
      </w:r>
      <w:r w:rsidR="007E48CD">
        <w:rPr>
          <w:sz w:val="28"/>
          <w:szCs w:val="28"/>
        </w:rPr>
        <w:t xml:space="preserve"> раздела</w:t>
      </w:r>
      <w:r w:rsidR="007E48CD" w:rsidRPr="008D4B6C">
        <w:rPr>
          <w:sz w:val="28"/>
          <w:szCs w:val="28"/>
        </w:rPr>
        <w:t xml:space="preserve"> </w:t>
      </w:r>
      <w:r w:rsidR="007E48CD" w:rsidRPr="00CF053A">
        <w:rPr>
          <w:sz w:val="28"/>
          <w:szCs w:val="28"/>
        </w:rPr>
        <w:t>IV</w:t>
      </w:r>
      <w:r w:rsidR="007E48CD" w:rsidRPr="008D4B6C">
        <w:rPr>
          <w:sz w:val="28"/>
          <w:szCs w:val="28"/>
        </w:rPr>
        <w:t xml:space="preserve"> «Порядок </w:t>
      </w:r>
      <w:r w:rsidR="007E48CD">
        <w:rPr>
          <w:sz w:val="28"/>
          <w:szCs w:val="28"/>
        </w:rPr>
        <w:t>предоставления</w:t>
      </w:r>
      <w:r w:rsidR="007E48CD" w:rsidRPr="008D4B6C">
        <w:rPr>
          <w:sz w:val="28"/>
          <w:szCs w:val="28"/>
        </w:rPr>
        <w:t xml:space="preserve"> субсидий»</w:t>
      </w:r>
      <w:r w:rsidR="007E48CD">
        <w:rPr>
          <w:sz w:val="28"/>
          <w:szCs w:val="28"/>
        </w:rPr>
        <w:t>:</w:t>
      </w:r>
    </w:p>
    <w:p w14:paraId="49FDEF08" w14:textId="58AA393E" w:rsidR="00CF053A" w:rsidRDefault="00CF053A" w:rsidP="00CF053A">
      <w:pPr>
        <w:widowControl w:val="0"/>
        <w:tabs>
          <w:tab w:val="left" w:pos="993"/>
        </w:tabs>
        <w:adjustRightInd w:val="0"/>
        <w:ind w:firstLine="709"/>
        <w:jc w:val="both"/>
        <w:outlineLvl w:val="0"/>
        <w:rPr>
          <w:sz w:val="28"/>
          <w:szCs w:val="28"/>
        </w:rPr>
      </w:pPr>
      <w:r>
        <w:rPr>
          <w:sz w:val="28"/>
          <w:szCs w:val="28"/>
        </w:rPr>
        <w:t>в подпункте 1 слова «подпунктах 4, 5 пункта 8» заменить словами «подпункте 8 пункта 8»;</w:t>
      </w:r>
    </w:p>
    <w:p w14:paraId="1562F098" w14:textId="37744F70" w:rsidR="00CF053A" w:rsidRDefault="00CF053A" w:rsidP="00CF053A">
      <w:pPr>
        <w:widowControl w:val="0"/>
        <w:tabs>
          <w:tab w:val="left" w:pos="993"/>
        </w:tabs>
        <w:adjustRightInd w:val="0"/>
        <w:ind w:firstLine="709"/>
        <w:jc w:val="both"/>
        <w:outlineLvl w:val="0"/>
        <w:rPr>
          <w:sz w:val="28"/>
          <w:szCs w:val="28"/>
        </w:rPr>
      </w:pPr>
      <w:r>
        <w:rPr>
          <w:sz w:val="28"/>
          <w:szCs w:val="28"/>
        </w:rPr>
        <w:t>подпункт 2 после цифр «1, 2, 3,» дополнить цифрами «4, 5,»;</w:t>
      </w:r>
    </w:p>
    <w:p w14:paraId="04185B73" w14:textId="0DAEBFEE" w:rsidR="007E48CD" w:rsidRDefault="007E48CD" w:rsidP="00CF053A">
      <w:pPr>
        <w:widowControl w:val="0"/>
        <w:tabs>
          <w:tab w:val="left" w:pos="993"/>
        </w:tabs>
        <w:adjustRightInd w:val="0"/>
        <w:ind w:firstLine="709"/>
        <w:jc w:val="both"/>
        <w:outlineLvl w:val="0"/>
        <w:rPr>
          <w:sz w:val="28"/>
          <w:szCs w:val="28"/>
        </w:rPr>
      </w:pPr>
      <w:r>
        <w:rPr>
          <w:sz w:val="28"/>
          <w:szCs w:val="28"/>
        </w:rPr>
        <w:t>пункт 12 дополнить подпунктом 3 следующего содержания:</w:t>
      </w:r>
    </w:p>
    <w:p w14:paraId="0405D4B9" w14:textId="3C8D1E5B" w:rsidR="007E48CD" w:rsidRDefault="007E48CD" w:rsidP="00CF053A">
      <w:pPr>
        <w:widowControl w:val="0"/>
        <w:tabs>
          <w:tab w:val="left" w:pos="993"/>
        </w:tabs>
        <w:adjustRightInd w:val="0"/>
        <w:ind w:firstLine="709"/>
        <w:jc w:val="both"/>
        <w:outlineLvl w:val="0"/>
        <w:rPr>
          <w:sz w:val="28"/>
          <w:szCs w:val="28"/>
        </w:rPr>
      </w:pPr>
      <w:r>
        <w:rPr>
          <w:sz w:val="28"/>
          <w:szCs w:val="28"/>
        </w:rPr>
        <w:t>«</w:t>
      </w:r>
      <w:r w:rsidRPr="00B7760B">
        <w:rPr>
          <w:sz w:val="28"/>
          <w:szCs w:val="28"/>
        </w:rPr>
        <w:t>3)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r>
        <w:rPr>
          <w:sz w:val="28"/>
          <w:szCs w:val="28"/>
        </w:rPr>
        <w:t>»;</w:t>
      </w:r>
    </w:p>
    <w:p w14:paraId="320CB1BC" w14:textId="7C28C25D" w:rsidR="00A67AF4" w:rsidRDefault="007E48CD" w:rsidP="008D4B6C">
      <w:pPr>
        <w:widowControl w:val="0"/>
        <w:tabs>
          <w:tab w:val="left" w:pos="993"/>
        </w:tabs>
        <w:adjustRightInd w:val="0"/>
        <w:ind w:firstLine="709"/>
        <w:jc w:val="both"/>
        <w:outlineLvl w:val="0"/>
        <w:rPr>
          <w:sz w:val="28"/>
          <w:szCs w:val="28"/>
        </w:rPr>
      </w:pPr>
      <w:r>
        <w:rPr>
          <w:sz w:val="28"/>
          <w:szCs w:val="28"/>
          <w:lang w:eastAsia="en-US"/>
        </w:rPr>
        <w:t>23) в</w:t>
      </w:r>
      <w:r w:rsidR="00A67AF4" w:rsidRPr="00DD173E">
        <w:rPr>
          <w:sz w:val="28"/>
          <w:szCs w:val="28"/>
          <w:lang w:eastAsia="en-US"/>
        </w:rPr>
        <w:t xml:space="preserve"> приложении № 20 к Программе «Порядок предоставления и распределения субсидий местным бюджетам</w:t>
      </w:r>
      <w:r w:rsidR="00A67AF4" w:rsidRPr="00DD173E">
        <w:rPr>
          <w:sz w:val="28"/>
          <w:szCs w:val="28"/>
        </w:rPr>
        <w:t xml:space="preserve"> на реализацию программ формирования современной городской среды </w:t>
      </w:r>
      <w:hyperlink r:id="rId14" w:history="1">
        <w:r w:rsidR="00A67AF4" w:rsidRPr="00DD173E">
          <w:rPr>
            <w:sz w:val="28"/>
            <w:szCs w:val="28"/>
          </w:rPr>
          <w:t>подпрограммы</w:t>
        </w:r>
      </w:hyperlink>
      <w:r w:rsidR="00A67AF4" w:rsidRPr="00DD173E">
        <w:rPr>
          <w:sz w:val="28"/>
          <w:szCs w:val="28"/>
        </w:rP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7DC6EE1B" w14:textId="0C847B73" w:rsidR="0049135E" w:rsidRDefault="007E48CD" w:rsidP="007E48CD">
      <w:pPr>
        <w:widowControl w:val="0"/>
        <w:tabs>
          <w:tab w:val="left" w:pos="993"/>
        </w:tabs>
        <w:adjustRightInd w:val="0"/>
        <w:ind w:firstLine="709"/>
        <w:jc w:val="both"/>
        <w:outlineLvl w:val="0"/>
        <w:rPr>
          <w:sz w:val="28"/>
          <w:szCs w:val="28"/>
          <w:lang w:eastAsia="en-US"/>
        </w:rPr>
      </w:pPr>
      <w:r>
        <w:rPr>
          <w:sz w:val="28"/>
          <w:szCs w:val="28"/>
        </w:rPr>
        <w:t xml:space="preserve">а) подпункт 5 пункта 5 раздела </w:t>
      </w:r>
      <w:r w:rsidR="0049135E" w:rsidRPr="00DD173E">
        <w:rPr>
          <w:sz w:val="28"/>
          <w:szCs w:val="28"/>
          <w:lang w:eastAsia="en-US"/>
        </w:rPr>
        <w:t xml:space="preserve">III «Порядок распределения субсидий с учетом предельных уровней </w:t>
      </w:r>
      <w:proofErr w:type="spellStart"/>
      <w:r w:rsidR="0049135E" w:rsidRPr="00DD173E">
        <w:rPr>
          <w:sz w:val="28"/>
          <w:szCs w:val="28"/>
          <w:lang w:eastAsia="en-US"/>
        </w:rPr>
        <w:t>софинансирования</w:t>
      </w:r>
      <w:proofErr w:type="spellEnd"/>
      <w:r w:rsidR="0049135E" w:rsidRPr="00DD173E">
        <w:rPr>
          <w:sz w:val="28"/>
          <w:szCs w:val="28"/>
          <w:lang w:eastAsia="en-US"/>
        </w:rPr>
        <w:t>»</w:t>
      </w:r>
      <w:r>
        <w:rPr>
          <w:sz w:val="28"/>
          <w:szCs w:val="28"/>
          <w:lang w:eastAsia="en-US"/>
        </w:rPr>
        <w:t xml:space="preserve"> изложить в следующей редакции</w:t>
      </w:r>
      <w:r w:rsidR="0049135E" w:rsidRPr="00DD173E">
        <w:rPr>
          <w:sz w:val="28"/>
          <w:szCs w:val="28"/>
          <w:lang w:eastAsia="en-US"/>
        </w:rPr>
        <w:t>:</w:t>
      </w:r>
    </w:p>
    <w:p w14:paraId="5180B1F5" w14:textId="62F6A119" w:rsidR="007E48CD" w:rsidRDefault="007E48CD" w:rsidP="007E48CD">
      <w:pPr>
        <w:widowControl w:val="0"/>
        <w:tabs>
          <w:tab w:val="left" w:pos="993"/>
        </w:tabs>
        <w:adjustRightInd w:val="0"/>
        <w:ind w:firstLine="709"/>
        <w:jc w:val="both"/>
        <w:outlineLvl w:val="0"/>
        <w:rPr>
          <w:sz w:val="28"/>
          <w:szCs w:val="28"/>
          <w:lang w:eastAsia="en-US"/>
        </w:rPr>
      </w:pPr>
      <w:r>
        <w:rPr>
          <w:sz w:val="28"/>
          <w:szCs w:val="28"/>
          <w:lang w:eastAsia="en-US"/>
        </w:rPr>
        <w:t xml:space="preserve">«5) </w:t>
      </w:r>
      <w:r>
        <w:rPr>
          <w:sz w:val="28"/>
          <w:szCs w:val="28"/>
        </w:rPr>
        <w:t xml:space="preserve">наличие экспертного заключения </w:t>
      </w:r>
      <w:r w:rsidRPr="00B57982">
        <w:rPr>
          <w:sz w:val="28"/>
          <w:szCs w:val="28"/>
        </w:rPr>
        <w:t>государственной экспертизы</w:t>
      </w:r>
      <w:r>
        <w:rPr>
          <w:sz w:val="28"/>
          <w:szCs w:val="28"/>
        </w:rPr>
        <w:t xml:space="preserve">, на проектную документацию в отношении общественных пространств и </w:t>
      </w:r>
      <w:r w:rsidRPr="00242EC0">
        <w:rPr>
          <w:sz w:val="28"/>
          <w:szCs w:val="28"/>
        </w:rPr>
        <w:t>дворов</w:t>
      </w:r>
      <w:r>
        <w:rPr>
          <w:sz w:val="28"/>
          <w:szCs w:val="28"/>
        </w:rPr>
        <w:t>ых</w:t>
      </w:r>
      <w:r w:rsidRPr="00242EC0">
        <w:rPr>
          <w:sz w:val="28"/>
          <w:szCs w:val="28"/>
        </w:rPr>
        <w:t xml:space="preserve"> территори</w:t>
      </w:r>
      <w:r>
        <w:rPr>
          <w:sz w:val="28"/>
          <w:szCs w:val="28"/>
        </w:rPr>
        <w:t>й</w:t>
      </w:r>
      <w:r w:rsidRPr="00242EC0">
        <w:rPr>
          <w:sz w:val="28"/>
          <w:szCs w:val="28"/>
        </w:rPr>
        <w:t xml:space="preserve"> многоквартирных домов</w:t>
      </w:r>
      <w:r>
        <w:rPr>
          <w:sz w:val="28"/>
          <w:szCs w:val="28"/>
        </w:rPr>
        <w:t>.»;</w:t>
      </w:r>
    </w:p>
    <w:p w14:paraId="51D19B55" w14:textId="19925021" w:rsidR="007E48CD" w:rsidRDefault="007E48CD" w:rsidP="007E48CD">
      <w:pPr>
        <w:widowControl w:val="0"/>
        <w:tabs>
          <w:tab w:val="left" w:pos="993"/>
        </w:tabs>
        <w:adjustRightInd w:val="0"/>
        <w:ind w:firstLine="709"/>
        <w:jc w:val="both"/>
        <w:outlineLvl w:val="0"/>
        <w:rPr>
          <w:sz w:val="28"/>
          <w:szCs w:val="28"/>
          <w:lang w:eastAsia="en-US"/>
        </w:rPr>
      </w:pPr>
      <w:r>
        <w:rPr>
          <w:sz w:val="28"/>
          <w:szCs w:val="28"/>
          <w:lang w:eastAsia="en-US"/>
        </w:rPr>
        <w:t xml:space="preserve">в) в пункте 9 </w:t>
      </w:r>
    </w:p>
    <w:p w14:paraId="69998C5F" w14:textId="77777777" w:rsidR="007E48CD" w:rsidRDefault="007E48CD" w:rsidP="007E48CD">
      <w:pPr>
        <w:widowControl w:val="0"/>
        <w:tabs>
          <w:tab w:val="left" w:pos="993"/>
        </w:tabs>
        <w:adjustRightInd w:val="0"/>
        <w:ind w:firstLine="709"/>
        <w:jc w:val="both"/>
        <w:outlineLvl w:val="0"/>
        <w:rPr>
          <w:sz w:val="28"/>
          <w:szCs w:val="28"/>
        </w:rPr>
      </w:pPr>
      <w:r>
        <w:rPr>
          <w:sz w:val="28"/>
          <w:szCs w:val="28"/>
        </w:rPr>
        <w:t>подпункт «в» подпункта 4 изложить в следующей редакции:</w:t>
      </w:r>
    </w:p>
    <w:p w14:paraId="42AB14F8" w14:textId="77777777" w:rsidR="007E48CD" w:rsidRDefault="007E48CD" w:rsidP="007E48CD">
      <w:pPr>
        <w:widowControl w:val="0"/>
        <w:tabs>
          <w:tab w:val="left" w:pos="993"/>
        </w:tabs>
        <w:adjustRightInd w:val="0"/>
        <w:ind w:firstLine="709"/>
        <w:jc w:val="both"/>
        <w:outlineLvl w:val="0"/>
        <w:rPr>
          <w:sz w:val="28"/>
          <w:szCs w:val="28"/>
        </w:rPr>
      </w:pPr>
      <w:r>
        <w:rPr>
          <w:sz w:val="28"/>
          <w:szCs w:val="28"/>
        </w:rPr>
        <w:t xml:space="preserve">«в) </w:t>
      </w:r>
      <w:r w:rsidRPr="00B57982">
        <w:rPr>
          <w:sz w:val="28"/>
          <w:szCs w:val="28"/>
        </w:rPr>
        <w:t>копий</w:t>
      </w:r>
      <w:r>
        <w:rPr>
          <w:sz w:val="28"/>
          <w:szCs w:val="28"/>
        </w:rPr>
        <w:t xml:space="preserve"> </w:t>
      </w:r>
      <w:r w:rsidRPr="00B57982">
        <w:rPr>
          <w:sz w:val="28"/>
          <w:szCs w:val="28"/>
        </w:rPr>
        <w:t>экспертн</w:t>
      </w:r>
      <w:r>
        <w:rPr>
          <w:sz w:val="28"/>
          <w:szCs w:val="28"/>
        </w:rPr>
        <w:t>ого</w:t>
      </w:r>
      <w:r w:rsidRPr="00B57982">
        <w:rPr>
          <w:sz w:val="28"/>
          <w:szCs w:val="28"/>
        </w:rPr>
        <w:t xml:space="preserve"> заключени</w:t>
      </w:r>
      <w:r>
        <w:rPr>
          <w:sz w:val="28"/>
          <w:szCs w:val="28"/>
        </w:rPr>
        <w:t>я</w:t>
      </w:r>
      <w:r w:rsidRPr="00B57982">
        <w:rPr>
          <w:sz w:val="28"/>
          <w:szCs w:val="28"/>
        </w:rPr>
        <w:t xml:space="preserve"> государственной экспертизы</w:t>
      </w:r>
      <w:r>
        <w:rPr>
          <w:sz w:val="28"/>
          <w:szCs w:val="28"/>
        </w:rPr>
        <w:t xml:space="preserve">, на </w:t>
      </w:r>
      <w:r w:rsidRPr="00B57982">
        <w:rPr>
          <w:sz w:val="28"/>
          <w:szCs w:val="28"/>
        </w:rPr>
        <w:t>проектн</w:t>
      </w:r>
      <w:r>
        <w:rPr>
          <w:sz w:val="28"/>
          <w:szCs w:val="28"/>
        </w:rPr>
        <w:t>ую</w:t>
      </w:r>
      <w:r w:rsidRPr="00B57982">
        <w:rPr>
          <w:sz w:val="28"/>
          <w:szCs w:val="28"/>
        </w:rPr>
        <w:t xml:space="preserve"> документаци</w:t>
      </w:r>
      <w:r>
        <w:rPr>
          <w:sz w:val="28"/>
          <w:szCs w:val="28"/>
        </w:rPr>
        <w:t>ю;»;</w:t>
      </w:r>
    </w:p>
    <w:p w14:paraId="38503C9F" w14:textId="77777777" w:rsidR="007E48CD" w:rsidRDefault="007E48CD" w:rsidP="007E48CD">
      <w:pPr>
        <w:widowControl w:val="0"/>
        <w:tabs>
          <w:tab w:val="left" w:pos="993"/>
        </w:tabs>
        <w:adjustRightInd w:val="0"/>
        <w:ind w:firstLine="709"/>
        <w:jc w:val="both"/>
        <w:outlineLvl w:val="0"/>
        <w:rPr>
          <w:sz w:val="28"/>
          <w:szCs w:val="28"/>
        </w:rPr>
      </w:pPr>
      <w:r>
        <w:rPr>
          <w:sz w:val="28"/>
          <w:szCs w:val="28"/>
        </w:rPr>
        <w:t>дополнить подпунктом 17 следующего содержания:</w:t>
      </w:r>
    </w:p>
    <w:p w14:paraId="79326105" w14:textId="77777777" w:rsidR="007E48CD" w:rsidRDefault="007E48CD" w:rsidP="007E48CD">
      <w:pPr>
        <w:widowControl w:val="0"/>
        <w:tabs>
          <w:tab w:val="left" w:pos="993"/>
        </w:tabs>
        <w:adjustRightInd w:val="0"/>
        <w:ind w:firstLine="709"/>
        <w:jc w:val="both"/>
        <w:outlineLvl w:val="0"/>
        <w:rPr>
          <w:sz w:val="28"/>
          <w:szCs w:val="28"/>
        </w:rPr>
      </w:pPr>
      <w:r>
        <w:rPr>
          <w:sz w:val="28"/>
          <w:szCs w:val="28"/>
        </w:rPr>
        <w:t>«</w:t>
      </w:r>
      <w:r w:rsidRPr="007E48CD">
        <w:rPr>
          <w:sz w:val="28"/>
          <w:szCs w:val="28"/>
        </w:rPr>
        <w:t>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62348713" w14:textId="20994718" w:rsidR="00A21DFC" w:rsidRDefault="00A67AF4" w:rsidP="008D4B6C">
      <w:pPr>
        <w:widowControl w:val="0"/>
        <w:tabs>
          <w:tab w:val="left" w:pos="993"/>
        </w:tabs>
        <w:adjustRightInd w:val="0"/>
        <w:ind w:firstLine="709"/>
        <w:jc w:val="both"/>
        <w:outlineLvl w:val="0"/>
        <w:rPr>
          <w:sz w:val="28"/>
          <w:szCs w:val="28"/>
        </w:rPr>
      </w:pPr>
      <w:r w:rsidRPr="008D4B6C">
        <w:rPr>
          <w:sz w:val="28"/>
          <w:szCs w:val="28"/>
        </w:rPr>
        <w:t>2</w:t>
      </w:r>
      <w:r w:rsidR="007E48CD">
        <w:rPr>
          <w:sz w:val="28"/>
          <w:szCs w:val="28"/>
        </w:rPr>
        <w:t>4)</w:t>
      </w:r>
      <w:r w:rsidRPr="008D4B6C">
        <w:rPr>
          <w:sz w:val="28"/>
          <w:szCs w:val="28"/>
        </w:rPr>
        <w:t xml:space="preserve"> </w:t>
      </w:r>
      <w:r w:rsidR="007E48CD">
        <w:rPr>
          <w:sz w:val="28"/>
          <w:szCs w:val="28"/>
        </w:rPr>
        <w:t>в</w:t>
      </w:r>
      <w:r w:rsidRPr="008D4B6C">
        <w:rPr>
          <w:sz w:val="28"/>
          <w:szCs w:val="28"/>
        </w:rPr>
        <w:t xml:space="preserve"> приложении № </w:t>
      </w:r>
      <w:r w:rsidR="003F08A6" w:rsidRPr="008D4B6C">
        <w:rPr>
          <w:sz w:val="28"/>
          <w:szCs w:val="28"/>
        </w:rPr>
        <w:t>21 к Программе «Порядок предоставления и распределения субсидий местным бюджетам на обеспечение мероприятий по организации благоустройства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0137391B" w14:textId="6A97C691" w:rsidR="007E48CD" w:rsidRDefault="007E48CD" w:rsidP="007E48CD">
      <w:pPr>
        <w:widowControl w:val="0"/>
        <w:autoSpaceDE/>
        <w:autoSpaceDN/>
        <w:ind w:firstLine="709"/>
        <w:jc w:val="both"/>
        <w:rPr>
          <w:sz w:val="28"/>
          <w:szCs w:val="28"/>
          <w:lang w:eastAsia="en-US"/>
        </w:rPr>
      </w:pPr>
      <w:r>
        <w:rPr>
          <w:sz w:val="28"/>
          <w:szCs w:val="28"/>
          <w:lang w:eastAsia="en-US"/>
        </w:rPr>
        <w:t>пункт 8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подпунктом 6 следующего содержания</w:t>
      </w:r>
      <w:r w:rsidRPr="008D4B6C">
        <w:rPr>
          <w:sz w:val="28"/>
          <w:szCs w:val="28"/>
          <w:lang w:eastAsia="en-US"/>
        </w:rPr>
        <w:t>:</w:t>
      </w:r>
    </w:p>
    <w:p w14:paraId="3E96623A" w14:textId="77777777" w:rsidR="007E48CD" w:rsidRDefault="007E48CD" w:rsidP="005B762C">
      <w:pPr>
        <w:widowControl w:val="0"/>
        <w:tabs>
          <w:tab w:val="left" w:pos="993"/>
        </w:tabs>
        <w:adjustRightInd w:val="0"/>
        <w:ind w:firstLine="709"/>
        <w:jc w:val="both"/>
        <w:outlineLvl w:val="0"/>
        <w:rPr>
          <w:sz w:val="28"/>
          <w:szCs w:val="28"/>
        </w:rPr>
      </w:pPr>
      <w:r>
        <w:rPr>
          <w:sz w:val="28"/>
          <w:szCs w:val="28"/>
        </w:rPr>
        <w:t>«6</w:t>
      </w:r>
      <w:r w:rsidRPr="00353B34">
        <w:rPr>
          <w:sz w:val="28"/>
          <w:szCs w:val="28"/>
        </w:rPr>
        <w:t xml:space="preserve">)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w:t>
      </w:r>
      <w:r w:rsidRPr="00353B34">
        <w:rPr>
          <w:sz w:val="28"/>
          <w:szCs w:val="28"/>
        </w:rPr>
        <w:lastRenderedPageBreak/>
        <w:t>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16B2F8A5" w14:textId="7FA80696" w:rsidR="00A21DFC" w:rsidRDefault="005B762C" w:rsidP="008D4B6C">
      <w:pPr>
        <w:widowControl w:val="0"/>
        <w:tabs>
          <w:tab w:val="left" w:pos="993"/>
        </w:tabs>
        <w:adjustRightInd w:val="0"/>
        <w:ind w:firstLine="709"/>
        <w:jc w:val="both"/>
        <w:outlineLvl w:val="0"/>
        <w:rPr>
          <w:sz w:val="28"/>
          <w:szCs w:val="28"/>
        </w:rPr>
      </w:pPr>
      <w:r>
        <w:rPr>
          <w:sz w:val="28"/>
          <w:szCs w:val="28"/>
        </w:rPr>
        <w:t>25) в</w:t>
      </w:r>
      <w:r w:rsidR="003F08A6" w:rsidRPr="008D4B6C">
        <w:rPr>
          <w:sz w:val="28"/>
          <w:szCs w:val="28"/>
        </w:rPr>
        <w:t xml:space="preserve"> приложении № 22 к Программе «</w:t>
      </w:r>
      <w:r w:rsidR="001919C1" w:rsidRPr="008D4B6C">
        <w:rPr>
          <w:sz w:val="28"/>
          <w:szCs w:val="28"/>
        </w:rPr>
        <w:t xml:space="preserve">Порядок </w:t>
      </w:r>
      <w:r w:rsidR="0046575D" w:rsidRPr="0046575D">
        <w:rPr>
          <w:sz w:val="28"/>
          <w:szCs w:val="28"/>
        </w:rPr>
        <w:t xml:space="preserve">предоставления и распределения субсидий местным бюджетам на реализацию мероприятий по организации тепло-, водоснабжения населения, водоотведения в рамках подпрограммы </w:t>
      </w:r>
      <w:r w:rsidR="0046575D">
        <w:rPr>
          <w:sz w:val="28"/>
          <w:szCs w:val="28"/>
        </w:rPr>
        <w:t>«</w:t>
      </w:r>
      <w:r w:rsidR="0046575D" w:rsidRPr="0046575D">
        <w:rPr>
          <w:sz w:val="28"/>
          <w:szCs w:val="28"/>
        </w:rPr>
        <w:t xml:space="preserve">Безопасность </w:t>
      </w:r>
      <w:r w:rsidR="0046575D">
        <w:rPr>
          <w:sz w:val="28"/>
          <w:szCs w:val="28"/>
        </w:rPr>
        <w:t>жилищно-коммунального хозяйства»</w:t>
      </w:r>
      <w:r w:rsidR="0046575D" w:rsidRPr="0046575D">
        <w:rPr>
          <w:sz w:val="28"/>
          <w:szCs w:val="28"/>
        </w:rPr>
        <w:t xml:space="preserve"> государственной п</w:t>
      </w:r>
      <w:r w:rsidR="0046575D">
        <w:rPr>
          <w:sz w:val="28"/>
          <w:szCs w:val="28"/>
        </w:rPr>
        <w:t>рограммы Новосибирской области «</w:t>
      </w:r>
      <w:r w:rsidR="0046575D" w:rsidRPr="0046575D">
        <w:rPr>
          <w:sz w:val="28"/>
          <w:szCs w:val="28"/>
        </w:rPr>
        <w:t>Жилищно-коммунальное хозяйство Новосибирской области</w:t>
      </w:r>
      <w:r w:rsidR="0046575D">
        <w:rPr>
          <w:sz w:val="28"/>
          <w:szCs w:val="28"/>
        </w:rPr>
        <w:t>»</w:t>
      </w:r>
      <w:r w:rsidR="001919C1" w:rsidRPr="008D4B6C">
        <w:rPr>
          <w:sz w:val="28"/>
          <w:szCs w:val="28"/>
        </w:rPr>
        <w:t>:</w:t>
      </w:r>
    </w:p>
    <w:p w14:paraId="050C82AE" w14:textId="27BD666B" w:rsidR="001919C1" w:rsidRPr="008D4B6C" w:rsidRDefault="005B762C" w:rsidP="005B762C">
      <w:pPr>
        <w:widowControl w:val="0"/>
        <w:tabs>
          <w:tab w:val="left" w:pos="993"/>
        </w:tabs>
        <w:adjustRightInd w:val="0"/>
        <w:ind w:firstLine="709"/>
        <w:jc w:val="both"/>
        <w:outlineLvl w:val="0"/>
        <w:rPr>
          <w:sz w:val="28"/>
          <w:szCs w:val="28"/>
        </w:rPr>
      </w:pPr>
      <w:r>
        <w:rPr>
          <w:sz w:val="28"/>
          <w:szCs w:val="28"/>
        </w:rPr>
        <w:t>а)</w:t>
      </w:r>
      <w:r w:rsidR="001919C1" w:rsidRPr="008D4B6C">
        <w:rPr>
          <w:sz w:val="28"/>
          <w:szCs w:val="28"/>
        </w:rPr>
        <w:t xml:space="preserve"> пункта </w:t>
      </w:r>
      <w:r>
        <w:rPr>
          <w:sz w:val="28"/>
          <w:szCs w:val="28"/>
        </w:rPr>
        <w:t>4</w:t>
      </w:r>
      <w:r w:rsidR="001919C1" w:rsidRPr="008D4B6C">
        <w:rPr>
          <w:sz w:val="28"/>
          <w:szCs w:val="28"/>
        </w:rPr>
        <w:t xml:space="preserve"> раздела </w:t>
      </w:r>
      <w:r w:rsidR="001919C1" w:rsidRPr="005B762C">
        <w:rPr>
          <w:sz w:val="28"/>
          <w:szCs w:val="28"/>
        </w:rPr>
        <w:t>III</w:t>
      </w:r>
      <w:r w:rsidR="001919C1" w:rsidRPr="008D4B6C">
        <w:rPr>
          <w:sz w:val="28"/>
          <w:szCs w:val="28"/>
        </w:rPr>
        <w:t xml:space="preserve"> «Порядок распределения субсидий с учетом предельных уровней </w:t>
      </w:r>
      <w:proofErr w:type="spellStart"/>
      <w:r w:rsidR="001919C1" w:rsidRPr="008D4B6C">
        <w:rPr>
          <w:sz w:val="28"/>
          <w:szCs w:val="28"/>
        </w:rPr>
        <w:t>софинансирования</w:t>
      </w:r>
      <w:proofErr w:type="spellEnd"/>
      <w:r w:rsidR="001919C1" w:rsidRPr="008D4B6C">
        <w:rPr>
          <w:sz w:val="28"/>
          <w:szCs w:val="28"/>
        </w:rPr>
        <w:t>» изложить в следующей редакции:</w:t>
      </w:r>
    </w:p>
    <w:p w14:paraId="053A3E18" w14:textId="77777777" w:rsidR="005B762C" w:rsidRPr="00EE7D8B" w:rsidRDefault="001919C1" w:rsidP="005B762C">
      <w:pPr>
        <w:widowControl w:val="0"/>
        <w:tabs>
          <w:tab w:val="left" w:pos="993"/>
        </w:tabs>
        <w:adjustRightInd w:val="0"/>
        <w:ind w:firstLine="709"/>
        <w:jc w:val="both"/>
        <w:outlineLvl w:val="0"/>
        <w:rPr>
          <w:sz w:val="28"/>
          <w:szCs w:val="28"/>
        </w:rPr>
      </w:pPr>
      <w:r w:rsidRPr="008D4B6C">
        <w:rPr>
          <w:sz w:val="28"/>
          <w:szCs w:val="28"/>
        </w:rPr>
        <w:t>«</w:t>
      </w:r>
      <w:r w:rsidR="005B762C" w:rsidRPr="00EE7D8B">
        <w:rPr>
          <w:sz w:val="28"/>
          <w:szCs w:val="28"/>
        </w:rPr>
        <w:t xml:space="preserve">Распределение субсидии, предоставляемой бюджетам муниципальных районов и городских округов Новосибирской области (кроме города Новосибирска) </w:t>
      </w:r>
      <w:r w:rsidR="005B762C" w:rsidRPr="005B762C">
        <w:rPr>
          <w:sz w:val="28"/>
          <w:szCs w:val="28"/>
        </w:rPr>
        <w:t>в текущем финансовом году</w:t>
      </w:r>
      <w:r w:rsidR="005B762C" w:rsidRPr="00EE7D8B">
        <w:rPr>
          <w:sz w:val="28"/>
          <w:szCs w:val="28"/>
        </w:rPr>
        <w:t xml:space="preserve">, осуществляется в зависимости от информации, представленной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w:t>
      </w:r>
      <w:r w:rsidR="005B762C" w:rsidRPr="005B762C">
        <w:rPr>
          <w:sz w:val="28"/>
          <w:szCs w:val="28"/>
        </w:rPr>
        <w:t>(далее - регулятор)</w:t>
      </w:r>
      <w:r w:rsidR="005B762C" w:rsidRPr="00EE7D8B">
        <w:rPr>
          <w:sz w:val="28"/>
          <w:szCs w:val="28"/>
        </w:rPr>
        <w:t xml:space="preserve"> о фактических расходах </w:t>
      </w:r>
      <w:proofErr w:type="spellStart"/>
      <w:r w:rsidR="005B762C" w:rsidRPr="00EE7D8B">
        <w:rPr>
          <w:sz w:val="28"/>
          <w:szCs w:val="28"/>
        </w:rPr>
        <w:t>ресурсоснабжающих</w:t>
      </w:r>
      <w:proofErr w:type="spellEnd"/>
      <w:r w:rsidR="005B762C" w:rsidRPr="00EE7D8B">
        <w:rPr>
          <w:sz w:val="28"/>
          <w:szCs w:val="28"/>
        </w:rPr>
        <w:t xml:space="preserve"> организаций,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или городского округа Новосибирской области, не обеспеченных тарифной выручкой (дополнительно понесенные расходы) по итогам прошлого периода.</w:t>
      </w:r>
    </w:p>
    <w:p w14:paraId="266CCEE6" w14:textId="77777777" w:rsidR="005B762C" w:rsidRPr="00EE7D8B" w:rsidRDefault="005B762C" w:rsidP="005B762C">
      <w:pPr>
        <w:widowControl w:val="0"/>
        <w:tabs>
          <w:tab w:val="left" w:pos="993"/>
        </w:tabs>
        <w:adjustRightInd w:val="0"/>
        <w:ind w:firstLine="709"/>
        <w:jc w:val="both"/>
        <w:outlineLvl w:val="0"/>
        <w:rPr>
          <w:sz w:val="28"/>
          <w:szCs w:val="28"/>
        </w:rPr>
      </w:pPr>
      <w:r w:rsidRPr="00EE7D8B">
        <w:rPr>
          <w:sz w:val="28"/>
          <w:szCs w:val="28"/>
        </w:rPr>
        <w:t xml:space="preserve">При формировании областного бюджета на </w:t>
      </w:r>
      <w:r>
        <w:rPr>
          <w:sz w:val="28"/>
          <w:szCs w:val="28"/>
        </w:rPr>
        <w:t>плановый период</w:t>
      </w:r>
      <w:r w:rsidRPr="00EE7D8B">
        <w:rPr>
          <w:sz w:val="28"/>
          <w:szCs w:val="28"/>
        </w:rPr>
        <w:t xml:space="preserve"> распределение субсидии, предоставляемой бюджетам муниципальных районов и городских округов Новосибирской области (кроме города Новосибирска) осуществляется на основании имеющейся информации регулятора о дополнительно понесенных расходах с поквартальным кассовым планом в процентном соотношении 30:30:30:10.</w:t>
      </w:r>
    </w:p>
    <w:p w14:paraId="374A1F87" w14:textId="77777777" w:rsidR="005B762C" w:rsidRPr="00EE7D8B" w:rsidRDefault="005B762C" w:rsidP="005B762C">
      <w:pPr>
        <w:widowControl w:val="0"/>
        <w:tabs>
          <w:tab w:val="left" w:pos="993"/>
        </w:tabs>
        <w:adjustRightInd w:val="0"/>
        <w:ind w:firstLine="709"/>
        <w:jc w:val="both"/>
        <w:outlineLvl w:val="0"/>
        <w:rPr>
          <w:sz w:val="28"/>
          <w:szCs w:val="28"/>
        </w:rPr>
      </w:pPr>
      <w:r w:rsidRPr="00EE7D8B">
        <w:rPr>
          <w:sz w:val="28"/>
          <w:szCs w:val="28"/>
        </w:rPr>
        <w:t xml:space="preserve">Корректировка размера субсидии, в том числе на </w:t>
      </w:r>
      <w:r>
        <w:rPr>
          <w:sz w:val="28"/>
          <w:szCs w:val="28"/>
        </w:rPr>
        <w:t>плановые</w:t>
      </w:r>
      <w:r w:rsidRPr="00EE7D8B">
        <w:rPr>
          <w:sz w:val="28"/>
          <w:szCs w:val="28"/>
        </w:rPr>
        <w:t xml:space="preserve"> периоды, предоставляемой бюджетам муниципальных районов и городских округов Новосибирской области (кроме города Новосибирска) осуществляется </w:t>
      </w:r>
      <w:r>
        <w:rPr>
          <w:sz w:val="28"/>
          <w:szCs w:val="28"/>
        </w:rPr>
        <w:t>в соответствии с</w:t>
      </w:r>
      <w:r w:rsidRPr="00EE7D8B">
        <w:rPr>
          <w:sz w:val="28"/>
          <w:szCs w:val="28"/>
        </w:rPr>
        <w:t>:</w:t>
      </w:r>
    </w:p>
    <w:p w14:paraId="31A84CF2" w14:textId="77777777" w:rsidR="005B762C" w:rsidRPr="00EE7D8B" w:rsidRDefault="005B762C" w:rsidP="005B762C">
      <w:pPr>
        <w:widowControl w:val="0"/>
        <w:tabs>
          <w:tab w:val="left" w:pos="993"/>
        </w:tabs>
        <w:adjustRightInd w:val="0"/>
        <w:ind w:firstLine="709"/>
        <w:jc w:val="both"/>
        <w:outlineLvl w:val="0"/>
        <w:rPr>
          <w:sz w:val="28"/>
          <w:szCs w:val="28"/>
        </w:rPr>
      </w:pPr>
      <w:r>
        <w:rPr>
          <w:sz w:val="28"/>
          <w:szCs w:val="28"/>
        </w:rPr>
        <w:t>1) </w:t>
      </w:r>
      <w:r w:rsidRPr="00EE7D8B">
        <w:rPr>
          <w:sz w:val="28"/>
          <w:szCs w:val="28"/>
        </w:rPr>
        <w:t>поручени</w:t>
      </w:r>
      <w:r>
        <w:rPr>
          <w:sz w:val="28"/>
          <w:szCs w:val="28"/>
        </w:rPr>
        <w:t>ями</w:t>
      </w:r>
      <w:r w:rsidRPr="00EE7D8B">
        <w:rPr>
          <w:sz w:val="28"/>
          <w:szCs w:val="28"/>
        </w:rPr>
        <w:t xml:space="preserve"> Губернатора Новосибирской области;</w:t>
      </w:r>
    </w:p>
    <w:p w14:paraId="209C9DA8" w14:textId="77777777" w:rsidR="005B762C" w:rsidRPr="00EE7D8B" w:rsidRDefault="005B762C" w:rsidP="005B762C">
      <w:pPr>
        <w:widowControl w:val="0"/>
        <w:tabs>
          <w:tab w:val="left" w:pos="993"/>
        </w:tabs>
        <w:adjustRightInd w:val="0"/>
        <w:ind w:firstLine="709"/>
        <w:jc w:val="both"/>
        <w:outlineLvl w:val="0"/>
        <w:rPr>
          <w:sz w:val="28"/>
          <w:szCs w:val="28"/>
        </w:rPr>
      </w:pPr>
      <w:r>
        <w:rPr>
          <w:sz w:val="28"/>
          <w:szCs w:val="28"/>
        </w:rPr>
        <w:t>2) </w:t>
      </w:r>
      <w:r w:rsidRPr="00EE7D8B">
        <w:rPr>
          <w:sz w:val="28"/>
          <w:szCs w:val="28"/>
        </w:rPr>
        <w:t>поручени</w:t>
      </w:r>
      <w:r>
        <w:rPr>
          <w:sz w:val="28"/>
          <w:szCs w:val="28"/>
        </w:rPr>
        <w:t>ями</w:t>
      </w:r>
      <w:r w:rsidRPr="00EE7D8B">
        <w:rPr>
          <w:sz w:val="28"/>
          <w:szCs w:val="28"/>
        </w:rPr>
        <w:t xml:space="preserve"> первого заместителя Председателя Правительства Новосибирской области;</w:t>
      </w:r>
    </w:p>
    <w:p w14:paraId="33590349" w14:textId="77777777" w:rsidR="005B762C" w:rsidRPr="00EE7D8B" w:rsidRDefault="005B762C" w:rsidP="005B762C">
      <w:pPr>
        <w:widowControl w:val="0"/>
        <w:tabs>
          <w:tab w:val="left" w:pos="993"/>
        </w:tabs>
        <w:adjustRightInd w:val="0"/>
        <w:ind w:firstLine="709"/>
        <w:jc w:val="both"/>
        <w:outlineLvl w:val="0"/>
        <w:rPr>
          <w:sz w:val="28"/>
          <w:szCs w:val="28"/>
        </w:rPr>
      </w:pPr>
      <w:r>
        <w:rPr>
          <w:sz w:val="28"/>
          <w:szCs w:val="28"/>
        </w:rPr>
        <w:t>3) </w:t>
      </w:r>
      <w:r w:rsidRPr="00EE7D8B">
        <w:rPr>
          <w:sz w:val="28"/>
          <w:szCs w:val="28"/>
        </w:rPr>
        <w:t>поручени</w:t>
      </w:r>
      <w:r>
        <w:rPr>
          <w:sz w:val="28"/>
          <w:szCs w:val="28"/>
        </w:rPr>
        <w:t>ями</w:t>
      </w:r>
      <w:r w:rsidRPr="00EE7D8B">
        <w:rPr>
          <w:sz w:val="28"/>
          <w:szCs w:val="28"/>
        </w:rPr>
        <w:t xml:space="preserve"> заместителей Губернатора Новосибирской области;</w:t>
      </w:r>
    </w:p>
    <w:p w14:paraId="4BFE027C" w14:textId="305311BF" w:rsidR="001919C1" w:rsidRDefault="005B762C" w:rsidP="005B762C">
      <w:pPr>
        <w:widowControl w:val="0"/>
        <w:tabs>
          <w:tab w:val="left" w:pos="993"/>
        </w:tabs>
        <w:adjustRightInd w:val="0"/>
        <w:ind w:firstLine="709"/>
        <w:jc w:val="both"/>
        <w:outlineLvl w:val="0"/>
        <w:rPr>
          <w:sz w:val="28"/>
          <w:szCs w:val="28"/>
        </w:rPr>
      </w:pPr>
      <w:r>
        <w:rPr>
          <w:sz w:val="28"/>
          <w:szCs w:val="28"/>
        </w:rPr>
        <w:t>4)</w:t>
      </w:r>
      <w:r w:rsidRPr="005B762C">
        <w:rPr>
          <w:sz w:val="28"/>
          <w:szCs w:val="28"/>
        </w:rPr>
        <w:t> </w:t>
      </w:r>
      <w:r>
        <w:rPr>
          <w:sz w:val="28"/>
          <w:szCs w:val="28"/>
        </w:rPr>
        <w:t>информацией</w:t>
      </w:r>
      <w:r w:rsidRPr="00EE7D8B">
        <w:rPr>
          <w:sz w:val="28"/>
          <w:szCs w:val="28"/>
        </w:rPr>
        <w:t>, представленной регулятором.</w:t>
      </w:r>
      <w:r w:rsidR="001919C1" w:rsidRPr="008D4B6C">
        <w:rPr>
          <w:sz w:val="28"/>
          <w:szCs w:val="28"/>
        </w:rPr>
        <w:t>»;</w:t>
      </w:r>
    </w:p>
    <w:p w14:paraId="6AB22E81" w14:textId="1D03A215" w:rsidR="00F24C06" w:rsidRDefault="005B762C" w:rsidP="005B762C">
      <w:pPr>
        <w:widowControl w:val="0"/>
        <w:tabs>
          <w:tab w:val="left" w:pos="993"/>
        </w:tabs>
        <w:adjustRightInd w:val="0"/>
        <w:ind w:firstLine="709"/>
        <w:jc w:val="both"/>
        <w:outlineLvl w:val="0"/>
        <w:rPr>
          <w:sz w:val="28"/>
          <w:szCs w:val="28"/>
        </w:rPr>
      </w:pPr>
      <w:r>
        <w:rPr>
          <w:sz w:val="28"/>
          <w:szCs w:val="28"/>
        </w:rPr>
        <w:t>б) в пункте 9</w:t>
      </w:r>
      <w:r w:rsidR="00F24C06" w:rsidRPr="008D4B6C">
        <w:rPr>
          <w:sz w:val="28"/>
          <w:szCs w:val="28"/>
        </w:rPr>
        <w:t xml:space="preserve"> раздела IV «Порядок предоставления субсидий»:</w:t>
      </w:r>
    </w:p>
    <w:p w14:paraId="2F6DB2F5" w14:textId="3183A536" w:rsidR="005B762C" w:rsidRDefault="005B762C" w:rsidP="005B762C">
      <w:pPr>
        <w:widowControl w:val="0"/>
        <w:tabs>
          <w:tab w:val="left" w:pos="993"/>
        </w:tabs>
        <w:adjustRightInd w:val="0"/>
        <w:ind w:firstLine="709"/>
        <w:jc w:val="both"/>
        <w:outlineLvl w:val="0"/>
        <w:rPr>
          <w:sz w:val="28"/>
          <w:szCs w:val="28"/>
        </w:rPr>
      </w:pPr>
      <w:r>
        <w:rPr>
          <w:sz w:val="28"/>
          <w:szCs w:val="28"/>
        </w:rPr>
        <w:t>в подпункте 9 слова «планируется заключение» заменить словами «заключено»;</w:t>
      </w:r>
    </w:p>
    <w:p w14:paraId="2265E77B" w14:textId="57E1216E" w:rsidR="005B762C" w:rsidRDefault="005B762C" w:rsidP="005B762C">
      <w:pPr>
        <w:widowControl w:val="0"/>
        <w:tabs>
          <w:tab w:val="left" w:pos="993"/>
        </w:tabs>
        <w:adjustRightInd w:val="0"/>
        <w:ind w:firstLine="709"/>
        <w:jc w:val="both"/>
        <w:outlineLvl w:val="0"/>
        <w:rPr>
          <w:sz w:val="28"/>
          <w:szCs w:val="28"/>
        </w:rPr>
      </w:pPr>
      <w:r>
        <w:rPr>
          <w:sz w:val="28"/>
          <w:szCs w:val="28"/>
        </w:rPr>
        <w:t>подпункт 13 после слов «унитарных» дополнить словами «(казённых)»;</w:t>
      </w:r>
    </w:p>
    <w:p w14:paraId="72CC6920" w14:textId="1CCE758D" w:rsidR="005B762C" w:rsidRDefault="005B762C" w:rsidP="005B762C">
      <w:pPr>
        <w:widowControl w:val="0"/>
        <w:tabs>
          <w:tab w:val="left" w:pos="993"/>
        </w:tabs>
        <w:adjustRightInd w:val="0"/>
        <w:ind w:firstLine="709"/>
        <w:jc w:val="both"/>
        <w:outlineLvl w:val="0"/>
        <w:rPr>
          <w:sz w:val="28"/>
          <w:szCs w:val="28"/>
        </w:rPr>
      </w:pPr>
      <w:r>
        <w:rPr>
          <w:sz w:val="28"/>
          <w:szCs w:val="28"/>
        </w:rPr>
        <w:t>дополнить подпунктом 14 следующего содержания:</w:t>
      </w:r>
    </w:p>
    <w:p w14:paraId="6BAD7FF8" w14:textId="54F50800" w:rsidR="005B762C" w:rsidRDefault="005B762C" w:rsidP="005B762C">
      <w:pPr>
        <w:widowControl w:val="0"/>
        <w:tabs>
          <w:tab w:val="left" w:pos="993"/>
        </w:tabs>
        <w:adjustRightInd w:val="0"/>
        <w:ind w:firstLine="709"/>
        <w:jc w:val="both"/>
        <w:outlineLvl w:val="0"/>
        <w:rPr>
          <w:sz w:val="28"/>
          <w:szCs w:val="28"/>
        </w:rPr>
      </w:pPr>
      <w:r>
        <w:rPr>
          <w:sz w:val="28"/>
          <w:szCs w:val="28"/>
        </w:rPr>
        <w:lastRenderedPageBreak/>
        <w:t xml:space="preserve">«14) </w:t>
      </w:r>
      <w:r w:rsidRPr="00353B34">
        <w:rPr>
          <w:sz w:val="28"/>
          <w:szCs w:val="28"/>
        </w:rPr>
        <w:t>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5740D8FE" w14:textId="12DC0065" w:rsidR="005B762C" w:rsidRDefault="00C97C25" w:rsidP="005B762C">
      <w:pPr>
        <w:widowControl w:val="0"/>
        <w:tabs>
          <w:tab w:val="left" w:pos="993"/>
        </w:tabs>
        <w:adjustRightInd w:val="0"/>
        <w:ind w:firstLine="709"/>
        <w:jc w:val="both"/>
        <w:outlineLvl w:val="0"/>
        <w:rPr>
          <w:sz w:val="28"/>
          <w:szCs w:val="28"/>
        </w:rPr>
      </w:pPr>
      <w:r>
        <w:rPr>
          <w:sz w:val="28"/>
          <w:szCs w:val="28"/>
        </w:rPr>
        <w:t xml:space="preserve">в) приложение к </w:t>
      </w:r>
      <w:r w:rsidRPr="008D4B6C">
        <w:rPr>
          <w:sz w:val="28"/>
          <w:szCs w:val="28"/>
        </w:rPr>
        <w:t>Порядк</w:t>
      </w:r>
      <w:r>
        <w:rPr>
          <w:sz w:val="28"/>
          <w:szCs w:val="28"/>
        </w:rPr>
        <w:t>у</w:t>
      </w:r>
      <w:r w:rsidRPr="008D4B6C">
        <w:rPr>
          <w:sz w:val="28"/>
          <w:szCs w:val="28"/>
        </w:rPr>
        <w:t xml:space="preserve"> </w:t>
      </w:r>
      <w:r w:rsidRPr="0046575D">
        <w:rPr>
          <w:sz w:val="28"/>
          <w:szCs w:val="28"/>
        </w:rPr>
        <w:t xml:space="preserve">предоставления и распределения субсидий местным бюджетам на реализацию мероприятий по организации тепло-, водоснабжения населения, водоотведения в рамках подпрограммы </w:t>
      </w:r>
      <w:r>
        <w:rPr>
          <w:sz w:val="28"/>
          <w:szCs w:val="28"/>
        </w:rPr>
        <w:t>«</w:t>
      </w:r>
      <w:r w:rsidRPr="0046575D">
        <w:rPr>
          <w:sz w:val="28"/>
          <w:szCs w:val="28"/>
        </w:rPr>
        <w:t xml:space="preserve">Безопасность </w:t>
      </w:r>
      <w:r>
        <w:rPr>
          <w:sz w:val="28"/>
          <w:szCs w:val="28"/>
        </w:rPr>
        <w:t>жилищно-коммунального хозяйства»</w:t>
      </w:r>
      <w:r w:rsidRPr="0046575D">
        <w:rPr>
          <w:sz w:val="28"/>
          <w:szCs w:val="28"/>
        </w:rPr>
        <w:t xml:space="preserve"> государственной п</w:t>
      </w:r>
      <w:r>
        <w:rPr>
          <w:sz w:val="28"/>
          <w:szCs w:val="28"/>
        </w:rPr>
        <w:t>рограммы Новосибирской области «</w:t>
      </w:r>
      <w:r w:rsidRPr="0046575D">
        <w:rPr>
          <w:sz w:val="28"/>
          <w:szCs w:val="28"/>
        </w:rPr>
        <w:t>Жилищно-коммунальное хозяйство Новосибирской области</w:t>
      </w:r>
      <w:r>
        <w:rPr>
          <w:sz w:val="28"/>
          <w:szCs w:val="28"/>
        </w:rPr>
        <w:t>» после каждого слова «унитарных» дополнить словами «(казённых)»;</w:t>
      </w:r>
    </w:p>
    <w:p w14:paraId="0A71BACC" w14:textId="663BCA9F" w:rsidR="001919C1" w:rsidRPr="008D4B6C" w:rsidRDefault="00C97C25" w:rsidP="008D4B6C">
      <w:pPr>
        <w:ind w:firstLine="709"/>
        <w:jc w:val="both"/>
        <w:rPr>
          <w:sz w:val="28"/>
          <w:szCs w:val="28"/>
        </w:rPr>
      </w:pPr>
      <w:r>
        <w:rPr>
          <w:sz w:val="28"/>
          <w:szCs w:val="28"/>
        </w:rPr>
        <w:t>26) в</w:t>
      </w:r>
      <w:r w:rsidR="002A74C0" w:rsidRPr="008D4B6C">
        <w:rPr>
          <w:sz w:val="28"/>
          <w:szCs w:val="28"/>
        </w:rPr>
        <w:t xml:space="preserve"> приложении № 23 к Программе «Порядок </w:t>
      </w:r>
      <w:r w:rsidR="0046575D" w:rsidRPr="0046575D">
        <w:rPr>
          <w:sz w:val="28"/>
          <w:szCs w:val="28"/>
        </w:rPr>
        <w:t xml:space="preserve">предоставления и распределения субсидий на реализацию мероприятий по осуществлению мер, направленных на создание условий по организации муниципальными районами и городскими округами Новосибирской области бесперебойной работы объектов водоснабжения, теплоснабжения и водоотведения в рамках подпрограммы </w:t>
      </w:r>
      <w:r w:rsidR="002A74C0" w:rsidRPr="008D4B6C">
        <w:rPr>
          <w:sz w:val="28"/>
          <w:szCs w:val="28"/>
        </w:rPr>
        <w:t>«Безопасность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14:paraId="4817D76F" w14:textId="4B5598EF" w:rsidR="002A74C0" w:rsidRDefault="00C97C25" w:rsidP="00C97C25">
      <w:pPr>
        <w:ind w:firstLine="709"/>
        <w:jc w:val="both"/>
        <w:rPr>
          <w:sz w:val="28"/>
          <w:szCs w:val="28"/>
        </w:rPr>
      </w:pPr>
      <w:r>
        <w:rPr>
          <w:sz w:val="28"/>
          <w:szCs w:val="28"/>
        </w:rPr>
        <w:t>а</w:t>
      </w:r>
      <w:r w:rsidR="00DB1B6B" w:rsidRPr="008D4B6C">
        <w:rPr>
          <w:sz w:val="28"/>
          <w:szCs w:val="28"/>
        </w:rPr>
        <w:t>)</w:t>
      </w:r>
      <w:r w:rsidR="002A74C0" w:rsidRPr="008D4B6C">
        <w:rPr>
          <w:sz w:val="28"/>
          <w:szCs w:val="28"/>
        </w:rPr>
        <w:t xml:space="preserve"> пункт 6 раздела </w:t>
      </w:r>
      <w:r w:rsidR="002A74C0" w:rsidRPr="008D4B6C">
        <w:rPr>
          <w:sz w:val="28"/>
          <w:szCs w:val="28"/>
          <w:lang w:val="en-US" w:eastAsia="en-US"/>
        </w:rPr>
        <w:t>III</w:t>
      </w:r>
      <w:r w:rsidR="002A74C0" w:rsidRPr="008D4B6C">
        <w:rPr>
          <w:sz w:val="28"/>
          <w:szCs w:val="28"/>
          <w:lang w:eastAsia="en-US"/>
        </w:rPr>
        <w:t xml:space="preserve"> «Порядок распределения субсидий с учетом </w:t>
      </w:r>
      <w:r w:rsidR="002A74C0" w:rsidRPr="008D4B6C">
        <w:rPr>
          <w:sz w:val="28"/>
          <w:szCs w:val="28"/>
        </w:rPr>
        <w:t xml:space="preserve">предельных уровней </w:t>
      </w:r>
      <w:proofErr w:type="spellStart"/>
      <w:r w:rsidR="002A74C0" w:rsidRPr="008D4B6C">
        <w:rPr>
          <w:sz w:val="28"/>
          <w:szCs w:val="28"/>
        </w:rPr>
        <w:t>софинансирования</w:t>
      </w:r>
      <w:proofErr w:type="spellEnd"/>
      <w:r w:rsidR="002A74C0" w:rsidRPr="008D4B6C">
        <w:rPr>
          <w:sz w:val="28"/>
          <w:szCs w:val="28"/>
        </w:rPr>
        <w:t xml:space="preserve">» </w:t>
      </w:r>
      <w:r>
        <w:rPr>
          <w:sz w:val="28"/>
          <w:szCs w:val="28"/>
        </w:rPr>
        <w:t xml:space="preserve">дополнить абзацем </w:t>
      </w:r>
      <w:r w:rsidR="002A74C0" w:rsidRPr="008D4B6C">
        <w:rPr>
          <w:sz w:val="28"/>
          <w:szCs w:val="28"/>
        </w:rPr>
        <w:t>следующей редакции:</w:t>
      </w:r>
    </w:p>
    <w:p w14:paraId="2DD8F193" w14:textId="4DF5F7D8" w:rsidR="00C97C25" w:rsidRDefault="00C97C25" w:rsidP="00C97C25">
      <w:pPr>
        <w:ind w:firstLine="709"/>
        <w:jc w:val="both"/>
        <w:rPr>
          <w:sz w:val="28"/>
          <w:szCs w:val="28"/>
        </w:rPr>
      </w:pPr>
      <w:r>
        <w:rPr>
          <w:sz w:val="28"/>
          <w:szCs w:val="28"/>
        </w:rPr>
        <w:t xml:space="preserve">«Дополнительно увеличиваются субсидии местным бюджетам на данные мероприятия и </w:t>
      </w:r>
      <w:r w:rsidRPr="00DB37A1">
        <w:rPr>
          <w:sz w:val="28"/>
          <w:szCs w:val="28"/>
        </w:rPr>
        <w:t xml:space="preserve">объекты </w:t>
      </w:r>
      <w:r>
        <w:rPr>
          <w:sz w:val="28"/>
          <w:szCs w:val="28"/>
        </w:rPr>
        <w:t>жизнеобеспечения, по поручениям</w:t>
      </w:r>
      <w:r w:rsidRPr="00DB37A1">
        <w:rPr>
          <w:sz w:val="28"/>
          <w:szCs w:val="28"/>
        </w:rPr>
        <w:t xml:space="preserve"> Губе</w:t>
      </w:r>
      <w:r>
        <w:rPr>
          <w:sz w:val="28"/>
          <w:szCs w:val="28"/>
        </w:rPr>
        <w:t xml:space="preserve">рнатора Новосибирской области, </w:t>
      </w:r>
      <w:r w:rsidRPr="00DB37A1">
        <w:rPr>
          <w:sz w:val="28"/>
          <w:szCs w:val="28"/>
        </w:rPr>
        <w:t>Правительства Новосибирской области</w:t>
      </w:r>
      <w:r>
        <w:rPr>
          <w:sz w:val="28"/>
          <w:szCs w:val="28"/>
        </w:rPr>
        <w:t>, и</w:t>
      </w:r>
      <w:r w:rsidRPr="00162BA6">
        <w:rPr>
          <w:sz w:val="28"/>
          <w:szCs w:val="28"/>
        </w:rPr>
        <w:t xml:space="preserve"> принятые соответствующими изменениями в </w:t>
      </w:r>
      <w:r>
        <w:rPr>
          <w:sz w:val="28"/>
          <w:szCs w:val="28"/>
        </w:rPr>
        <w:t>з</w:t>
      </w:r>
      <w:r w:rsidRPr="00162BA6">
        <w:rPr>
          <w:sz w:val="28"/>
          <w:szCs w:val="28"/>
        </w:rPr>
        <w:t xml:space="preserve">акон </w:t>
      </w:r>
      <w:r>
        <w:rPr>
          <w:sz w:val="28"/>
          <w:szCs w:val="28"/>
        </w:rPr>
        <w:t xml:space="preserve">об областном бюджете </w:t>
      </w:r>
      <w:r w:rsidRPr="00162BA6">
        <w:rPr>
          <w:sz w:val="28"/>
          <w:szCs w:val="28"/>
        </w:rPr>
        <w:t>Новосибирской области</w:t>
      </w:r>
      <w:r>
        <w:rPr>
          <w:sz w:val="28"/>
          <w:szCs w:val="28"/>
        </w:rPr>
        <w:t>. В этом случае, при первоначальном распределении субсидии местным бюджетам, общий размер субсидии «С»,</w:t>
      </w:r>
      <w:r w:rsidRPr="00C97C25">
        <w:rPr>
          <w:sz w:val="28"/>
          <w:szCs w:val="28"/>
        </w:rPr>
        <w:t xml:space="preserve"> </w:t>
      </w:r>
      <w:r w:rsidRPr="00797FBD">
        <w:rPr>
          <w:sz w:val="28"/>
          <w:szCs w:val="28"/>
        </w:rPr>
        <w:t>распределяемый</w:t>
      </w:r>
      <w:r>
        <w:rPr>
          <w:sz w:val="28"/>
          <w:szCs w:val="28"/>
        </w:rPr>
        <w:t xml:space="preserve"> по формулам, уменьшается на данную сумму.»;</w:t>
      </w:r>
    </w:p>
    <w:p w14:paraId="070F2204" w14:textId="2465A384" w:rsidR="00DB1B6B" w:rsidRDefault="00C97C25" w:rsidP="008D4B6C">
      <w:pPr>
        <w:ind w:firstLine="709"/>
        <w:jc w:val="both"/>
        <w:rPr>
          <w:sz w:val="28"/>
          <w:szCs w:val="28"/>
        </w:rPr>
      </w:pPr>
      <w:r>
        <w:rPr>
          <w:sz w:val="28"/>
          <w:szCs w:val="28"/>
        </w:rPr>
        <w:t xml:space="preserve">б) </w:t>
      </w:r>
      <w:r w:rsidR="00996A70">
        <w:rPr>
          <w:sz w:val="28"/>
          <w:szCs w:val="28"/>
        </w:rPr>
        <w:t>в</w:t>
      </w:r>
      <w:r w:rsidR="00DB1B6B" w:rsidRPr="008D4B6C">
        <w:rPr>
          <w:sz w:val="28"/>
          <w:szCs w:val="28"/>
        </w:rPr>
        <w:t xml:space="preserve"> раздел</w:t>
      </w:r>
      <w:r>
        <w:rPr>
          <w:sz w:val="28"/>
          <w:szCs w:val="28"/>
        </w:rPr>
        <w:t>е</w:t>
      </w:r>
      <w:r w:rsidR="00DB1B6B" w:rsidRPr="008D4B6C">
        <w:rPr>
          <w:sz w:val="28"/>
          <w:szCs w:val="28"/>
        </w:rPr>
        <w:t xml:space="preserve"> </w:t>
      </w:r>
      <w:r w:rsidR="00DB1B6B" w:rsidRPr="008D4B6C">
        <w:rPr>
          <w:sz w:val="28"/>
          <w:szCs w:val="28"/>
          <w:lang w:val="en-US"/>
        </w:rPr>
        <w:t>IV</w:t>
      </w:r>
      <w:r w:rsidR="00DB1B6B" w:rsidRPr="008D4B6C">
        <w:rPr>
          <w:sz w:val="28"/>
          <w:szCs w:val="28"/>
        </w:rPr>
        <w:t xml:space="preserve"> «Порядок предоставления субсидий»:</w:t>
      </w:r>
    </w:p>
    <w:p w14:paraId="2F6F2300" w14:textId="6D6BEDD5" w:rsidR="00C97C25" w:rsidRDefault="00C97C25" w:rsidP="008D4B6C">
      <w:pPr>
        <w:ind w:firstLine="709"/>
        <w:jc w:val="both"/>
        <w:rPr>
          <w:sz w:val="28"/>
          <w:szCs w:val="28"/>
        </w:rPr>
      </w:pPr>
      <w:r>
        <w:rPr>
          <w:sz w:val="28"/>
          <w:szCs w:val="28"/>
        </w:rPr>
        <w:t>пункт 9 дополнить подпунктом 7 следующего содержания:</w:t>
      </w:r>
    </w:p>
    <w:p w14:paraId="2D68AC05" w14:textId="4AA02450" w:rsidR="00C97C25" w:rsidRDefault="00C97C25" w:rsidP="008D4B6C">
      <w:pPr>
        <w:ind w:firstLine="709"/>
        <w:jc w:val="both"/>
        <w:rPr>
          <w:sz w:val="28"/>
          <w:szCs w:val="28"/>
        </w:rPr>
      </w:pPr>
      <w:r>
        <w:rPr>
          <w:sz w:val="28"/>
          <w:szCs w:val="28"/>
        </w:rPr>
        <w:t xml:space="preserve">«7) </w:t>
      </w:r>
      <w:r w:rsidRPr="00353B34">
        <w:rPr>
          <w:sz w:val="28"/>
          <w:szCs w:val="28"/>
        </w:rPr>
        <w:t>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7C9DF397" w14:textId="12BD1364" w:rsidR="00C97C25" w:rsidRDefault="00996A70" w:rsidP="008D4B6C">
      <w:pPr>
        <w:ind w:firstLine="709"/>
        <w:jc w:val="both"/>
        <w:rPr>
          <w:sz w:val="28"/>
          <w:szCs w:val="28"/>
        </w:rPr>
      </w:pPr>
      <w:r>
        <w:rPr>
          <w:sz w:val="28"/>
          <w:szCs w:val="28"/>
        </w:rPr>
        <w:t>в пункте 13:</w:t>
      </w:r>
    </w:p>
    <w:p w14:paraId="648DA306" w14:textId="77777777" w:rsidR="00996A70" w:rsidRDefault="00996A70" w:rsidP="008D4B6C">
      <w:pPr>
        <w:ind w:firstLine="709"/>
        <w:jc w:val="both"/>
        <w:rPr>
          <w:sz w:val="28"/>
          <w:szCs w:val="28"/>
        </w:rPr>
      </w:pPr>
      <w:r>
        <w:rPr>
          <w:sz w:val="28"/>
          <w:szCs w:val="28"/>
        </w:rPr>
        <w:t>подпункт 2 после слова «в бюджетах городских» дополнить словами «и сельских»;</w:t>
      </w:r>
    </w:p>
    <w:p w14:paraId="7A9D911B" w14:textId="23553EBB" w:rsidR="00996A70" w:rsidRDefault="00996A70" w:rsidP="008D4B6C">
      <w:pPr>
        <w:ind w:firstLine="709"/>
        <w:jc w:val="both"/>
        <w:rPr>
          <w:sz w:val="28"/>
          <w:szCs w:val="28"/>
        </w:rPr>
      </w:pPr>
      <w:r>
        <w:rPr>
          <w:sz w:val="28"/>
          <w:szCs w:val="28"/>
        </w:rPr>
        <w:t>дополнить подпунктом 3 следующего содержания:</w:t>
      </w:r>
    </w:p>
    <w:p w14:paraId="1854409C" w14:textId="0F6EFDA8" w:rsidR="00996A70" w:rsidRPr="008D4B6C" w:rsidRDefault="00996A70" w:rsidP="008D4B6C">
      <w:pPr>
        <w:ind w:firstLine="709"/>
        <w:jc w:val="both"/>
        <w:rPr>
          <w:sz w:val="28"/>
          <w:szCs w:val="28"/>
        </w:rPr>
      </w:pPr>
      <w:r>
        <w:rPr>
          <w:sz w:val="28"/>
          <w:szCs w:val="28"/>
        </w:rPr>
        <w:lastRenderedPageBreak/>
        <w:t>«</w:t>
      </w:r>
      <w:r>
        <w:rPr>
          <w:rFonts w:eastAsia="Calibri"/>
          <w:sz w:val="28"/>
          <w:szCs w:val="28"/>
          <w:lang w:eastAsia="en-US"/>
        </w:rPr>
        <w:t>3</w:t>
      </w:r>
      <w:r w:rsidRPr="00F4255F">
        <w:rPr>
          <w:rFonts w:eastAsia="Calibri"/>
          <w:sz w:val="28"/>
          <w:szCs w:val="28"/>
          <w:lang w:eastAsia="en-US"/>
        </w:rPr>
        <w:t>)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w:t>
      </w:r>
      <w:r>
        <w:rPr>
          <w:rFonts w:eastAsia="Calibri"/>
          <w:sz w:val="28"/>
          <w:szCs w:val="28"/>
          <w:lang w:eastAsia="en-US"/>
        </w:rPr>
        <w:t>азований Новосибирской области.</w:t>
      </w:r>
      <w:r>
        <w:rPr>
          <w:sz w:val="28"/>
          <w:szCs w:val="28"/>
        </w:rPr>
        <w:t>»;</w:t>
      </w:r>
    </w:p>
    <w:p w14:paraId="7513BBDD" w14:textId="72FDF0E4" w:rsidR="002A74C0" w:rsidRDefault="00996A70" w:rsidP="00996A70">
      <w:pPr>
        <w:ind w:firstLine="709"/>
        <w:jc w:val="both"/>
        <w:rPr>
          <w:sz w:val="28"/>
          <w:szCs w:val="28"/>
        </w:rPr>
      </w:pPr>
      <w:r>
        <w:rPr>
          <w:sz w:val="28"/>
          <w:szCs w:val="28"/>
        </w:rPr>
        <w:t xml:space="preserve">27) в </w:t>
      </w:r>
      <w:r w:rsidR="002A74C0" w:rsidRPr="008D4B6C">
        <w:rPr>
          <w:sz w:val="28"/>
          <w:szCs w:val="28"/>
        </w:rPr>
        <w:t xml:space="preserve">приложении № </w:t>
      </w:r>
      <w:r w:rsidR="005A2867" w:rsidRPr="008D4B6C">
        <w:rPr>
          <w:sz w:val="28"/>
          <w:szCs w:val="28"/>
        </w:rPr>
        <w:t xml:space="preserve">24 к Программе «Порядок </w:t>
      </w:r>
      <w:r w:rsidR="0046575D" w:rsidRPr="0046575D">
        <w:rPr>
          <w:sz w:val="28"/>
          <w:szCs w:val="28"/>
        </w:rPr>
        <w:t xml:space="preserve">предоставления и распределения субсидий местным бюджетам на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подпрограммы </w:t>
      </w:r>
      <w:r w:rsidR="005A2867" w:rsidRPr="008D4B6C">
        <w:rPr>
          <w:sz w:val="28"/>
          <w:szCs w:val="28"/>
        </w:rPr>
        <w:t>«Благоустройство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3FC8A384" w14:textId="0E6972E8" w:rsidR="00996A70" w:rsidRDefault="00996A70" w:rsidP="00996A70">
      <w:pPr>
        <w:widowControl w:val="0"/>
        <w:autoSpaceDE/>
        <w:autoSpaceDN/>
        <w:ind w:firstLine="709"/>
        <w:jc w:val="both"/>
        <w:rPr>
          <w:sz w:val="28"/>
          <w:szCs w:val="28"/>
          <w:lang w:eastAsia="en-US"/>
        </w:rPr>
      </w:pPr>
      <w:r>
        <w:rPr>
          <w:sz w:val="28"/>
          <w:szCs w:val="28"/>
          <w:lang w:eastAsia="en-US"/>
        </w:rPr>
        <w:t>пункт 9 раздела</w:t>
      </w:r>
      <w:r w:rsidRPr="008D4B6C">
        <w:rPr>
          <w:sz w:val="28"/>
          <w:szCs w:val="28"/>
          <w:lang w:eastAsia="en-US"/>
        </w:rPr>
        <w:t xml:space="preserve"> </w:t>
      </w:r>
      <w:r w:rsidRPr="008D4B6C">
        <w:rPr>
          <w:sz w:val="28"/>
          <w:szCs w:val="28"/>
          <w:lang w:val="en-US" w:eastAsia="en-US"/>
        </w:rPr>
        <w:t>I</w:t>
      </w:r>
      <w:r>
        <w:rPr>
          <w:sz w:val="28"/>
          <w:szCs w:val="28"/>
          <w:lang w:val="en-US" w:eastAsia="en-US"/>
        </w:rPr>
        <w:t>V</w:t>
      </w:r>
      <w:r w:rsidRPr="008D4B6C">
        <w:rPr>
          <w:sz w:val="28"/>
          <w:szCs w:val="28"/>
          <w:lang w:eastAsia="en-US"/>
        </w:rPr>
        <w:t xml:space="preserve"> «Порядок </w:t>
      </w:r>
      <w:r>
        <w:rPr>
          <w:sz w:val="28"/>
          <w:szCs w:val="28"/>
          <w:lang w:eastAsia="en-US"/>
        </w:rPr>
        <w:t>предоставления</w:t>
      </w:r>
      <w:r w:rsidRPr="008D4B6C">
        <w:rPr>
          <w:sz w:val="28"/>
          <w:szCs w:val="28"/>
          <w:lang w:eastAsia="en-US"/>
        </w:rPr>
        <w:t xml:space="preserve"> субсидий»</w:t>
      </w:r>
      <w:r>
        <w:rPr>
          <w:sz w:val="28"/>
          <w:szCs w:val="28"/>
          <w:lang w:eastAsia="en-US"/>
        </w:rPr>
        <w:t xml:space="preserve"> дополнить подпунктом 7 следующего содержания</w:t>
      </w:r>
      <w:r w:rsidRPr="008D4B6C">
        <w:rPr>
          <w:sz w:val="28"/>
          <w:szCs w:val="28"/>
          <w:lang w:eastAsia="en-US"/>
        </w:rPr>
        <w:t>:</w:t>
      </w:r>
    </w:p>
    <w:p w14:paraId="0F35E828" w14:textId="0C48575D" w:rsidR="00996A70" w:rsidRDefault="00996A70" w:rsidP="00996A70">
      <w:pPr>
        <w:widowControl w:val="0"/>
        <w:autoSpaceDE/>
        <w:autoSpaceDN/>
        <w:ind w:firstLine="709"/>
        <w:jc w:val="both"/>
        <w:rPr>
          <w:sz w:val="28"/>
          <w:szCs w:val="28"/>
        </w:rPr>
      </w:pPr>
      <w:r>
        <w:rPr>
          <w:sz w:val="28"/>
          <w:szCs w:val="28"/>
        </w:rPr>
        <w:t>«7</w:t>
      </w:r>
      <w:r w:rsidRPr="00353B34">
        <w:rPr>
          <w:sz w:val="28"/>
          <w:szCs w:val="28"/>
        </w:rPr>
        <w:t>)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r>
        <w:rPr>
          <w:sz w:val="28"/>
          <w:szCs w:val="28"/>
        </w:rPr>
        <w:t>».</w:t>
      </w:r>
    </w:p>
    <w:p w14:paraId="130F5F4E" w14:textId="3B6F33EA" w:rsidR="00996A70" w:rsidRDefault="00996A70" w:rsidP="00996A70">
      <w:pPr>
        <w:ind w:firstLine="709"/>
        <w:jc w:val="both"/>
        <w:rPr>
          <w:sz w:val="28"/>
          <w:szCs w:val="28"/>
        </w:rPr>
      </w:pPr>
      <w:r>
        <w:rPr>
          <w:sz w:val="28"/>
          <w:szCs w:val="28"/>
        </w:rPr>
        <w:t>2. Подпункт «в1» подпункта 4 подпункта 9 пункта 1, подпункты «б1» и «б2» подпункта б подпункт 11 пункта 1 настоящего постановления вступают в силу с 01.01.2022 года.</w:t>
      </w:r>
    </w:p>
    <w:p w14:paraId="697836A3" w14:textId="77777777" w:rsidR="00996A70" w:rsidRPr="008D4B6C" w:rsidRDefault="00996A70" w:rsidP="00996A70">
      <w:pPr>
        <w:ind w:firstLine="709"/>
        <w:jc w:val="both"/>
        <w:rPr>
          <w:sz w:val="28"/>
          <w:szCs w:val="28"/>
        </w:rPr>
      </w:pPr>
    </w:p>
    <w:p w14:paraId="212E422C" w14:textId="77777777" w:rsidR="0046575D" w:rsidRPr="008D4B6C" w:rsidRDefault="0046575D" w:rsidP="008D4B6C">
      <w:pPr>
        <w:ind w:firstLine="709"/>
        <w:jc w:val="both"/>
        <w:rPr>
          <w:sz w:val="28"/>
          <w:szCs w:val="28"/>
        </w:rPr>
      </w:pPr>
    </w:p>
    <w:p w14:paraId="2172DCE5" w14:textId="6D629E2D" w:rsidR="0049135E" w:rsidRPr="008D4B6C" w:rsidRDefault="0049135E" w:rsidP="008D4B6C">
      <w:pPr>
        <w:ind w:firstLine="709"/>
        <w:jc w:val="both"/>
        <w:rPr>
          <w:sz w:val="28"/>
          <w:szCs w:val="28"/>
        </w:rPr>
      </w:pPr>
    </w:p>
    <w:p w14:paraId="5C9DCCE7" w14:textId="156C6180" w:rsidR="00BF2DC1" w:rsidRPr="008D4B6C" w:rsidRDefault="00BF2DC1" w:rsidP="008D4B6C">
      <w:pPr>
        <w:widowControl w:val="0"/>
        <w:autoSpaceDE/>
        <w:autoSpaceDN/>
        <w:rPr>
          <w:sz w:val="28"/>
          <w:szCs w:val="28"/>
        </w:rPr>
      </w:pPr>
      <w:r w:rsidRPr="008D4B6C">
        <w:rPr>
          <w:sz w:val="28"/>
          <w:szCs w:val="28"/>
        </w:rPr>
        <w:t xml:space="preserve">Губернатор Новосибирской области                                               </w:t>
      </w:r>
      <w:r w:rsidR="00ED7F5B" w:rsidRPr="008D4B6C">
        <w:rPr>
          <w:sz w:val="28"/>
          <w:szCs w:val="28"/>
        </w:rPr>
        <w:t xml:space="preserve">    </w:t>
      </w:r>
      <w:r w:rsidRPr="008D4B6C">
        <w:rPr>
          <w:sz w:val="28"/>
          <w:szCs w:val="28"/>
        </w:rPr>
        <w:t xml:space="preserve"> А.А. Травников</w:t>
      </w:r>
    </w:p>
    <w:p w14:paraId="2CCA95C8" w14:textId="0CD613FD" w:rsidR="00DD6514" w:rsidRDefault="00DD6514" w:rsidP="008D4B6C">
      <w:pPr>
        <w:widowControl w:val="0"/>
        <w:tabs>
          <w:tab w:val="left" w:pos="7938"/>
        </w:tabs>
        <w:autoSpaceDE/>
        <w:autoSpaceDN/>
      </w:pPr>
    </w:p>
    <w:p w14:paraId="0BC97C86" w14:textId="77777777" w:rsidR="005D7897" w:rsidRPr="008D4B6C" w:rsidRDefault="005D7897" w:rsidP="008D4B6C">
      <w:pPr>
        <w:widowControl w:val="0"/>
        <w:tabs>
          <w:tab w:val="left" w:pos="7938"/>
        </w:tabs>
        <w:autoSpaceDE/>
        <w:autoSpaceDN/>
      </w:pPr>
    </w:p>
    <w:p w14:paraId="7E8E5072" w14:textId="77777777" w:rsidR="00505540" w:rsidRDefault="00505540" w:rsidP="008D4B6C">
      <w:pPr>
        <w:widowControl w:val="0"/>
        <w:tabs>
          <w:tab w:val="left" w:pos="7938"/>
        </w:tabs>
        <w:autoSpaceDE/>
        <w:autoSpaceDN/>
      </w:pPr>
    </w:p>
    <w:p w14:paraId="6AB4613F" w14:textId="77777777" w:rsidR="00505540" w:rsidRDefault="00505540" w:rsidP="008D4B6C">
      <w:pPr>
        <w:widowControl w:val="0"/>
        <w:tabs>
          <w:tab w:val="left" w:pos="7938"/>
        </w:tabs>
        <w:autoSpaceDE/>
        <w:autoSpaceDN/>
      </w:pPr>
    </w:p>
    <w:p w14:paraId="3B37999E" w14:textId="77777777" w:rsidR="00505540" w:rsidRDefault="00505540" w:rsidP="008D4B6C">
      <w:pPr>
        <w:widowControl w:val="0"/>
        <w:tabs>
          <w:tab w:val="left" w:pos="7938"/>
        </w:tabs>
        <w:autoSpaceDE/>
        <w:autoSpaceDN/>
      </w:pPr>
    </w:p>
    <w:p w14:paraId="38FC41D0" w14:textId="77777777" w:rsidR="00505540" w:rsidRDefault="00505540" w:rsidP="008D4B6C">
      <w:pPr>
        <w:widowControl w:val="0"/>
        <w:tabs>
          <w:tab w:val="left" w:pos="7938"/>
        </w:tabs>
        <w:autoSpaceDE/>
        <w:autoSpaceDN/>
      </w:pPr>
    </w:p>
    <w:p w14:paraId="03BDCAA9" w14:textId="77777777" w:rsidR="00505540" w:rsidRDefault="00505540" w:rsidP="008D4B6C">
      <w:pPr>
        <w:widowControl w:val="0"/>
        <w:tabs>
          <w:tab w:val="left" w:pos="7938"/>
        </w:tabs>
        <w:autoSpaceDE/>
        <w:autoSpaceDN/>
      </w:pPr>
    </w:p>
    <w:p w14:paraId="5E7E2BAB" w14:textId="77777777" w:rsidR="00505540" w:rsidRDefault="00505540" w:rsidP="008D4B6C">
      <w:pPr>
        <w:widowControl w:val="0"/>
        <w:tabs>
          <w:tab w:val="left" w:pos="7938"/>
        </w:tabs>
        <w:autoSpaceDE/>
        <w:autoSpaceDN/>
      </w:pPr>
    </w:p>
    <w:p w14:paraId="680FBCD9" w14:textId="77777777" w:rsidR="00505540" w:rsidRDefault="00505540" w:rsidP="008D4B6C">
      <w:pPr>
        <w:widowControl w:val="0"/>
        <w:tabs>
          <w:tab w:val="left" w:pos="7938"/>
        </w:tabs>
        <w:autoSpaceDE/>
        <w:autoSpaceDN/>
      </w:pPr>
    </w:p>
    <w:p w14:paraId="37CAFFFB" w14:textId="2948694E" w:rsidR="00505540" w:rsidRDefault="00505540" w:rsidP="008D4B6C">
      <w:pPr>
        <w:widowControl w:val="0"/>
        <w:tabs>
          <w:tab w:val="left" w:pos="7938"/>
        </w:tabs>
        <w:autoSpaceDE/>
        <w:autoSpaceDN/>
      </w:pPr>
    </w:p>
    <w:p w14:paraId="59FC9819" w14:textId="77777777" w:rsidR="00996A70" w:rsidRDefault="00996A70" w:rsidP="008D4B6C">
      <w:pPr>
        <w:widowControl w:val="0"/>
        <w:tabs>
          <w:tab w:val="left" w:pos="7938"/>
        </w:tabs>
        <w:autoSpaceDE/>
        <w:autoSpaceDN/>
      </w:pPr>
    </w:p>
    <w:p w14:paraId="48B84B0E" w14:textId="77777777" w:rsidR="00505540" w:rsidRDefault="00505540" w:rsidP="008D4B6C">
      <w:pPr>
        <w:widowControl w:val="0"/>
        <w:tabs>
          <w:tab w:val="left" w:pos="7938"/>
        </w:tabs>
        <w:autoSpaceDE/>
        <w:autoSpaceDN/>
      </w:pPr>
    </w:p>
    <w:p w14:paraId="04540AE3" w14:textId="64BD2EC6" w:rsidR="00BF2DC1" w:rsidRPr="008D4B6C" w:rsidRDefault="00DD6514" w:rsidP="008D4B6C">
      <w:pPr>
        <w:widowControl w:val="0"/>
        <w:tabs>
          <w:tab w:val="left" w:pos="7938"/>
        </w:tabs>
        <w:autoSpaceDE/>
        <w:autoSpaceDN/>
      </w:pPr>
      <w:r w:rsidRPr="008D4B6C">
        <w:t>Д</w:t>
      </w:r>
      <w:r w:rsidR="00BF2DC1" w:rsidRPr="008D4B6C">
        <w:t>.Н. Архипов</w:t>
      </w:r>
    </w:p>
    <w:p w14:paraId="27325945" w14:textId="2DD24812" w:rsidR="00C8078C" w:rsidRDefault="00BF2DC1" w:rsidP="008D4B6C">
      <w:pPr>
        <w:widowControl w:val="0"/>
      </w:pPr>
      <w:r w:rsidRPr="008D4B6C">
        <w:t>238-61-56</w:t>
      </w:r>
      <w:bookmarkStart w:id="0" w:name="_GoBack"/>
      <w:bookmarkEnd w:id="0"/>
    </w:p>
    <w:sectPr w:rsidR="00C8078C" w:rsidSect="003F2714">
      <w:headerReference w:type="default" r:id="rId15"/>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64EC" w14:textId="77777777" w:rsidR="008E6A84" w:rsidRDefault="008E6A84">
      <w:r>
        <w:separator/>
      </w:r>
    </w:p>
  </w:endnote>
  <w:endnote w:type="continuationSeparator" w:id="0">
    <w:p w14:paraId="111F0438" w14:textId="77777777" w:rsidR="008E6A84" w:rsidRDefault="008E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524E6" w14:textId="77777777" w:rsidR="008E6A84" w:rsidRDefault="008E6A84">
      <w:r>
        <w:separator/>
      </w:r>
    </w:p>
  </w:footnote>
  <w:footnote w:type="continuationSeparator" w:id="0">
    <w:p w14:paraId="350E6A77" w14:textId="77777777" w:rsidR="008E6A84" w:rsidRDefault="008E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14:paraId="741FC622" w14:textId="69C4E07F" w:rsidR="008E6A84" w:rsidRDefault="008E6A84">
        <w:pPr>
          <w:pStyle w:val="a4"/>
          <w:jc w:val="center"/>
        </w:pPr>
        <w:r>
          <w:fldChar w:fldCharType="begin"/>
        </w:r>
        <w:r>
          <w:instrText>PAGE   \* MERGEFORMAT</w:instrText>
        </w:r>
        <w:r>
          <w:fldChar w:fldCharType="separate"/>
        </w:r>
        <w:r w:rsidR="00411487">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7B3754"/>
    <w:multiLevelType w:val="hybridMultilevel"/>
    <w:tmpl w:val="033424A8"/>
    <w:lvl w:ilvl="0" w:tplc="F34A23C0">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34F7C92"/>
    <w:multiLevelType w:val="hybridMultilevel"/>
    <w:tmpl w:val="BAE4484A"/>
    <w:lvl w:ilvl="0" w:tplc="8AF2EA2E">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33AA3993"/>
    <w:multiLevelType w:val="hybridMultilevel"/>
    <w:tmpl w:val="90021E68"/>
    <w:lvl w:ilvl="0" w:tplc="F90A762C">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7113EDA"/>
    <w:multiLevelType w:val="hybridMultilevel"/>
    <w:tmpl w:val="A9B87B3E"/>
    <w:lvl w:ilvl="0" w:tplc="4F9EDDC6">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A3256E0"/>
    <w:multiLevelType w:val="hybridMultilevel"/>
    <w:tmpl w:val="7E1437FE"/>
    <w:lvl w:ilvl="0" w:tplc="D974EC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A5F067A"/>
    <w:multiLevelType w:val="hybridMultilevel"/>
    <w:tmpl w:val="5B0AFC8E"/>
    <w:lvl w:ilvl="0" w:tplc="3984FAC0">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B2F4423"/>
    <w:multiLevelType w:val="hybridMultilevel"/>
    <w:tmpl w:val="2B20BC98"/>
    <w:lvl w:ilvl="0" w:tplc="DBA290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48262963"/>
    <w:multiLevelType w:val="hybridMultilevel"/>
    <w:tmpl w:val="21200FC8"/>
    <w:lvl w:ilvl="0" w:tplc="942E0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781212"/>
    <w:multiLevelType w:val="hybridMultilevel"/>
    <w:tmpl w:val="F3049E62"/>
    <w:lvl w:ilvl="0" w:tplc="38626826">
      <w:start w:val="3"/>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70691"/>
    <w:multiLevelType w:val="hybridMultilevel"/>
    <w:tmpl w:val="6E88B838"/>
    <w:lvl w:ilvl="0" w:tplc="4A005070">
      <w:start w:val="3"/>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1"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15:restartNumberingAfterBreak="0">
    <w:nsid w:val="75A91BF1"/>
    <w:multiLevelType w:val="hybridMultilevel"/>
    <w:tmpl w:val="43A686F8"/>
    <w:lvl w:ilvl="0" w:tplc="A2004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DBC6CA9"/>
    <w:multiLevelType w:val="hybridMultilevel"/>
    <w:tmpl w:val="C3843E46"/>
    <w:lvl w:ilvl="0" w:tplc="2E68A9C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0"/>
  </w:num>
  <w:num w:numId="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24"/>
  </w:num>
  <w:num w:numId="12">
    <w:abstractNumId w:val="4"/>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6"/>
  </w:num>
  <w:num w:numId="24">
    <w:abstractNumId w:val="1"/>
  </w:num>
  <w:num w:numId="25">
    <w:abstractNumId w:val="18"/>
  </w:num>
  <w:num w:numId="26">
    <w:abstractNumId w:val="15"/>
  </w:num>
  <w:num w:numId="27">
    <w:abstractNumId w:val="25"/>
  </w:num>
  <w:num w:numId="28">
    <w:abstractNumId w:val="7"/>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FF2"/>
    <w:rsid w:val="000032C8"/>
    <w:rsid w:val="00007774"/>
    <w:rsid w:val="00010153"/>
    <w:rsid w:val="00011CDF"/>
    <w:rsid w:val="0001507F"/>
    <w:rsid w:val="0001612F"/>
    <w:rsid w:val="000165FC"/>
    <w:rsid w:val="0001716E"/>
    <w:rsid w:val="00020C64"/>
    <w:rsid w:val="00022E1A"/>
    <w:rsid w:val="0002308E"/>
    <w:rsid w:val="0002428D"/>
    <w:rsid w:val="000307CD"/>
    <w:rsid w:val="000332CB"/>
    <w:rsid w:val="00033BC8"/>
    <w:rsid w:val="00036E41"/>
    <w:rsid w:val="00042C14"/>
    <w:rsid w:val="00043C40"/>
    <w:rsid w:val="00044D7B"/>
    <w:rsid w:val="00050F67"/>
    <w:rsid w:val="000521A8"/>
    <w:rsid w:val="00052881"/>
    <w:rsid w:val="0005564A"/>
    <w:rsid w:val="00067050"/>
    <w:rsid w:val="00071563"/>
    <w:rsid w:val="00074477"/>
    <w:rsid w:val="0007492E"/>
    <w:rsid w:val="000755AB"/>
    <w:rsid w:val="00075BB4"/>
    <w:rsid w:val="00075E27"/>
    <w:rsid w:val="00082A91"/>
    <w:rsid w:val="00083228"/>
    <w:rsid w:val="00084A05"/>
    <w:rsid w:val="00087885"/>
    <w:rsid w:val="00090A18"/>
    <w:rsid w:val="00090BD9"/>
    <w:rsid w:val="0009327C"/>
    <w:rsid w:val="0009402B"/>
    <w:rsid w:val="000A20D7"/>
    <w:rsid w:val="000A305A"/>
    <w:rsid w:val="000A416D"/>
    <w:rsid w:val="000B3C97"/>
    <w:rsid w:val="000B7443"/>
    <w:rsid w:val="000C2D88"/>
    <w:rsid w:val="000C3728"/>
    <w:rsid w:val="000C63AB"/>
    <w:rsid w:val="000C72B1"/>
    <w:rsid w:val="000D0D9A"/>
    <w:rsid w:val="000D3EDE"/>
    <w:rsid w:val="000D42D5"/>
    <w:rsid w:val="000D60D6"/>
    <w:rsid w:val="000D6385"/>
    <w:rsid w:val="000D6552"/>
    <w:rsid w:val="000E0819"/>
    <w:rsid w:val="000E3E78"/>
    <w:rsid w:val="000E573C"/>
    <w:rsid w:val="000F057A"/>
    <w:rsid w:val="000F43D5"/>
    <w:rsid w:val="000F46D7"/>
    <w:rsid w:val="000F553B"/>
    <w:rsid w:val="000F64DF"/>
    <w:rsid w:val="000F65B5"/>
    <w:rsid w:val="00100AE1"/>
    <w:rsid w:val="00101188"/>
    <w:rsid w:val="0010324C"/>
    <w:rsid w:val="00104515"/>
    <w:rsid w:val="00105FD8"/>
    <w:rsid w:val="001221E9"/>
    <w:rsid w:val="00125ABC"/>
    <w:rsid w:val="00130274"/>
    <w:rsid w:val="00133050"/>
    <w:rsid w:val="00133796"/>
    <w:rsid w:val="00136678"/>
    <w:rsid w:val="00136D19"/>
    <w:rsid w:val="00140665"/>
    <w:rsid w:val="00143993"/>
    <w:rsid w:val="0014528C"/>
    <w:rsid w:val="00153183"/>
    <w:rsid w:val="00156996"/>
    <w:rsid w:val="0015740D"/>
    <w:rsid w:val="00164D3A"/>
    <w:rsid w:val="00165382"/>
    <w:rsid w:val="00171C93"/>
    <w:rsid w:val="00172A4D"/>
    <w:rsid w:val="00172D43"/>
    <w:rsid w:val="001770B0"/>
    <w:rsid w:val="0018042E"/>
    <w:rsid w:val="0018046E"/>
    <w:rsid w:val="00180F2D"/>
    <w:rsid w:val="00181BB1"/>
    <w:rsid w:val="00183D70"/>
    <w:rsid w:val="001853A1"/>
    <w:rsid w:val="00187044"/>
    <w:rsid w:val="001919C1"/>
    <w:rsid w:val="00192219"/>
    <w:rsid w:val="00192473"/>
    <w:rsid w:val="001931C8"/>
    <w:rsid w:val="0019381E"/>
    <w:rsid w:val="00194B17"/>
    <w:rsid w:val="00195758"/>
    <w:rsid w:val="00195A85"/>
    <w:rsid w:val="0019642C"/>
    <w:rsid w:val="001A1DD7"/>
    <w:rsid w:val="001A2A0B"/>
    <w:rsid w:val="001A7C8C"/>
    <w:rsid w:val="001B0108"/>
    <w:rsid w:val="001B3C2C"/>
    <w:rsid w:val="001C0EA3"/>
    <w:rsid w:val="001C7359"/>
    <w:rsid w:val="001D08F9"/>
    <w:rsid w:val="001D1080"/>
    <w:rsid w:val="001D5D25"/>
    <w:rsid w:val="001D74A1"/>
    <w:rsid w:val="001F11B9"/>
    <w:rsid w:val="001F394E"/>
    <w:rsid w:val="00202CC4"/>
    <w:rsid w:val="00205001"/>
    <w:rsid w:val="0020595F"/>
    <w:rsid w:val="00205CD5"/>
    <w:rsid w:val="00217469"/>
    <w:rsid w:val="00220AAB"/>
    <w:rsid w:val="00221F27"/>
    <w:rsid w:val="00231E8E"/>
    <w:rsid w:val="00235378"/>
    <w:rsid w:val="00236B8E"/>
    <w:rsid w:val="00237FC4"/>
    <w:rsid w:val="002405E8"/>
    <w:rsid w:val="00242F83"/>
    <w:rsid w:val="002437DF"/>
    <w:rsid w:val="00245EA5"/>
    <w:rsid w:val="00246077"/>
    <w:rsid w:val="002512B6"/>
    <w:rsid w:val="00253659"/>
    <w:rsid w:val="002544E4"/>
    <w:rsid w:val="0026308A"/>
    <w:rsid w:val="00275133"/>
    <w:rsid w:val="002874D9"/>
    <w:rsid w:val="00293B23"/>
    <w:rsid w:val="002A73C7"/>
    <w:rsid w:val="002A74C0"/>
    <w:rsid w:val="002B14DD"/>
    <w:rsid w:val="002B3E8A"/>
    <w:rsid w:val="002B5397"/>
    <w:rsid w:val="002B6D52"/>
    <w:rsid w:val="002B743E"/>
    <w:rsid w:val="002C5006"/>
    <w:rsid w:val="002D2330"/>
    <w:rsid w:val="002D27CD"/>
    <w:rsid w:val="002E042F"/>
    <w:rsid w:val="002E0C9C"/>
    <w:rsid w:val="002E1946"/>
    <w:rsid w:val="002E24D2"/>
    <w:rsid w:val="002E28F8"/>
    <w:rsid w:val="002E3EDC"/>
    <w:rsid w:val="002E56C9"/>
    <w:rsid w:val="002F08F8"/>
    <w:rsid w:val="002F14B5"/>
    <w:rsid w:val="002F259C"/>
    <w:rsid w:val="002F479C"/>
    <w:rsid w:val="002F6462"/>
    <w:rsid w:val="002F699B"/>
    <w:rsid w:val="002F7244"/>
    <w:rsid w:val="002F794E"/>
    <w:rsid w:val="00300351"/>
    <w:rsid w:val="003024FA"/>
    <w:rsid w:val="00302E65"/>
    <w:rsid w:val="0030413B"/>
    <w:rsid w:val="00306F9F"/>
    <w:rsid w:val="00312AAC"/>
    <w:rsid w:val="00317D13"/>
    <w:rsid w:val="003223C9"/>
    <w:rsid w:val="003244DA"/>
    <w:rsid w:val="0032517B"/>
    <w:rsid w:val="0032744E"/>
    <w:rsid w:val="00333721"/>
    <w:rsid w:val="00334BBC"/>
    <w:rsid w:val="00335F31"/>
    <w:rsid w:val="00335FC1"/>
    <w:rsid w:val="00337959"/>
    <w:rsid w:val="00346540"/>
    <w:rsid w:val="003525BC"/>
    <w:rsid w:val="003537E7"/>
    <w:rsid w:val="00353B34"/>
    <w:rsid w:val="00363A5E"/>
    <w:rsid w:val="003660D2"/>
    <w:rsid w:val="00366C82"/>
    <w:rsid w:val="003670DC"/>
    <w:rsid w:val="00371B1F"/>
    <w:rsid w:val="00371F36"/>
    <w:rsid w:val="00373329"/>
    <w:rsid w:val="00374DBA"/>
    <w:rsid w:val="0037500E"/>
    <w:rsid w:val="00376C99"/>
    <w:rsid w:val="00380AF8"/>
    <w:rsid w:val="0038249A"/>
    <w:rsid w:val="00382890"/>
    <w:rsid w:val="00383ABD"/>
    <w:rsid w:val="00384AB7"/>
    <w:rsid w:val="003A1369"/>
    <w:rsid w:val="003A2D2C"/>
    <w:rsid w:val="003A3FCD"/>
    <w:rsid w:val="003A5A24"/>
    <w:rsid w:val="003A6C48"/>
    <w:rsid w:val="003B3E92"/>
    <w:rsid w:val="003B6D21"/>
    <w:rsid w:val="003B78D0"/>
    <w:rsid w:val="003C2CD7"/>
    <w:rsid w:val="003C2FAE"/>
    <w:rsid w:val="003C3BAE"/>
    <w:rsid w:val="003C60EE"/>
    <w:rsid w:val="003D14E0"/>
    <w:rsid w:val="003D2516"/>
    <w:rsid w:val="003D2537"/>
    <w:rsid w:val="003D3CC2"/>
    <w:rsid w:val="003D6B24"/>
    <w:rsid w:val="003D6F66"/>
    <w:rsid w:val="003E4C7C"/>
    <w:rsid w:val="003E5C45"/>
    <w:rsid w:val="003E7B3B"/>
    <w:rsid w:val="003F08A6"/>
    <w:rsid w:val="003F0E13"/>
    <w:rsid w:val="003F1364"/>
    <w:rsid w:val="003F2714"/>
    <w:rsid w:val="003F76DB"/>
    <w:rsid w:val="00411487"/>
    <w:rsid w:val="00414262"/>
    <w:rsid w:val="00420924"/>
    <w:rsid w:val="0042242B"/>
    <w:rsid w:val="00423F42"/>
    <w:rsid w:val="0043036E"/>
    <w:rsid w:val="0043491B"/>
    <w:rsid w:val="00434E36"/>
    <w:rsid w:val="004359EB"/>
    <w:rsid w:val="00442F79"/>
    <w:rsid w:val="0044504E"/>
    <w:rsid w:val="004470C8"/>
    <w:rsid w:val="00451540"/>
    <w:rsid w:val="00453F99"/>
    <w:rsid w:val="0045763C"/>
    <w:rsid w:val="00462966"/>
    <w:rsid w:val="00464982"/>
    <w:rsid w:val="0046575D"/>
    <w:rsid w:val="004748E2"/>
    <w:rsid w:val="00474939"/>
    <w:rsid w:val="00476EAD"/>
    <w:rsid w:val="00481377"/>
    <w:rsid w:val="00482CC9"/>
    <w:rsid w:val="00486AD4"/>
    <w:rsid w:val="00487186"/>
    <w:rsid w:val="0048744E"/>
    <w:rsid w:val="00490670"/>
    <w:rsid w:val="0049135E"/>
    <w:rsid w:val="00494265"/>
    <w:rsid w:val="00497AA4"/>
    <w:rsid w:val="004A0C9C"/>
    <w:rsid w:val="004A2EE2"/>
    <w:rsid w:val="004A7CD9"/>
    <w:rsid w:val="004B35AE"/>
    <w:rsid w:val="004B4EC0"/>
    <w:rsid w:val="004B60F2"/>
    <w:rsid w:val="004C77E6"/>
    <w:rsid w:val="004D1492"/>
    <w:rsid w:val="004D79F6"/>
    <w:rsid w:val="004E2F93"/>
    <w:rsid w:val="004E7ABD"/>
    <w:rsid w:val="004E7B89"/>
    <w:rsid w:val="004F2066"/>
    <w:rsid w:val="004F47F9"/>
    <w:rsid w:val="004F6A8A"/>
    <w:rsid w:val="004F7A23"/>
    <w:rsid w:val="004F7AEC"/>
    <w:rsid w:val="00500085"/>
    <w:rsid w:val="0050541D"/>
    <w:rsid w:val="00505540"/>
    <w:rsid w:val="0050639E"/>
    <w:rsid w:val="0050792C"/>
    <w:rsid w:val="00513D5B"/>
    <w:rsid w:val="0051535B"/>
    <w:rsid w:val="0051744F"/>
    <w:rsid w:val="00517AFE"/>
    <w:rsid w:val="005276A9"/>
    <w:rsid w:val="005327D3"/>
    <w:rsid w:val="00533DFE"/>
    <w:rsid w:val="00533F1D"/>
    <w:rsid w:val="005357CD"/>
    <w:rsid w:val="00535BAF"/>
    <w:rsid w:val="00541811"/>
    <w:rsid w:val="005429E5"/>
    <w:rsid w:val="00544B70"/>
    <w:rsid w:val="0054795D"/>
    <w:rsid w:val="00551CAB"/>
    <w:rsid w:val="005527CC"/>
    <w:rsid w:val="00553D36"/>
    <w:rsid w:val="00567D45"/>
    <w:rsid w:val="00570DAC"/>
    <w:rsid w:val="005731AE"/>
    <w:rsid w:val="0058004B"/>
    <w:rsid w:val="00580C04"/>
    <w:rsid w:val="00584C12"/>
    <w:rsid w:val="00592336"/>
    <w:rsid w:val="00592D36"/>
    <w:rsid w:val="00593490"/>
    <w:rsid w:val="005A2867"/>
    <w:rsid w:val="005B1890"/>
    <w:rsid w:val="005B1DAE"/>
    <w:rsid w:val="005B4579"/>
    <w:rsid w:val="005B5BF4"/>
    <w:rsid w:val="005B762C"/>
    <w:rsid w:val="005B78E3"/>
    <w:rsid w:val="005C2907"/>
    <w:rsid w:val="005C6B1B"/>
    <w:rsid w:val="005D7897"/>
    <w:rsid w:val="005E47A7"/>
    <w:rsid w:val="005E5230"/>
    <w:rsid w:val="005E6687"/>
    <w:rsid w:val="005F03DE"/>
    <w:rsid w:val="005F4460"/>
    <w:rsid w:val="005F7844"/>
    <w:rsid w:val="0060026C"/>
    <w:rsid w:val="00603641"/>
    <w:rsid w:val="0060415B"/>
    <w:rsid w:val="00605AB3"/>
    <w:rsid w:val="006159C6"/>
    <w:rsid w:val="00616C71"/>
    <w:rsid w:val="00617770"/>
    <w:rsid w:val="006179C5"/>
    <w:rsid w:val="0062213F"/>
    <w:rsid w:val="00622CB6"/>
    <w:rsid w:val="00631FD4"/>
    <w:rsid w:val="0063224B"/>
    <w:rsid w:val="00633B03"/>
    <w:rsid w:val="006372E8"/>
    <w:rsid w:val="00642E46"/>
    <w:rsid w:val="006433D1"/>
    <w:rsid w:val="00652A28"/>
    <w:rsid w:val="00656DE3"/>
    <w:rsid w:val="00657642"/>
    <w:rsid w:val="00657B32"/>
    <w:rsid w:val="006631DB"/>
    <w:rsid w:val="00663F53"/>
    <w:rsid w:val="00665BDC"/>
    <w:rsid w:val="0067151A"/>
    <w:rsid w:val="00680B0B"/>
    <w:rsid w:val="00681BEE"/>
    <w:rsid w:val="00682DA2"/>
    <w:rsid w:val="006835D4"/>
    <w:rsid w:val="00685CE4"/>
    <w:rsid w:val="0068682D"/>
    <w:rsid w:val="0069259E"/>
    <w:rsid w:val="00693D9D"/>
    <w:rsid w:val="006A0290"/>
    <w:rsid w:val="006A2680"/>
    <w:rsid w:val="006A6C1D"/>
    <w:rsid w:val="006B3642"/>
    <w:rsid w:val="006B5D11"/>
    <w:rsid w:val="006B71F2"/>
    <w:rsid w:val="006C0476"/>
    <w:rsid w:val="006C1CBE"/>
    <w:rsid w:val="006C280C"/>
    <w:rsid w:val="006C3C36"/>
    <w:rsid w:val="006D0085"/>
    <w:rsid w:val="006D7EFF"/>
    <w:rsid w:val="006E59D8"/>
    <w:rsid w:val="006F4ED9"/>
    <w:rsid w:val="006F7F05"/>
    <w:rsid w:val="00701F6A"/>
    <w:rsid w:val="00702368"/>
    <w:rsid w:val="00702E30"/>
    <w:rsid w:val="00703664"/>
    <w:rsid w:val="0070483B"/>
    <w:rsid w:val="00706BC7"/>
    <w:rsid w:val="0071221E"/>
    <w:rsid w:val="00713AC2"/>
    <w:rsid w:val="00714B9A"/>
    <w:rsid w:val="00722080"/>
    <w:rsid w:val="007243ED"/>
    <w:rsid w:val="00724AA8"/>
    <w:rsid w:val="00725431"/>
    <w:rsid w:val="00730979"/>
    <w:rsid w:val="007311F7"/>
    <w:rsid w:val="00737366"/>
    <w:rsid w:val="00737A37"/>
    <w:rsid w:val="007410D1"/>
    <w:rsid w:val="00745582"/>
    <w:rsid w:val="0075099E"/>
    <w:rsid w:val="00752AB3"/>
    <w:rsid w:val="00753E04"/>
    <w:rsid w:val="007600D8"/>
    <w:rsid w:val="00762808"/>
    <w:rsid w:val="0076281B"/>
    <w:rsid w:val="00766B7E"/>
    <w:rsid w:val="0077114A"/>
    <w:rsid w:val="007718F6"/>
    <w:rsid w:val="00781D01"/>
    <w:rsid w:val="00783B7F"/>
    <w:rsid w:val="00791515"/>
    <w:rsid w:val="00793A8C"/>
    <w:rsid w:val="00797B4E"/>
    <w:rsid w:val="007A56E0"/>
    <w:rsid w:val="007A68B8"/>
    <w:rsid w:val="007B543C"/>
    <w:rsid w:val="007C24F8"/>
    <w:rsid w:val="007C4147"/>
    <w:rsid w:val="007C5FE0"/>
    <w:rsid w:val="007C655D"/>
    <w:rsid w:val="007D2FBC"/>
    <w:rsid w:val="007D4480"/>
    <w:rsid w:val="007D68AE"/>
    <w:rsid w:val="007E48CD"/>
    <w:rsid w:val="007F1050"/>
    <w:rsid w:val="007F45E7"/>
    <w:rsid w:val="007F5D25"/>
    <w:rsid w:val="00800632"/>
    <w:rsid w:val="008042EF"/>
    <w:rsid w:val="00804DE8"/>
    <w:rsid w:val="00811A02"/>
    <w:rsid w:val="00812DD9"/>
    <w:rsid w:val="00817E01"/>
    <w:rsid w:val="008220A8"/>
    <w:rsid w:val="0082220D"/>
    <w:rsid w:val="008251D2"/>
    <w:rsid w:val="0082522A"/>
    <w:rsid w:val="00833053"/>
    <w:rsid w:val="0083503D"/>
    <w:rsid w:val="00836F06"/>
    <w:rsid w:val="00851E03"/>
    <w:rsid w:val="0085240A"/>
    <w:rsid w:val="00855B2D"/>
    <w:rsid w:val="00862E36"/>
    <w:rsid w:val="0086428B"/>
    <w:rsid w:val="00864D8D"/>
    <w:rsid w:val="0087158B"/>
    <w:rsid w:val="00872BD6"/>
    <w:rsid w:val="00874376"/>
    <w:rsid w:val="0088147E"/>
    <w:rsid w:val="00882359"/>
    <w:rsid w:val="00890EF1"/>
    <w:rsid w:val="00893C5B"/>
    <w:rsid w:val="00896F9B"/>
    <w:rsid w:val="00897DF2"/>
    <w:rsid w:val="008A02E1"/>
    <w:rsid w:val="008A2F58"/>
    <w:rsid w:val="008A4F60"/>
    <w:rsid w:val="008B14D9"/>
    <w:rsid w:val="008B3095"/>
    <w:rsid w:val="008B682A"/>
    <w:rsid w:val="008C0C2F"/>
    <w:rsid w:val="008C1CAD"/>
    <w:rsid w:val="008C34A6"/>
    <w:rsid w:val="008C3A15"/>
    <w:rsid w:val="008C5AD0"/>
    <w:rsid w:val="008C6E46"/>
    <w:rsid w:val="008C74F6"/>
    <w:rsid w:val="008C7505"/>
    <w:rsid w:val="008D4B6C"/>
    <w:rsid w:val="008D5815"/>
    <w:rsid w:val="008D65F7"/>
    <w:rsid w:val="008D6FF0"/>
    <w:rsid w:val="008E0ACC"/>
    <w:rsid w:val="008E4CE8"/>
    <w:rsid w:val="008E6A84"/>
    <w:rsid w:val="008F3336"/>
    <w:rsid w:val="008F3550"/>
    <w:rsid w:val="008F3C33"/>
    <w:rsid w:val="00900BF1"/>
    <w:rsid w:val="00900D6E"/>
    <w:rsid w:val="00904075"/>
    <w:rsid w:val="00912C86"/>
    <w:rsid w:val="009133DC"/>
    <w:rsid w:val="00915101"/>
    <w:rsid w:val="00917678"/>
    <w:rsid w:val="009176D0"/>
    <w:rsid w:val="00917CFA"/>
    <w:rsid w:val="00920F16"/>
    <w:rsid w:val="00920FE7"/>
    <w:rsid w:val="00921979"/>
    <w:rsid w:val="00921C30"/>
    <w:rsid w:val="009237EE"/>
    <w:rsid w:val="009270A4"/>
    <w:rsid w:val="00930370"/>
    <w:rsid w:val="0093061C"/>
    <w:rsid w:val="0093403A"/>
    <w:rsid w:val="0093477E"/>
    <w:rsid w:val="00935B8A"/>
    <w:rsid w:val="009407DB"/>
    <w:rsid w:val="0094651D"/>
    <w:rsid w:val="0094740C"/>
    <w:rsid w:val="00952E3E"/>
    <w:rsid w:val="00954DE8"/>
    <w:rsid w:val="00962DE2"/>
    <w:rsid w:val="009637DB"/>
    <w:rsid w:val="00973E12"/>
    <w:rsid w:val="00975560"/>
    <w:rsid w:val="00976F71"/>
    <w:rsid w:val="00983122"/>
    <w:rsid w:val="009835C1"/>
    <w:rsid w:val="00985FC8"/>
    <w:rsid w:val="0099229E"/>
    <w:rsid w:val="009923FC"/>
    <w:rsid w:val="00995054"/>
    <w:rsid w:val="009960A0"/>
    <w:rsid w:val="00996A70"/>
    <w:rsid w:val="009A1689"/>
    <w:rsid w:val="009A16F9"/>
    <w:rsid w:val="009A3F11"/>
    <w:rsid w:val="009A4BD7"/>
    <w:rsid w:val="009A502B"/>
    <w:rsid w:val="009A5683"/>
    <w:rsid w:val="009A5FD1"/>
    <w:rsid w:val="009A785B"/>
    <w:rsid w:val="009B3F24"/>
    <w:rsid w:val="009B4C6D"/>
    <w:rsid w:val="009C235F"/>
    <w:rsid w:val="009C3A5D"/>
    <w:rsid w:val="009C65E4"/>
    <w:rsid w:val="009C66FE"/>
    <w:rsid w:val="009C7E12"/>
    <w:rsid w:val="009D6984"/>
    <w:rsid w:val="009D6CD3"/>
    <w:rsid w:val="009D7AA9"/>
    <w:rsid w:val="009E3E58"/>
    <w:rsid w:val="009E473B"/>
    <w:rsid w:val="009E537D"/>
    <w:rsid w:val="009F0AFB"/>
    <w:rsid w:val="009F46BF"/>
    <w:rsid w:val="009F7404"/>
    <w:rsid w:val="00A043B8"/>
    <w:rsid w:val="00A04DCE"/>
    <w:rsid w:val="00A06E13"/>
    <w:rsid w:val="00A10E21"/>
    <w:rsid w:val="00A12B0A"/>
    <w:rsid w:val="00A12F47"/>
    <w:rsid w:val="00A21DFC"/>
    <w:rsid w:val="00A333DF"/>
    <w:rsid w:val="00A34EC6"/>
    <w:rsid w:val="00A4288E"/>
    <w:rsid w:val="00A429B9"/>
    <w:rsid w:val="00A44CCF"/>
    <w:rsid w:val="00A452C6"/>
    <w:rsid w:val="00A45D53"/>
    <w:rsid w:val="00A518A7"/>
    <w:rsid w:val="00A5476E"/>
    <w:rsid w:val="00A5529D"/>
    <w:rsid w:val="00A56AF8"/>
    <w:rsid w:val="00A60DBD"/>
    <w:rsid w:val="00A67AF4"/>
    <w:rsid w:val="00A700F1"/>
    <w:rsid w:val="00A70443"/>
    <w:rsid w:val="00A724FE"/>
    <w:rsid w:val="00A77808"/>
    <w:rsid w:val="00A8196B"/>
    <w:rsid w:val="00A84D27"/>
    <w:rsid w:val="00A87CBE"/>
    <w:rsid w:val="00A9393B"/>
    <w:rsid w:val="00A94758"/>
    <w:rsid w:val="00AA0CCA"/>
    <w:rsid w:val="00AA19E8"/>
    <w:rsid w:val="00AA2E93"/>
    <w:rsid w:val="00AA4465"/>
    <w:rsid w:val="00AA61D1"/>
    <w:rsid w:val="00AB1F0E"/>
    <w:rsid w:val="00AB61B9"/>
    <w:rsid w:val="00AC0171"/>
    <w:rsid w:val="00AC2FE5"/>
    <w:rsid w:val="00AC3528"/>
    <w:rsid w:val="00AD5A1A"/>
    <w:rsid w:val="00AE1A0E"/>
    <w:rsid w:val="00AE4057"/>
    <w:rsid w:val="00AE5379"/>
    <w:rsid w:val="00AF1B65"/>
    <w:rsid w:val="00AF391F"/>
    <w:rsid w:val="00AF55C9"/>
    <w:rsid w:val="00AF7A3B"/>
    <w:rsid w:val="00B0057D"/>
    <w:rsid w:val="00B016B8"/>
    <w:rsid w:val="00B020FF"/>
    <w:rsid w:val="00B02499"/>
    <w:rsid w:val="00B047BA"/>
    <w:rsid w:val="00B073E2"/>
    <w:rsid w:val="00B146D0"/>
    <w:rsid w:val="00B17E00"/>
    <w:rsid w:val="00B23198"/>
    <w:rsid w:val="00B2406C"/>
    <w:rsid w:val="00B26F1E"/>
    <w:rsid w:val="00B327AA"/>
    <w:rsid w:val="00B32A16"/>
    <w:rsid w:val="00B33B06"/>
    <w:rsid w:val="00B40CD5"/>
    <w:rsid w:val="00B42602"/>
    <w:rsid w:val="00B43E80"/>
    <w:rsid w:val="00B43FEB"/>
    <w:rsid w:val="00B44B33"/>
    <w:rsid w:val="00B4511C"/>
    <w:rsid w:val="00B45BAE"/>
    <w:rsid w:val="00B464C3"/>
    <w:rsid w:val="00B5048E"/>
    <w:rsid w:val="00B55CFB"/>
    <w:rsid w:val="00B61A4D"/>
    <w:rsid w:val="00B63DE1"/>
    <w:rsid w:val="00B642A3"/>
    <w:rsid w:val="00B715B8"/>
    <w:rsid w:val="00B72D22"/>
    <w:rsid w:val="00B73FBC"/>
    <w:rsid w:val="00B75893"/>
    <w:rsid w:val="00B80CCB"/>
    <w:rsid w:val="00B82305"/>
    <w:rsid w:val="00B8341B"/>
    <w:rsid w:val="00B86285"/>
    <w:rsid w:val="00B87CE2"/>
    <w:rsid w:val="00B909A9"/>
    <w:rsid w:val="00B94BE6"/>
    <w:rsid w:val="00B964F4"/>
    <w:rsid w:val="00B96671"/>
    <w:rsid w:val="00B97713"/>
    <w:rsid w:val="00BA36A5"/>
    <w:rsid w:val="00BA3B8A"/>
    <w:rsid w:val="00BA6484"/>
    <w:rsid w:val="00BA695F"/>
    <w:rsid w:val="00BB1D28"/>
    <w:rsid w:val="00BB6BEF"/>
    <w:rsid w:val="00BB7BF9"/>
    <w:rsid w:val="00BC1A1F"/>
    <w:rsid w:val="00BC3502"/>
    <w:rsid w:val="00BC463F"/>
    <w:rsid w:val="00BC4AE4"/>
    <w:rsid w:val="00BD18D3"/>
    <w:rsid w:val="00BD7929"/>
    <w:rsid w:val="00BE000A"/>
    <w:rsid w:val="00BE232F"/>
    <w:rsid w:val="00BF2788"/>
    <w:rsid w:val="00BF2DC1"/>
    <w:rsid w:val="00BF2EEC"/>
    <w:rsid w:val="00BF6F1B"/>
    <w:rsid w:val="00C03C56"/>
    <w:rsid w:val="00C04024"/>
    <w:rsid w:val="00C047CD"/>
    <w:rsid w:val="00C06015"/>
    <w:rsid w:val="00C06115"/>
    <w:rsid w:val="00C12FE2"/>
    <w:rsid w:val="00C1348F"/>
    <w:rsid w:val="00C16B48"/>
    <w:rsid w:val="00C179F6"/>
    <w:rsid w:val="00C22400"/>
    <w:rsid w:val="00C262C3"/>
    <w:rsid w:val="00C2750A"/>
    <w:rsid w:val="00C31575"/>
    <w:rsid w:val="00C34232"/>
    <w:rsid w:val="00C351C4"/>
    <w:rsid w:val="00C363D9"/>
    <w:rsid w:val="00C3681E"/>
    <w:rsid w:val="00C4021D"/>
    <w:rsid w:val="00C5372A"/>
    <w:rsid w:val="00C537A2"/>
    <w:rsid w:val="00C53F59"/>
    <w:rsid w:val="00C567F3"/>
    <w:rsid w:val="00C57B97"/>
    <w:rsid w:val="00C57FE0"/>
    <w:rsid w:val="00C6077A"/>
    <w:rsid w:val="00C62FA9"/>
    <w:rsid w:val="00C63814"/>
    <w:rsid w:val="00C70237"/>
    <w:rsid w:val="00C75177"/>
    <w:rsid w:val="00C75F5C"/>
    <w:rsid w:val="00C77186"/>
    <w:rsid w:val="00C8078C"/>
    <w:rsid w:val="00C80CEF"/>
    <w:rsid w:val="00C84D75"/>
    <w:rsid w:val="00C85F30"/>
    <w:rsid w:val="00C867C9"/>
    <w:rsid w:val="00C87224"/>
    <w:rsid w:val="00C91084"/>
    <w:rsid w:val="00C917D9"/>
    <w:rsid w:val="00C97C25"/>
    <w:rsid w:val="00CA051D"/>
    <w:rsid w:val="00CA2647"/>
    <w:rsid w:val="00CA3163"/>
    <w:rsid w:val="00CA6F56"/>
    <w:rsid w:val="00CA7EBC"/>
    <w:rsid w:val="00CB0E03"/>
    <w:rsid w:val="00CB3CCE"/>
    <w:rsid w:val="00CC4611"/>
    <w:rsid w:val="00CC5C9F"/>
    <w:rsid w:val="00CD03AD"/>
    <w:rsid w:val="00CD061D"/>
    <w:rsid w:val="00CD0DDF"/>
    <w:rsid w:val="00CD15AC"/>
    <w:rsid w:val="00CD16C8"/>
    <w:rsid w:val="00CD3D36"/>
    <w:rsid w:val="00CD408A"/>
    <w:rsid w:val="00CD52B3"/>
    <w:rsid w:val="00CD611F"/>
    <w:rsid w:val="00CE0F8F"/>
    <w:rsid w:val="00CE1344"/>
    <w:rsid w:val="00CE47F8"/>
    <w:rsid w:val="00CE5536"/>
    <w:rsid w:val="00CE6F34"/>
    <w:rsid w:val="00CE7333"/>
    <w:rsid w:val="00CF053A"/>
    <w:rsid w:val="00CF1870"/>
    <w:rsid w:val="00CF19EE"/>
    <w:rsid w:val="00D015E4"/>
    <w:rsid w:val="00D02A20"/>
    <w:rsid w:val="00D06550"/>
    <w:rsid w:val="00D06F78"/>
    <w:rsid w:val="00D10606"/>
    <w:rsid w:val="00D10B17"/>
    <w:rsid w:val="00D21A8A"/>
    <w:rsid w:val="00D222D2"/>
    <w:rsid w:val="00D26DD0"/>
    <w:rsid w:val="00D34B4F"/>
    <w:rsid w:val="00D41323"/>
    <w:rsid w:val="00D45B70"/>
    <w:rsid w:val="00D46A99"/>
    <w:rsid w:val="00D52DE0"/>
    <w:rsid w:val="00D52F47"/>
    <w:rsid w:val="00D619ED"/>
    <w:rsid w:val="00D623E2"/>
    <w:rsid w:val="00D64ED5"/>
    <w:rsid w:val="00D72015"/>
    <w:rsid w:val="00D81710"/>
    <w:rsid w:val="00D820F8"/>
    <w:rsid w:val="00D843F6"/>
    <w:rsid w:val="00D8451D"/>
    <w:rsid w:val="00D84A77"/>
    <w:rsid w:val="00D84C40"/>
    <w:rsid w:val="00D84EDC"/>
    <w:rsid w:val="00D85F4F"/>
    <w:rsid w:val="00D93E6B"/>
    <w:rsid w:val="00DA0B7A"/>
    <w:rsid w:val="00DA196F"/>
    <w:rsid w:val="00DA6281"/>
    <w:rsid w:val="00DB1B6B"/>
    <w:rsid w:val="00DC567D"/>
    <w:rsid w:val="00DC5693"/>
    <w:rsid w:val="00DC5C37"/>
    <w:rsid w:val="00DC6DD6"/>
    <w:rsid w:val="00DD0357"/>
    <w:rsid w:val="00DD0785"/>
    <w:rsid w:val="00DD173E"/>
    <w:rsid w:val="00DD2AAF"/>
    <w:rsid w:val="00DD31CA"/>
    <w:rsid w:val="00DD41A9"/>
    <w:rsid w:val="00DD5132"/>
    <w:rsid w:val="00DD5D92"/>
    <w:rsid w:val="00DD6514"/>
    <w:rsid w:val="00DD69BB"/>
    <w:rsid w:val="00DF02B2"/>
    <w:rsid w:val="00DF075C"/>
    <w:rsid w:val="00DF46F5"/>
    <w:rsid w:val="00DF615C"/>
    <w:rsid w:val="00DF736A"/>
    <w:rsid w:val="00E00F56"/>
    <w:rsid w:val="00E035E1"/>
    <w:rsid w:val="00E036E9"/>
    <w:rsid w:val="00E069F1"/>
    <w:rsid w:val="00E07E98"/>
    <w:rsid w:val="00E128C7"/>
    <w:rsid w:val="00E133E6"/>
    <w:rsid w:val="00E14AC3"/>
    <w:rsid w:val="00E179D8"/>
    <w:rsid w:val="00E25A29"/>
    <w:rsid w:val="00E267A9"/>
    <w:rsid w:val="00E31CDA"/>
    <w:rsid w:val="00E32C57"/>
    <w:rsid w:val="00E351A5"/>
    <w:rsid w:val="00E376FB"/>
    <w:rsid w:val="00E43F8B"/>
    <w:rsid w:val="00E44DFC"/>
    <w:rsid w:val="00E53C45"/>
    <w:rsid w:val="00E555F8"/>
    <w:rsid w:val="00E55ADE"/>
    <w:rsid w:val="00E5658C"/>
    <w:rsid w:val="00E5757B"/>
    <w:rsid w:val="00E64969"/>
    <w:rsid w:val="00E679AC"/>
    <w:rsid w:val="00E707BD"/>
    <w:rsid w:val="00E72157"/>
    <w:rsid w:val="00E72392"/>
    <w:rsid w:val="00E73762"/>
    <w:rsid w:val="00E7541A"/>
    <w:rsid w:val="00E76342"/>
    <w:rsid w:val="00E81D8D"/>
    <w:rsid w:val="00E9107D"/>
    <w:rsid w:val="00E93112"/>
    <w:rsid w:val="00E95B01"/>
    <w:rsid w:val="00E95FE7"/>
    <w:rsid w:val="00EA1A2C"/>
    <w:rsid w:val="00EA5259"/>
    <w:rsid w:val="00EB47E2"/>
    <w:rsid w:val="00EB5979"/>
    <w:rsid w:val="00EB7FED"/>
    <w:rsid w:val="00EC0BAC"/>
    <w:rsid w:val="00EC78D1"/>
    <w:rsid w:val="00ED28EF"/>
    <w:rsid w:val="00ED668D"/>
    <w:rsid w:val="00ED7BF6"/>
    <w:rsid w:val="00ED7F5B"/>
    <w:rsid w:val="00ED7FB3"/>
    <w:rsid w:val="00EE01A0"/>
    <w:rsid w:val="00EE2ED7"/>
    <w:rsid w:val="00EE54EA"/>
    <w:rsid w:val="00EE5EB6"/>
    <w:rsid w:val="00EE624A"/>
    <w:rsid w:val="00EF2469"/>
    <w:rsid w:val="00EF24AE"/>
    <w:rsid w:val="00EF3CD2"/>
    <w:rsid w:val="00EF4249"/>
    <w:rsid w:val="00EF4C3D"/>
    <w:rsid w:val="00EF65E4"/>
    <w:rsid w:val="00EF7410"/>
    <w:rsid w:val="00F074D9"/>
    <w:rsid w:val="00F12513"/>
    <w:rsid w:val="00F16E57"/>
    <w:rsid w:val="00F204FB"/>
    <w:rsid w:val="00F21457"/>
    <w:rsid w:val="00F22523"/>
    <w:rsid w:val="00F23B1F"/>
    <w:rsid w:val="00F24C06"/>
    <w:rsid w:val="00F25DC5"/>
    <w:rsid w:val="00F27709"/>
    <w:rsid w:val="00F30B7D"/>
    <w:rsid w:val="00F32308"/>
    <w:rsid w:val="00F368D9"/>
    <w:rsid w:val="00F36B8A"/>
    <w:rsid w:val="00F37637"/>
    <w:rsid w:val="00F41022"/>
    <w:rsid w:val="00F4227E"/>
    <w:rsid w:val="00F43890"/>
    <w:rsid w:val="00F44785"/>
    <w:rsid w:val="00F453F7"/>
    <w:rsid w:val="00F500F5"/>
    <w:rsid w:val="00F52019"/>
    <w:rsid w:val="00F54364"/>
    <w:rsid w:val="00F570C0"/>
    <w:rsid w:val="00F63F11"/>
    <w:rsid w:val="00F64B6C"/>
    <w:rsid w:val="00F6767B"/>
    <w:rsid w:val="00F71858"/>
    <w:rsid w:val="00F72671"/>
    <w:rsid w:val="00F76EA3"/>
    <w:rsid w:val="00F80D35"/>
    <w:rsid w:val="00F8394A"/>
    <w:rsid w:val="00F83CD6"/>
    <w:rsid w:val="00F85965"/>
    <w:rsid w:val="00F86946"/>
    <w:rsid w:val="00F90418"/>
    <w:rsid w:val="00F91E02"/>
    <w:rsid w:val="00F92B51"/>
    <w:rsid w:val="00F93334"/>
    <w:rsid w:val="00F93EE8"/>
    <w:rsid w:val="00FA202F"/>
    <w:rsid w:val="00FA272B"/>
    <w:rsid w:val="00FA4712"/>
    <w:rsid w:val="00FB1403"/>
    <w:rsid w:val="00FC2EA2"/>
    <w:rsid w:val="00FC37CC"/>
    <w:rsid w:val="00FD08C2"/>
    <w:rsid w:val="00FD2D55"/>
    <w:rsid w:val="00FD33DE"/>
    <w:rsid w:val="00FD43F3"/>
    <w:rsid w:val="00FD6C71"/>
    <w:rsid w:val="00FE0D44"/>
    <w:rsid w:val="00FE1F04"/>
    <w:rsid w:val="00FE42F0"/>
    <w:rsid w:val="00FE7170"/>
    <w:rsid w:val="00FE72C1"/>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B7E6F86"/>
  <w14:defaultImageDpi w14:val="0"/>
  <w15:docId w15:val="{05349675-9AF0-4EBE-B6DC-4332C8D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pPr>
      <w:jc w:val="both"/>
    </w:pPr>
    <w:rPr>
      <w:sz w:val="28"/>
      <w:szCs w:val="28"/>
    </w:rPr>
  </w:style>
  <w:style w:type="character" w:customStyle="1" w:styleId="a8">
    <w:name w:val="Основной текст Знак"/>
    <w:basedOn w:val="a0"/>
    <w:link w:val="a7"/>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semiHidden/>
    <w:rsid w:val="00462966"/>
    <w:rPr>
      <w:rFonts w:ascii="Tahoma" w:hAnsi="Tahoma" w:cs="Tahoma"/>
      <w:sz w:val="16"/>
      <w:szCs w:val="16"/>
    </w:rPr>
  </w:style>
  <w:style w:type="character" w:customStyle="1" w:styleId="af">
    <w:name w:val="Текст выноски Знак"/>
    <w:basedOn w:val="a0"/>
    <w:link w:val="ae"/>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nhideWhenUsed/>
    <w:rsid w:val="008F3C33"/>
    <w:rPr>
      <w:rFonts w:cs="Times New Roman"/>
      <w:color w:val="0000FF"/>
      <w:u w:val="single"/>
    </w:rPr>
  </w:style>
  <w:style w:type="paragraph" w:customStyle="1" w:styleId="ConsPlusCell">
    <w:name w:val="ConsPlusCell"/>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semiHidden/>
    <w:unhideWhenUsed/>
    <w:rsid w:val="008B14D9"/>
    <w:rPr>
      <w:b/>
      <w:bCs/>
    </w:rPr>
  </w:style>
  <w:style w:type="character" w:customStyle="1" w:styleId="aff1">
    <w:name w:val="Тема примечания Знак"/>
    <w:basedOn w:val="aff"/>
    <w:link w:val="aff0"/>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BF2DC1"/>
  </w:style>
  <w:style w:type="paragraph" w:customStyle="1" w:styleId="ConsPlusTitle">
    <w:name w:val="ConsPlusTitle"/>
    <w:rsid w:val="00BF2DC1"/>
    <w:pPr>
      <w:widowControl w:val="0"/>
      <w:autoSpaceDE w:val="0"/>
      <w:autoSpaceDN w:val="0"/>
      <w:spacing w:after="0" w:line="240" w:lineRule="auto"/>
    </w:pPr>
    <w:rPr>
      <w:b/>
      <w:sz w:val="28"/>
      <w:szCs w:val="20"/>
    </w:rPr>
  </w:style>
  <w:style w:type="table" w:customStyle="1" w:styleId="41">
    <w:name w:val="Сетка таблицы4"/>
    <w:basedOn w:val="a1"/>
    <w:next w:val="ab"/>
    <w:rsid w:val="00BF2DC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7">
    <w:name w:val="xl87"/>
    <w:basedOn w:val="a"/>
    <w:rsid w:val="00D41323"/>
    <w:pPr>
      <w:pBdr>
        <w:top w:val="single" w:sz="4" w:space="0" w:color="auto"/>
        <w:left w:val="single" w:sz="4" w:space="0" w:color="auto"/>
        <w:bottom w:val="single" w:sz="4" w:space="0" w:color="auto"/>
      </w:pBdr>
      <w:autoSpaceDE/>
      <w:autoSpaceDN/>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281420755">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5D12DFFFA03CEF167D7CF7F7B37BA6AAFBF8AEEC75C565DDA96C25AA3E12873984212BA8CA718360507B06132C17166C6C034C393E9348DCC6250y04AC" TargetMode="External"/><Relationship Id="rId13" Type="http://schemas.openxmlformats.org/officeDocument/2006/relationships/hyperlink" Target="consultantplus://offline/ref=CC17F7C15011C445C4E0081012BF28BA098DC45C6646D0F9B5B1A72D485C52332F703A8E6726D1A6413028C5F8B6D6A31BD94C073CA4C7A5FE4DE782yFx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702D56FAC36BA1F6C2AFF3D6F5DC7FAEA48FF56A58CD364651A917D99DCC58EA64D7DBB7EEE6FBA278C5A0FEx2O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8B0F4D39AAAE432AE3F663DBAF8F17CCE2911894A5FA3F38E9F5D4622ED00B6F3639BA4D581552930228DECDFFFC6E1DD720728ACDF5C5F72B5635wCC2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607C812AB55AA1ACFDD82737E258C166EEE2BE40E4E334AAE9F4000A0E999FE467AEF7F8A690139CB5FA72D87FDDF8886B62460DD3174FE18C8DD8F06i1F" TargetMode="External"/><Relationship Id="rId4" Type="http://schemas.openxmlformats.org/officeDocument/2006/relationships/settings" Target="settings.xml"/><Relationship Id="rId9" Type="http://schemas.openxmlformats.org/officeDocument/2006/relationships/hyperlink" Target="consultantplus://offline/ref=B730FDC1FDB68E109CFF24A3285B6BE48F5369DE9C70AD2418DB6DE84BB16F32194A7D50C0C90BABA0EBB35FA57DE62D221750C83BC28D3E4FA265B1P6k7F" TargetMode="External"/><Relationship Id="rId14" Type="http://schemas.openxmlformats.org/officeDocument/2006/relationships/hyperlink" Target="consultantplus://offline/ref=49CC900B7CB94A6A9F80DBEDD292224431BCBC1183DA689D213E79A28C2CA2372DF4087187066577B1FBB852F9E4B99278AF18AF78086822002C603DRBF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4935DA-F5F5-4613-9DE3-05796AFD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24</Pages>
  <Words>7395</Words>
  <Characters>55683</Characters>
  <Application>Microsoft Office Word</Application>
  <DocSecurity>0</DocSecurity>
  <Lines>464</Lines>
  <Paragraphs>125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62953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Бажина Ирина Дмитриевна</cp:lastModifiedBy>
  <cp:revision>16</cp:revision>
  <cp:lastPrinted>2021-03-30T03:45:00Z</cp:lastPrinted>
  <dcterms:created xsi:type="dcterms:W3CDTF">2021-03-30T04:09:00Z</dcterms:created>
  <dcterms:modified xsi:type="dcterms:W3CDTF">2021-07-26T08:17:00Z</dcterms:modified>
</cp:coreProperties>
</file>