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Губернатора Новосибирской области</w:t>
      </w: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Губернатора</w:t>
      </w:r>
    </w:p>
    <w:p w:rsidR="00820C72" w:rsidRDefault="00820C72" w:rsidP="00820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от </w:t>
      </w:r>
      <w:r>
        <w:rPr>
          <w:rFonts w:ascii="Times New Roman" w:hAnsi="Times New Roman"/>
          <w:sz w:val="28"/>
          <w:szCs w:val="28"/>
        </w:rPr>
        <w:t>22.03.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2013 № 63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820C72" w:rsidRDefault="00820C72" w:rsidP="00820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0C72" w:rsidRDefault="00820C72" w:rsidP="00820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1AE9">
        <w:rPr>
          <w:rFonts w:ascii="Times New Roman" w:eastAsiaTheme="minorHAnsi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131AE9">
        <w:rPr>
          <w:rFonts w:ascii="Times New Roman" w:eastAsiaTheme="minorHAnsi" w:hAnsi="Times New Roman"/>
          <w:sz w:val="28"/>
          <w:szCs w:val="28"/>
        </w:rPr>
        <w:t>дминистративного регламента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министерством здравоохранения Новосибирской области </w:t>
      </w:r>
      <w:r w:rsidRPr="00131AE9">
        <w:rPr>
          <w:rFonts w:ascii="Times New Roman" w:eastAsiaTheme="minorHAnsi" w:hAnsi="Times New Roman"/>
          <w:sz w:val="28"/>
          <w:szCs w:val="28"/>
        </w:rPr>
        <w:t xml:space="preserve">государственной услуги по </w:t>
      </w:r>
      <w:r w:rsidRPr="00131AE9">
        <w:rPr>
          <w:rFonts w:ascii="Times New Roman" w:hAnsi="Times New Roman"/>
          <w:sz w:val="28"/>
          <w:szCs w:val="28"/>
        </w:rPr>
        <w:t xml:space="preserve">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</w:t>
      </w:r>
      <w:r w:rsidRPr="00131AE9">
        <w:rPr>
          <w:rFonts w:ascii="Times New Roman" w:eastAsiaTheme="minorHAnsi" w:hAnsi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563993" w:rsidRPr="00563993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 о с т а н о в л я ю:</w:t>
      </w:r>
    </w:p>
    <w:p w:rsidR="00237ABF" w:rsidRPr="00D869E4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869E4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8" w:history="1">
        <w:r w:rsidRPr="00D869E4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Pr="00D869E4">
        <w:rPr>
          <w:rFonts w:ascii="Times New Roman" w:eastAsiaTheme="minorHAnsi" w:hAnsi="Times New Roman"/>
          <w:sz w:val="28"/>
          <w:szCs w:val="28"/>
        </w:rPr>
        <w:t xml:space="preserve"> Губернатора Новосибирской области от 22.03.2013 № 63 «Об утверждении Административного регламента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власти)» следующие изменения:</w:t>
      </w: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Pr="00D869E4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Pr="00D869E4">
        <w:rPr>
          <w:rFonts w:ascii="Times New Roman" w:eastAsiaTheme="minorHAnsi" w:hAnsi="Times New Roman"/>
          <w:sz w:val="28"/>
          <w:szCs w:val="28"/>
        </w:rPr>
        <w:t xml:space="preserve"> пу</w:t>
      </w:r>
      <w:r>
        <w:rPr>
          <w:rFonts w:ascii="Times New Roman" w:eastAsiaTheme="minorHAnsi" w:hAnsi="Times New Roman"/>
          <w:sz w:val="28"/>
          <w:szCs w:val="28"/>
        </w:rPr>
        <w:t>нкте 2</w:t>
      </w:r>
      <w:r w:rsidRPr="00D869E4">
        <w:rPr>
          <w:rFonts w:ascii="Times New Roman" w:eastAsiaTheme="minorHAnsi" w:hAnsi="Times New Roman"/>
          <w:sz w:val="28"/>
          <w:szCs w:val="28"/>
        </w:rPr>
        <w:t xml:space="preserve"> слова «</w:t>
      </w:r>
      <w:r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Иванинский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 О.И.)»</w:t>
      </w:r>
      <w:r w:rsidRPr="00D869E4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>
        <w:rPr>
          <w:rFonts w:ascii="Times New Roman" w:eastAsiaTheme="minorHAnsi" w:hAnsi="Times New Roman"/>
          <w:sz w:val="28"/>
          <w:szCs w:val="28"/>
        </w:rPr>
        <w:t>«(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Хальзов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 К.В.)».</w:t>
      </w:r>
    </w:p>
    <w:p w:rsidR="00237ABF" w:rsidRPr="00D869E4" w:rsidRDefault="00237ABF" w:rsidP="0023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В пункте 3 слова «временно исполняющего обязанности» исключить.</w:t>
      </w:r>
    </w:p>
    <w:p w:rsidR="00237ABF" w:rsidRPr="00D869E4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В</w:t>
      </w:r>
      <w:r w:rsidRPr="00D869E4">
        <w:rPr>
          <w:rFonts w:ascii="Times New Roman" w:eastAsiaTheme="minorHAnsi" w:hAnsi="Times New Roman"/>
          <w:sz w:val="28"/>
          <w:szCs w:val="28"/>
        </w:rPr>
        <w:t xml:space="preserve"> Административном регламенте предоставления министерством здравоохранения Новосибирской области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власти):</w:t>
      </w:r>
    </w:p>
    <w:p w:rsidR="00237ABF" w:rsidRPr="00AD06E0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D06E0">
        <w:rPr>
          <w:rFonts w:ascii="Times New Roman" w:eastAsiaTheme="minorHAnsi" w:hAnsi="Times New Roman"/>
          <w:sz w:val="28"/>
          <w:szCs w:val="28"/>
        </w:rPr>
        <w:t>1) абзац первый пункта 3 дополнить словами «, обратившиеся в министерство здравоохранения Новосибирской области с запросом (заявлением) о предоставлении государственной услуги.»;</w:t>
      </w:r>
      <w:proofErr w:type="gramEnd"/>
    </w:p>
    <w:p w:rsidR="00237ABF" w:rsidRPr="00AD06E0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06E0">
        <w:rPr>
          <w:rFonts w:ascii="Times New Roman" w:eastAsiaTheme="minorHAnsi" w:hAnsi="Times New Roman"/>
          <w:sz w:val="28"/>
          <w:szCs w:val="28"/>
        </w:rPr>
        <w:t>2) в пункте 31:</w:t>
      </w:r>
    </w:p>
    <w:p w:rsidR="00237ABF" w:rsidRPr="00AD06E0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06E0">
        <w:rPr>
          <w:rFonts w:ascii="Times New Roman" w:eastAsiaTheme="minorHAnsi" w:hAnsi="Times New Roman"/>
          <w:sz w:val="28"/>
          <w:szCs w:val="28"/>
        </w:rPr>
        <w:t>а) абзац второй изложить в следующей редакции:</w:t>
      </w:r>
    </w:p>
    <w:p w:rsidR="00237ABF" w:rsidRDefault="00237ABF" w:rsidP="00237ABF">
      <w:pPr>
        <w:pStyle w:val="Style6"/>
        <w:widowControl/>
        <w:tabs>
          <w:tab w:val="left" w:pos="1219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 w:rsidRPr="00AD06E0">
        <w:rPr>
          <w:rFonts w:eastAsiaTheme="minorHAnsi"/>
          <w:sz w:val="28"/>
          <w:szCs w:val="28"/>
        </w:rPr>
        <w:t xml:space="preserve">«Формирование запроса о предоставлении государственной услуги </w:t>
      </w:r>
      <w:r>
        <w:rPr>
          <w:rStyle w:val="FontStyle15"/>
          <w:sz w:val="28"/>
          <w:szCs w:val="28"/>
        </w:rPr>
        <w:t>может</w:t>
      </w:r>
      <w:r w:rsidRPr="005F7FD9">
        <w:rPr>
          <w:rStyle w:val="FontStyle15"/>
          <w:sz w:val="28"/>
          <w:szCs w:val="28"/>
        </w:rPr>
        <w:t xml:space="preserve"> осуществлят</w:t>
      </w:r>
      <w:r>
        <w:rPr>
          <w:rStyle w:val="FontStyle15"/>
          <w:sz w:val="28"/>
          <w:szCs w:val="28"/>
        </w:rPr>
        <w:t>ь</w:t>
      </w:r>
      <w:r w:rsidRPr="005F7FD9">
        <w:rPr>
          <w:rStyle w:val="FontStyle15"/>
          <w:sz w:val="28"/>
          <w:szCs w:val="28"/>
        </w:rPr>
        <w:t xml:space="preserve">ся посредством заполнения электронной формы на Едином портале </w:t>
      </w:r>
      <w:r w:rsidRPr="005F7FD9">
        <w:rPr>
          <w:rStyle w:val="FontStyle15"/>
          <w:sz w:val="28"/>
          <w:szCs w:val="28"/>
        </w:rPr>
        <w:lastRenderedPageBreak/>
        <w:t>государственных и муниципальных услуг без необходимости дополнительной подачи документов в какой-либо иной форме.</w:t>
      </w:r>
    </w:p>
    <w:p w:rsidR="00237ABF" w:rsidRPr="005F7FD9" w:rsidRDefault="00237ABF" w:rsidP="00237AB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F7FD9">
        <w:rPr>
          <w:rStyle w:val="FontStyle15"/>
          <w:sz w:val="28"/>
          <w:szCs w:val="28"/>
        </w:rPr>
        <w:t>На Едином портале размещаются образцы заполнения электронной формы запроса.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37ABF" w:rsidRPr="00AD06E0" w:rsidRDefault="00237ABF" w:rsidP="00237ABF">
      <w:pPr>
        <w:pStyle w:val="Style6"/>
        <w:widowControl/>
        <w:tabs>
          <w:tab w:val="left" w:pos="1128"/>
        </w:tabs>
        <w:spacing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5F7FD9">
        <w:rPr>
          <w:rStyle w:val="FontStyle15"/>
          <w:sz w:val="28"/>
          <w:szCs w:val="28"/>
        </w:rPr>
        <w:t>При формировании запроса заявителю обеспечивается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возможность копирования и сохранения запроса и иных документов, указанных в пункт</w:t>
      </w:r>
      <w:r>
        <w:rPr>
          <w:rStyle w:val="FontStyle15"/>
          <w:sz w:val="28"/>
          <w:szCs w:val="28"/>
        </w:rPr>
        <w:t>ах</w:t>
      </w:r>
      <w:r w:rsidRPr="005F7FD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21-29 </w:t>
      </w:r>
      <w:r w:rsidRPr="005F7FD9">
        <w:rPr>
          <w:rStyle w:val="FontStyle15"/>
          <w:sz w:val="28"/>
          <w:szCs w:val="28"/>
        </w:rPr>
        <w:t>настоящего Административного регламента, необходимых для предоставления государственной услуги</w:t>
      </w:r>
      <w:r>
        <w:rPr>
          <w:rStyle w:val="FontStyle15"/>
          <w:sz w:val="28"/>
          <w:szCs w:val="28"/>
        </w:rPr>
        <w:t xml:space="preserve">, </w:t>
      </w:r>
      <w:r w:rsidRPr="005F7FD9">
        <w:rPr>
          <w:rStyle w:val="FontStyle15"/>
          <w:sz w:val="28"/>
          <w:szCs w:val="28"/>
        </w:rPr>
        <w:t>заполнения несколькими заявителями одной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запроса при обращении за государственными услугами, предполагающими направление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совместного запроса несколькими заявителями</w:t>
      </w:r>
      <w:r w:rsidR="00E9636B">
        <w:rPr>
          <w:rStyle w:val="FontStyle15"/>
          <w:sz w:val="28"/>
          <w:szCs w:val="28"/>
        </w:rPr>
        <w:t>,</w:t>
      </w:r>
      <w:r w:rsidRPr="005F7FD9">
        <w:rPr>
          <w:rStyle w:val="FontStyle15"/>
          <w:sz w:val="28"/>
          <w:szCs w:val="28"/>
        </w:rPr>
        <w:t xml:space="preserve"> печати на бумажном носителе копии электронной формы </w:t>
      </w:r>
      <w:r>
        <w:rPr>
          <w:rStyle w:val="FontStyle15"/>
          <w:sz w:val="28"/>
          <w:szCs w:val="28"/>
        </w:rPr>
        <w:t>заявления</w:t>
      </w:r>
      <w:r w:rsidR="00E9636B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сохранени</w:t>
      </w:r>
      <w:r>
        <w:rPr>
          <w:rStyle w:val="FontStyle15"/>
          <w:sz w:val="28"/>
          <w:szCs w:val="28"/>
        </w:rPr>
        <w:t>я</w:t>
      </w:r>
      <w:r w:rsidRPr="005F7FD9">
        <w:rPr>
          <w:rStyle w:val="FontStyle15"/>
          <w:sz w:val="28"/>
          <w:szCs w:val="28"/>
        </w:rPr>
        <w:t xml:space="preserve"> ранее введенных в электронную форму запроса значений в</w:t>
      </w:r>
      <w:proofErr w:type="gramEnd"/>
      <w:r w:rsidRPr="005F7FD9">
        <w:rPr>
          <w:rStyle w:val="FontStyle15"/>
          <w:sz w:val="28"/>
          <w:szCs w:val="28"/>
        </w:rPr>
        <w:t xml:space="preserve"> </w:t>
      </w:r>
      <w:proofErr w:type="gramStart"/>
      <w:r w:rsidRPr="005F7FD9">
        <w:rPr>
          <w:rStyle w:val="FontStyle15"/>
          <w:sz w:val="28"/>
          <w:szCs w:val="28"/>
        </w:rPr>
        <w:t>любой</w:t>
      </w:r>
      <w:r w:rsidRPr="005F7FD9">
        <w:rPr>
          <w:rStyle w:val="FontStyle15"/>
          <w:sz w:val="28"/>
          <w:szCs w:val="28"/>
        </w:rPr>
        <w:br/>
        <w:t>момент по желанию пользователя, в том числе при возникновении ошибок ввода и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возврате для повторного ввода значений в электронную форму запроса</w:t>
      </w:r>
      <w:r w:rsidR="00E9636B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заполнени</w:t>
      </w:r>
      <w:r>
        <w:rPr>
          <w:rStyle w:val="FontStyle15"/>
          <w:sz w:val="28"/>
          <w:szCs w:val="28"/>
        </w:rPr>
        <w:t>я</w:t>
      </w:r>
      <w:r w:rsidRPr="005F7FD9">
        <w:rPr>
          <w:rStyle w:val="FontStyle15"/>
          <w:sz w:val="28"/>
          <w:szCs w:val="28"/>
        </w:rPr>
        <w:t xml:space="preserve"> полей электронной формы запроса до начала ввода сведений</w:t>
      </w:r>
      <w:r w:rsidRPr="005F7FD9">
        <w:rPr>
          <w:rStyle w:val="FontStyle15"/>
          <w:sz w:val="28"/>
          <w:szCs w:val="28"/>
        </w:rPr>
        <w:br/>
        <w:t>заявителем с использованием сведений, размещенных в федеральной государственной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5F7FD9">
        <w:rPr>
          <w:rStyle w:val="FontStyle15"/>
          <w:sz w:val="28"/>
          <w:szCs w:val="28"/>
        </w:rPr>
        <w:t xml:space="preserve"> в электронной форме» (далее </w:t>
      </w:r>
      <w:r w:rsidR="00A447FE" w:rsidRPr="00D869E4">
        <w:rPr>
          <w:rFonts w:eastAsiaTheme="minorHAnsi"/>
          <w:sz w:val="28"/>
          <w:szCs w:val="28"/>
        </w:rPr>
        <w:t>–</w:t>
      </w:r>
      <w:r w:rsidRPr="005F7FD9">
        <w:rPr>
          <w:rStyle w:val="FontStyle15"/>
          <w:sz w:val="28"/>
          <w:szCs w:val="28"/>
        </w:rPr>
        <w:t xml:space="preserve"> единая система идентификации и аутентификации), и сведений, о</w:t>
      </w:r>
      <w:r w:rsidR="00E9636B">
        <w:rPr>
          <w:rStyle w:val="FontStyle15"/>
          <w:sz w:val="28"/>
          <w:szCs w:val="28"/>
        </w:rPr>
        <w:t>публикованных на Едином портале</w:t>
      </w:r>
      <w:r w:rsidRPr="005F7FD9">
        <w:rPr>
          <w:rStyle w:val="FontStyle15"/>
          <w:sz w:val="28"/>
          <w:szCs w:val="28"/>
        </w:rPr>
        <w:t>, в части, касающейся сведений, отсутствующих в единой системе идентификации и аутентификации</w:t>
      </w:r>
      <w:r w:rsidR="00A447FE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возвращения</w:t>
      </w:r>
      <w:r w:rsidRPr="005F7FD9">
        <w:rPr>
          <w:rStyle w:val="FontStyle15"/>
          <w:sz w:val="28"/>
          <w:szCs w:val="28"/>
        </w:rPr>
        <w:t xml:space="preserve"> на любо</w:t>
      </w:r>
      <w:r>
        <w:rPr>
          <w:rStyle w:val="FontStyle15"/>
          <w:sz w:val="28"/>
          <w:szCs w:val="28"/>
        </w:rPr>
        <w:t>м</w:t>
      </w:r>
      <w:r w:rsidRPr="005F7FD9">
        <w:rPr>
          <w:rStyle w:val="FontStyle15"/>
          <w:sz w:val="28"/>
          <w:szCs w:val="28"/>
        </w:rPr>
        <w:t xml:space="preserve"> из этапов заполнения электронной формы</w:t>
      </w:r>
      <w:r>
        <w:rPr>
          <w:rStyle w:val="FontStyle15"/>
          <w:sz w:val="28"/>
          <w:szCs w:val="28"/>
        </w:rPr>
        <w:t xml:space="preserve"> заявления</w:t>
      </w:r>
      <w:r w:rsidRPr="005F7FD9">
        <w:rPr>
          <w:rStyle w:val="FontStyle15"/>
          <w:sz w:val="28"/>
          <w:szCs w:val="28"/>
        </w:rPr>
        <w:t xml:space="preserve"> без </w:t>
      </w:r>
      <w:proofErr w:type="gramStart"/>
      <w:r w:rsidRPr="005F7FD9">
        <w:rPr>
          <w:rStyle w:val="FontStyle15"/>
          <w:sz w:val="28"/>
          <w:szCs w:val="28"/>
        </w:rPr>
        <w:t>потери</w:t>
      </w:r>
      <w:proofErr w:type="gramEnd"/>
      <w:r w:rsidRPr="005F7FD9">
        <w:rPr>
          <w:rStyle w:val="FontStyle15"/>
          <w:sz w:val="28"/>
          <w:szCs w:val="28"/>
        </w:rPr>
        <w:t xml:space="preserve"> ранее введенной информации;</w:t>
      </w:r>
      <w:r>
        <w:rPr>
          <w:rStyle w:val="FontStyle15"/>
          <w:sz w:val="28"/>
          <w:szCs w:val="28"/>
        </w:rPr>
        <w:t xml:space="preserve"> </w:t>
      </w:r>
      <w:r w:rsidRPr="005F7FD9">
        <w:rPr>
          <w:rStyle w:val="FontStyle15"/>
          <w:sz w:val="28"/>
          <w:szCs w:val="28"/>
        </w:rPr>
        <w:t>доступа заявителя на Едином портале к ранее поданным им запросам в течение не менее одного года, а также частично сформированных запросов</w:t>
      </w:r>
      <w:r>
        <w:rPr>
          <w:rStyle w:val="FontStyle15"/>
          <w:sz w:val="28"/>
          <w:szCs w:val="28"/>
        </w:rPr>
        <w:t xml:space="preserve"> </w:t>
      </w:r>
      <w:r w:rsidR="00A447FE" w:rsidRPr="00D869E4">
        <w:rPr>
          <w:rFonts w:eastAsiaTheme="minorHAnsi"/>
          <w:sz w:val="28"/>
          <w:szCs w:val="28"/>
        </w:rPr>
        <w:t>–</w:t>
      </w:r>
      <w:r>
        <w:rPr>
          <w:rStyle w:val="FontStyle15"/>
          <w:sz w:val="28"/>
          <w:szCs w:val="28"/>
        </w:rPr>
        <w:t xml:space="preserve"> в течение не менее 3 месяцев</w:t>
      </w:r>
      <w:proofErr w:type="gramStart"/>
      <w:r w:rsidR="00A447FE">
        <w:rPr>
          <w:rStyle w:val="FontStyle15"/>
          <w:sz w:val="28"/>
          <w:szCs w:val="28"/>
        </w:rPr>
        <w:t>.</w:t>
      </w:r>
      <w:r w:rsidRPr="00AD06E0">
        <w:rPr>
          <w:rFonts w:eastAsiaTheme="minorHAnsi"/>
          <w:sz w:val="28"/>
          <w:szCs w:val="28"/>
        </w:rPr>
        <w:t>»;</w:t>
      </w:r>
      <w:proofErr w:type="gramEnd"/>
    </w:p>
    <w:p w:rsidR="00237ABF" w:rsidRPr="00EC344D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344D">
        <w:rPr>
          <w:rFonts w:ascii="Times New Roman" w:eastAsiaTheme="minorHAnsi" w:hAnsi="Times New Roman"/>
          <w:sz w:val="28"/>
          <w:szCs w:val="28"/>
        </w:rPr>
        <w:t>б) дополнить абзацем следующего содержания:</w:t>
      </w:r>
    </w:p>
    <w:p w:rsidR="00237ABF" w:rsidRPr="00A711C5" w:rsidRDefault="00237ABF" w:rsidP="0023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C344D">
        <w:rPr>
          <w:rFonts w:ascii="Times New Roman" w:eastAsiaTheme="minorHAnsi" w:hAnsi="Times New Roman"/>
          <w:sz w:val="28"/>
          <w:szCs w:val="28"/>
        </w:rPr>
        <w:t>«Запись на прием для подачи запроса, в том числе с использованием Единого портала, официального интернет-сайта министерства не осуществляется</w:t>
      </w:r>
      <w:proofErr w:type="gramStart"/>
      <w:r w:rsidRPr="00EC344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 пункт 36 дополнить </w:t>
      </w:r>
      <w:r w:rsidR="00A447FE">
        <w:rPr>
          <w:rFonts w:ascii="Times New Roman" w:eastAsiaTheme="minorHAnsi" w:hAnsi="Times New Roman"/>
          <w:sz w:val="28"/>
          <w:szCs w:val="28"/>
        </w:rPr>
        <w:t>подпунктом</w:t>
      </w:r>
      <w:r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установленных пунктом 4 части 1 статьи 7 Федерального закона от 27.07.2010 № 210-ФЗ «Об организации предоставления государственных и муниципальных услуг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пункт 41 после абзаца третьего дополнить абзацем следующего содержания:</w:t>
      </w: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«Оплата государственной пошлины за предоставление государственной услуги с использованием Единого портала не осуществляется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 </w:t>
      </w:r>
      <w:r w:rsidR="00A447FE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пункте 118:</w:t>
      </w: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 в подпункте 3 слова «, не предусмотренных» заменить словами «или информации либо осуществления действий, представление или осуществление которых не предусмотрено»;</w:t>
      </w:r>
    </w:p>
    <w:p w:rsidR="00237ABF" w:rsidRDefault="00237ABF" w:rsidP="0023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 дополнить подпунктами следующего содержания:</w:t>
      </w:r>
    </w:p>
    <w:p w:rsidR="00237ABF" w:rsidRPr="002B39CB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8) нарушение срока или порядка выдачи документов по результатам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предоставления государственной услуги;</w:t>
      </w:r>
    </w:p>
    <w:p w:rsidR="00237ABF" w:rsidRPr="002B39CB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9) приостановление предоставления государственной услуги, если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основания приостановления не предусмотрены федеральными законами 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принятыми в соответствии с ними иными нормативными правовыми актами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Российской Федерации, законами и иными нормативными правовыми актами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End"/>
    </w:p>
    <w:p w:rsidR="00237ABF" w:rsidRPr="00C074A3" w:rsidRDefault="00237ABF" w:rsidP="0023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10) требование у заявителя при предоставлении государственной услуги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документов или информации, отсутствие и (или) недостоверность которых не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2B39CB">
        <w:rPr>
          <w:rFonts w:ascii="Times New Roman" w:eastAsiaTheme="minorHAnsi" w:hAnsi="Times New Roman"/>
          <w:color w:val="000000"/>
          <w:sz w:val="28"/>
          <w:szCs w:val="28"/>
        </w:rPr>
        <w:t>указывались при первоначальном отказе в приеме документов, необходимых для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C074A3">
        <w:rPr>
          <w:rFonts w:ascii="Times New Roman" w:eastAsiaTheme="minorHAnsi" w:hAnsi="Times New Roman"/>
          <w:color w:val="000000"/>
          <w:sz w:val="28"/>
          <w:szCs w:val="28"/>
        </w:rPr>
        <w:t>предоставления государственной услуги, либо в предоставлении государственной</w:t>
      </w:r>
    </w:p>
    <w:p w:rsidR="0078203E" w:rsidRDefault="00C074A3" w:rsidP="00C0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="00237ABF" w:rsidRPr="00C074A3">
        <w:rPr>
          <w:rFonts w:ascii="Times New Roman" w:eastAsiaTheme="minorHAnsi" w:hAnsi="Times New Roman"/>
          <w:color w:val="000000"/>
          <w:sz w:val="28"/>
          <w:szCs w:val="28"/>
        </w:rPr>
        <w:t>слуги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8203E" w:rsidRPr="0078203E">
        <w:rPr>
          <w:rFonts w:ascii="Times New Roman" w:eastAsiaTheme="minorHAnsi" w:hAnsi="Times New Roman"/>
          <w:sz w:val="28"/>
          <w:szCs w:val="28"/>
        </w:rPr>
        <w:t xml:space="preserve">за исключением случаев, предусмотренных </w:t>
      </w:r>
      <w:hyperlink r:id="rId9" w:history="1">
        <w:r w:rsidR="0078203E" w:rsidRPr="00C074A3">
          <w:rPr>
            <w:rFonts w:ascii="Times New Roman" w:eastAsiaTheme="minorHAnsi" w:hAnsi="Times New Roman"/>
            <w:sz w:val="28"/>
            <w:szCs w:val="28"/>
          </w:rPr>
          <w:t>пунктом 4 части 1 статьи 7</w:t>
        </w:r>
      </w:hyperlink>
      <w:r w:rsidR="0078203E" w:rsidRPr="00C074A3">
        <w:rPr>
          <w:rFonts w:ascii="Times New Roman" w:eastAsiaTheme="minorHAnsi" w:hAnsi="Times New Roman"/>
          <w:sz w:val="28"/>
          <w:szCs w:val="28"/>
        </w:rPr>
        <w:t xml:space="preserve"> </w:t>
      </w:r>
      <w:r w:rsidR="0078203E" w:rsidRPr="0078203E">
        <w:rPr>
          <w:rFonts w:ascii="Times New Roman" w:eastAsiaTheme="minorHAnsi" w:hAnsi="Times New Roman"/>
          <w:sz w:val="28"/>
          <w:szCs w:val="28"/>
        </w:rPr>
        <w:t>Федерального закона от 27.07.2010 № 210-ФЗ «Об организации</w:t>
      </w:r>
      <w:r w:rsidR="0078203E">
        <w:rPr>
          <w:rFonts w:ascii="Times New Roman" w:eastAsiaTheme="minorHAnsi" w:hAnsi="Times New Roman"/>
          <w:sz w:val="28"/>
          <w:szCs w:val="28"/>
        </w:rPr>
        <w:t xml:space="preserve"> предоставления государственных и муниципальных услуг</w:t>
      </w:r>
      <w:proofErr w:type="gramStart"/>
      <w:r w:rsidR="0078203E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350361" w:rsidRDefault="00350361" w:rsidP="0078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 в пункте 119:</w:t>
      </w:r>
    </w:p>
    <w:p w:rsidR="00350361" w:rsidRDefault="00350361" w:rsidP="00350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 в </w:t>
      </w:r>
      <w:r w:rsidR="00A447FE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1 после слов «государственного служащего</w:t>
      </w:r>
      <w:proofErr w:type="gramStart"/>
      <w:r w:rsidR="00130FE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дополнить словами «многофункционального центра, его руководителя и (или) работника</w:t>
      </w:r>
      <w:r w:rsidR="00130FE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130FE6">
        <w:rPr>
          <w:rFonts w:ascii="Times New Roman" w:eastAsiaTheme="minorHAnsi" w:hAnsi="Times New Roman"/>
          <w:sz w:val="28"/>
          <w:szCs w:val="28"/>
        </w:rPr>
        <w:t>;</w:t>
      </w:r>
    </w:p>
    <w:p w:rsidR="00130FE6" w:rsidRPr="00130FE6" w:rsidRDefault="00130FE6" w:rsidP="00130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30FE6">
        <w:rPr>
          <w:rFonts w:ascii="Times New Roman" w:eastAsiaTheme="minorHAnsi" w:hAnsi="Times New Roman"/>
          <w:sz w:val="28"/>
          <w:szCs w:val="28"/>
        </w:rPr>
        <w:t>б) </w:t>
      </w:r>
      <w:r w:rsidR="00A447FE">
        <w:rPr>
          <w:rFonts w:ascii="Times New Roman" w:eastAsiaTheme="minorHAnsi" w:hAnsi="Times New Roman"/>
          <w:sz w:val="28"/>
          <w:szCs w:val="28"/>
        </w:rPr>
        <w:t>под</w:t>
      </w:r>
      <w:r w:rsidRPr="00130FE6">
        <w:rPr>
          <w:rFonts w:ascii="Times New Roman" w:eastAsiaTheme="minorHAnsi" w:hAnsi="Times New Roman"/>
          <w:sz w:val="28"/>
          <w:szCs w:val="28"/>
        </w:rPr>
        <w:t xml:space="preserve">пункт 3 </w:t>
      </w:r>
      <w:r>
        <w:rPr>
          <w:rFonts w:ascii="Times New Roman" w:eastAsiaTheme="minorHAnsi" w:hAnsi="Times New Roman"/>
          <w:sz w:val="28"/>
          <w:szCs w:val="28"/>
        </w:rPr>
        <w:t xml:space="preserve">дополнить словами </w:t>
      </w:r>
      <w:r w:rsidRPr="00130FE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130FE6">
        <w:rPr>
          <w:rFonts w:ascii="Times New Roman" w:eastAsiaTheme="minorHAnsi" w:hAnsi="Times New Roman"/>
          <w:sz w:val="28"/>
          <w:szCs w:val="28"/>
        </w:rPr>
        <w:t>многофункционального центра, работника многофункционального центра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350361" w:rsidRPr="00130FE6" w:rsidRDefault="00130FE6" w:rsidP="0078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30FE6">
        <w:rPr>
          <w:rFonts w:ascii="Times New Roman" w:eastAsiaTheme="minorHAnsi" w:hAnsi="Times New Roman"/>
          <w:sz w:val="28"/>
          <w:szCs w:val="28"/>
        </w:rPr>
        <w:t xml:space="preserve">в) первое предложение </w:t>
      </w:r>
      <w:r w:rsidR="00A447FE">
        <w:rPr>
          <w:rFonts w:ascii="Times New Roman" w:eastAsiaTheme="minorHAnsi" w:hAnsi="Times New Roman"/>
          <w:sz w:val="28"/>
          <w:szCs w:val="28"/>
        </w:rPr>
        <w:t>под</w:t>
      </w:r>
      <w:r w:rsidRPr="00130FE6">
        <w:rPr>
          <w:rFonts w:ascii="Times New Roman" w:eastAsiaTheme="minorHAnsi" w:hAnsi="Times New Roman"/>
          <w:sz w:val="28"/>
          <w:szCs w:val="28"/>
        </w:rPr>
        <w:t>пункта 4 дополнить словами «</w:t>
      </w:r>
      <w:r>
        <w:rPr>
          <w:rFonts w:ascii="Times New Roman" w:eastAsiaTheme="minorHAnsi" w:hAnsi="Times New Roman"/>
          <w:sz w:val="28"/>
          <w:szCs w:val="28"/>
        </w:rPr>
        <w:t>, </w:t>
      </w:r>
      <w:r w:rsidRPr="00130FE6">
        <w:rPr>
          <w:rFonts w:ascii="Times New Roman" w:eastAsiaTheme="minorHAnsi" w:hAnsi="Times New Roman"/>
          <w:sz w:val="28"/>
          <w:szCs w:val="28"/>
        </w:rPr>
        <w:t>многофункционального центра, работника многофункционального центра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78203E" w:rsidRDefault="00A16301" w:rsidP="0078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8203E">
        <w:rPr>
          <w:rFonts w:ascii="Times New Roman" w:eastAsiaTheme="minorHAnsi" w:hAnsi="Times New Roman"/>
          <w:sz w:val="28"/>
          <w:szCs w:val="28"/>
        </w:rPr>
        <w:t>) 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78203E">
        <w:rPr>
          <w:rFonts w:ascii="Times New Roman" w:eastAsiaTheme="minorHAnsi" w:hAnsi="Times New Roman"/>
          <w:sz w:val="28"/>
          <w:szCs w:val="28"/>
        </w:rPr>
        <w:t>ункт 120 дополнить абзацем следующего содержания:</w:t>
      </w:r>
    </w:p>
    <w:p w:rsidR="00350361" w:rsidRDefault="0078203E" w:rsidP="0078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="008C51F1">
        <w:rPr>
          <w:rFonts w:ascii="Times New Roman" w:eastAsiaTheme="minorHAnsi" w:hAnsi="Times New Roman"/>
          <w:sz w:val="28"/>
          <w:szCs w:val="28"/>
        </w:rPr>
        <w:t>постановлением Правительства Новосибирской области</w:t>
      </w:r>
      <w:proofErr w:type="gramStart"/>
      <w:r w:rsidR="00350361">
        <w:rPr>
          <w:rFonts w:ascii="Times New Roman" w:eastAsiaTheme="minorHAnsi" w:hAnsi="Times New Roman"/>
          <w:sz w:val="28"/>
          <w:szCs w:val="28"/>
        </w:rPr>
        <w:t>.</w:t>
      </w:r>
      <w:r w:rsidR="00A16301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78203E" w:rsidRDefault="00A16301" w:rsidP="00782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350361">
        <w:rPr>
          <w:rFonts w:ascii="Times New Roman" w:eastAsiaTheme="minorHAnsi" w:hAnsi="Times New Roman"/>
          <w:sz w:val="28"/>
          <w:szCs w:val="28"/>
        </w:rPr>
        <w:t>) 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350361">
        <w:rPr>
          <w:rFonts w:ascii="Times New Roman" w:eastAsiaTheme="minorHAnsi" w:hAnsi="Times New Roman"/>
          <w:sz w:val="28"/>
          <w:szCs w:val="28"/>
        </w:rPr>
        <w:t>ункт 121 дополнить абзацем следующего содержания:</w:t>
      </w:r>
    </w:p>
    <w:p w:rsidR="00350361" w:rsidRDefault="00350361" w:rsidP="00350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либо, а также может быть принята при личном приеме заявителя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350361" w:rsidRDefault="00A16301" w:rsidP="00350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 пункт 122 изложить в следующей редакции:</w:t>
      </w:r>
    </w:p>
    <w:p w:rsidR="00A16301" w:rsidRDefault="00A16301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«122. 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Жалоба, поступившая в </w:t>
      </w:r>
      <w:r w:rsidR="00194DDD">
        <w:rPr>
          <w:rFonts w:ascii="Times New Roman" w:eastAsiaTheme="minorHAnsi" w:hAnsi="Times New Roman"/>
          <w:sz w:val="28"/>
          <w:szCs w:val="28"/>
        </w:rPr>
        <w:t xml:space="preserve">министерство, </w:t>
      </w:r>
      <w:r>
        <w:rPr>
          <w:rFonts w:ascii="Times New Roman" w:eastAsiaTheme="minorHAnsi" w:hAnsi="Times New Roman"/>
          <w:sz w:val="28"/>
          <w:szCs w:val="28"/>
        </w:rPr>
        <w:t>многофункциональный центр, учредителю многофункционального центра</w:t>
      </w:r>
      <w:r w:rsidR="00194DDD">
        <w:rPr>
          <w:rFonts w:ascii="Times New Roman" w:eastAsiaTheme="minorHAnsi" w:hAnsi="Times New Roman"/>
          <w:sz w:val="28"/>
          <w:szCs w:val="28"/>
        </w:rPr>
        <w:t xml:space="preserve"> либо в Правительство Новосибирской области </w:t>
      </w:r>
      <w:r>
        <w:rPr>
          <w:rFonts w:ascii="Times New Roman" w:eastAsiaTheme="minorHAnsi" w:hAnsi="Times New Roman"/>
          <w:sz w:val="28"/>
          <w:szCs w:val="28"/>
        </w:rPr>
        <w:t xml:space="preserve">подлежит рассмотрению в течение пятнадцати рабочих дней со дня ее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регистрации, а в случае обжалования отказа </w:t>
      </w:r>
      <w:r w:rsidR="00194DDD">
        <w:rPr>
          <w:rFonts w:ascii="Times New Roman" w:eastAsiaTheme="minorHAnsi" w:hAnsi="Times New Roman"/>
          <w:sz w:val="28"/>
          <w:szCs w:val="28"/>
        </w:rPr>
        <w:t>министерства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94DDD">
        <w:rPr>
          <w:rFonts w:ascii="Times New Roman" w:eastAsiaTheme="minorHAnsi" w:hAnsi="Times New Roman"/>
          <w:sz w:val="28"/>
          <w:szCs w:val="28"/>
        </w:rPr>
        <w:t>многофункционального центра</w:t>
      </w:r>
      <w:r>
        <w:rPr>
          <w:rFonts w:ascii="Times New Roman" w:eastAsiaTheme="minorHAnsi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A447FE" w:rsidRPr="00D869E4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пяти рабочих дней со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дня ее регистрации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194DDD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 пункт 124 изложить в следующей редакции:</w:t>
      </w:r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«124. По результатам рассмотрения жалобы принимается одно из следующих решений:</w:t>
      </w:r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удовлетворении жалобы отказывается.</w:t>
      </w:r>
    </w:p>
    <w:p w:rsidR="00194DDD" w:rsidRPr="004E540A" w:rsidRDefault="00194DDD" w:rsidP="0070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В случае признания жалобы подлежащей удовлетворению в ответе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заявителю дается информация о действиях, осуществляемых </w:t>
      </w:r>
      <w:r>
        <w:rPr>
          <w:rFonts w:ascii="Times New Roman" w:eastAsiaTheme="minorHAnsi" w:hAnsi="Times New Roman"/>
          <w:color w:val="000000"/>
          <w:sz w:val="28"/>
          <w:szCs w:val="28"/>
        </w:rPr>
        <w:t>министерством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011FF">
        <w:rPr>
          <w:rFonts w:ascii="Times New Roman" w:eastAsiaTheme="minorHAnsi" w:hAnsi="Times New Roman"/>
          <w:sz w:val="28"/>
          <w:szCs w:val="28"/>
        </w:rPr>
        <w:t>многофункциональным центром,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в целях незамедлительного устранения выявленных нарушений при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оказании государственной услуги, а также приносятся извинения за доставленные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неудобства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и указывается информация о дальнейших действиях, которые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необходимо совершить заявителю в целях получения государственной услуги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В случае признания </w:t>
      </w: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жалобы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не подлежащей удовлетворению в ответе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заявителю даются аргументированные разъяснения о причинах принятого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решения, а также информация о порядке обжалования принятого решения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7011FF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Если в жалобе не указаны фамилия заявителя </w:t>
      </w:r>
      <w:r w:rsidR="00351524" w:rsidRPr="00D869E4">
        <w:rPr>
          <w:rFonts w:ascii="Times New Roman" w:eastAsiaTheme="minorHAnsi" w:hAnsi="Times New Roman"/>
          <w:sz w:val="28"/>
          <w:szCs w:val="28"/>
        </w:rPr>
        <w:t>–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физического лица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(наименование заявителя </w:t>
      </w:r>
      <w:r w:rsidR="00351524" w:rsidRPr="00D869E4">
        <w:rPr>
          <w:rFonts w:ascii="Times New Roman" w:eastAsiaTheme="minorHAnsi" w:hAnsi="Times New Roman"/>
          <w:sz w:val="28"/>
          <w:szCs w:val="28"/>
        </w:rPr>
        <w:t>–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юридического лица), направившего жалобу, или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почтовый адрес, по которому должен быть направлен ответ, ответ на жалобу не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дается.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Если в тексте жалобы содержатся нецензурные либо оскорбительные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выражения, угрозы жизни, здоровью и имуществу должностного лица,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eastAsiaTheme="minorHAnsi" w:hAnsi="Times New Roman"/>
          <w:color w:val="000000"/>
          <w:sz w:val="28"/>
          <w:szCs w:val="28"/>
        </w:rPr>
        <w:t>министерства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 xml:space="preserve">работника </w:t>
      </w:r>
      <w:r w:rsidR="007011FF">
        <w:rPr>
          <w:rFonts w:ascii="Times New Roman" w:eastAsiaTheme="minorHAnsi" w:hAnsi="Times New Roman"/>
          <w:sz w:val="28"/>
          <w:szCs w:val="28"/>
        </w:rPr>
        <w:t xml:space="preserve">многофункционального центра,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а также членов их семей, должностное лицо, наделенное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полномочиями по рассмотрению жалоб в соответствии с </w:t>
      </w:r>
      <w:r w:rsidRPr="00281E74">
        <w:rPr>
          <w:rFonts w:ascii="Times New Roman" w:eastAsiaTheme="minorHAnsi" w:hAnsi="Times New Roman"/>
          <w:color w:val="000000"/>
          <w:sz w:val="28"/>
          <w:szCs w:val="28"/>
        </w:rPr>
        <w:t xml:space="preserve">пунктами 2, 3 и 3.1 </w:t>
      </w:r>
      <w:r w:rsidRPr="00E87A20">
        <w:rPr>
          <w:rFonts w:ascii="Times New Roman" w:eastAsiaTheme="minorHAnsi" w:hAnsi="Times New Roman"/>
          <w:sz w:val="28"/>
          <w:szCs w:val="28"/>
        </w:rPr>
        <w:t>Порядка</w:t>
      </w:r>
      <w:r w:rsidRPr="00281E74">
        <w:rPr>
          <w:rFonts w:ascii="Times New Roman" w:eastAsiaTheme="minorHAnsi" w:hAnsi="Times New Roman"/>
          <w:color w:val="0000FF"/>
          <w:sz w:val="28"/>
          <w:szCs w:val="28"/>
        </w:rPr>
        <w:t xml:space="preserve"> </w:t>
      </w:r>
      <w:r w:rsidRPr="00281E74">
        <w:rPr>
          <w:rFonts w:ascii="Times New Roman" w:eastAsiaTheme="minorHAnsi" w:hAnsi="Times New Roman"/>
          <w:color w:val="000000"/>
          <w:sz w:val="28"/>
          <w:szCs w:val="28"/>
        </w:rPr>
        <w:t>подачи и рассмотрения жалоб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на решения и действия (бездействие)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областных исполнительных органов государственной власти Новосибирской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области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, предоставляющих государственные услуги, должностных лиц,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государственных гражданских служащих областных исполнительных органов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государственной власти Новосибирской области, предоставляющих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государственные услуги, утвержденного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постановлением Правительства Новосибирской области от 01.08.2012 № 367-п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(далее </w:t>
      </w:r>
      <w:r w:rsidR="00351524" w:rsidRPr="00D869E4">
        <w:rPr>
          <w:rFonts w:ascii="Times New Roman" w:eastAsiaTheme="minorHAnsi" w:hAnsi="Times New Roman"/>
          <w:sz w:val="28"/>
          <w:szCs w:val="28"/>
        </w:rPr>
        <w:t>–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Порядок), вправе оставить жалобу без ответа по существу поставленных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ней вопросов и сообщить заявителю, направившему жалобу, о недопустимости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злоупотреблен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ия правом.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 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Если текст жалобы в письменной форме не поддается прочтению, ответ на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жалобу не дается и она не подлежит направлению на рассмотрение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соответствующий орган или соответствующему должностному лицу,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компетенцию которых входит рассмотрение жалобы, о чем в течение семи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календарных дней со дня регистрации жалобы сообщается заявителю,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направившему жалобу, если фамилия заявителя </w:t>
      </w:r>
      <w:r w:rsidR="00351524" w:rsidRPr="00D869E4">
        <w:rPr>
          <w:rFonts w:ascii="Times New Roman" w:eastAsiaTheme="minorHAnsi" w:hAnsi="Times New Roman"/>
          <w:sz w:val="28"/>
          <w:szCs w:val="28"/>
        </w:rPr>
        <w:t>–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физического лица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(наименование заявителя </w:t>
      </w:r>
      <w:r w:rsidR="00351524" w:rsidRPr="00D869E4">
        <w:rPr>
          <w:rFonts w:ascii="Times New Roman" w:eastAsiaTheme="minorHAnsi" w:hAnsi="Times New Roman"/>
          <w:sz w:val="28"/>
          <w:szCs w:val="28"/>
        </w:rPr>
        <w:t>–</w:t>
      </w:r>
      <w:bookmarkStart w:id="0" w:name="_GoBack"/>
      <w:bookmarkEnd w:id="0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юридического лица) и почтовый адрес поддаются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прочтению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Если текст жалобы не позволяет определить суть жалобы, ответ на жалобу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не </w:t>
      </w: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дается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и она не подлежит направлению на рассмотрение в соответствующий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орган или соответствующему должностному лицу в соответствии с 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компетенцией, о чем в течение семи дней со дня регистрации жалобы сообщается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заявителю, направившему жалобу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Если в тексте жалобы содержится вопрос, на который заявителю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неоднократно давались ответы в письменной форме по существу в связи с ранее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направленными жалобами, и при этом в жалобе не приводятся новые доводы или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обстоятельства, должностное лицо, наделенное полномочиями по рассмотрению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жалоб в соответствии с пунктами 2, 3 и 3.1 </w:t>
      </w:r>
      <w:r w:rsidRPr="00281E74">
        <w:rPr>
          <w:rFonts w:ascii="Times New Roman" w:eastAsiaTheme="minorHAnsi" w:hAnsi="Times New Roman"/>
          <w:sz w:val="28"/>
          <w:szCs w:val="28"/>
        </w:rPr>
        <w:t>Порядка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, вправе принять решение 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безосновательности очередной жалобы и прекращении переписки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с заявителем по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данному вопросу при условии, что указанная жалоба и ранее направляемые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жалобы направлялись 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министерство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или одному и тому же должностному лицу. О данном решении уведомляется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заявитель, направивший жалобу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Если ответ по существу поставленного в жалобе вопроса не может быть дан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без разглашения сведений, составляющих государственную или иную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охраняемую федеральным законом тайну, заявителю, направившему жалобу,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сообщается о невозможности дать ответ по существу поставленного в ней вопроса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в связи с недопустимостью разглашения указанных сведений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194DDD" w:rsidRPr="004E540A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В случае если причины, по которым ответ по существу </w:t>
      </w:r>
      <w:proofErr w:type="gramStart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поставленных</w:t>
      </w:r>
      <w:proofErr w:type="gramEnd"/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жалобе вопросов не мог быть дан, в последующем были устранены, заявитель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вправе вновь направить жалобу 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министерство 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>либо Правительство Новосибирской области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7011FF">
        <w:rPr>
          <w:rFonts w:ascii="Times New Roman" w:eastAsiaTheme="minorHAnsi" w:hAnsi="Times New Roman"/>
          <w:sz w:val="28"/>
          <w:szCs w:val="28"/>
        </w:rPr>
        <w:t>многофункциональный центр</w:t>
      </w:r>
      <w:r w:rsidRPr="004E540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011FF">
        <w:rPr>
          <w:rFonts w:ascii="Times New Roman" w:eastAsiaTheme="minorHAnsi" w:hAnsi="Times New Roman"/>
          <w:color w:val="000000"/>
          <w:sz w:val="28"/>
          <w:szCs w:val="28"/>
        </w:rPr>
        <w:t xml:space="preserve">в соответствии </w:t>
      </w:r>
      <w:r w:rsidRPr="00293225">
        <w:rPr>
          <w:rFonts w:ascii="Times New Roman" w:eastAsiaTheme="minorHAnsi" w:hAnsi="Times New Roman"/>
          <w:sz w:val="28"/>
          <w:szCs w:val="28"/>
        </w:rPr>
        <w:t>с пунктами 2,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225">
        <w:rPr>
          <w:rFonts w:ascii="Times New Roman" w:eastAsiaTheme="minorHAnsi" w:hAnsi="Times New Roman"/>
          <w:sz w:val="28"/>
          <w:szCs w:val="28"/>
        </w:rPr>
        <w:t>3 и 3.1 Порядка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7011FF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7011FF" w:rsidRPr="00293225" w:rsidRDefault="007011FF" w:rsidP="00194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CC581B">
        <w:rPr>
          <w:rFonts w:ascii="Times New Roman" w:eastAsiaTheme="minorHAnsi" w:hAnsi="Times New Roman"/>
          <w:sz w:val="28"/>
          <w:szCs w:val="28"/>
        </w:rPr>
        <w:t xml:space="preserve">11) в пункте 125 после слов «должностное лицо» изложить: «работник, наделенные полномочиями по рассмотрению жалоб в соответствии с </w:t>
      </w:r>
      <w:r w:rsidR="00CC581B" w:rsidRPr="00293225">
        <w:rPr>
          <w:rFonts w:ascii="Times New Roman" w:eastAsiaTheme="minorHAnsi" w:hAnsi="Times New Roman"/>
          <w:sz w:val="28"/>
          <w:szCs w:val="28"/>
        </w:rPr>
        <w:t>пунктами 2,</w:t>
      </w:r>
      <w:r w:rsidR="00CC581B">
        <w:rPr>
          <w:rFonts w:ascii="Times New Roman" w:eastAsiaTheme="minorHAnsi" w:hAnsi="Times New Roman"/>
          <w:sz w:val="28"/>
          <w:szCs w:val="28"/>
        </w:rPr>
        <w:t xml:space="preserve"> </w:t>
      </w:r>
      <w:r w:rsidR="00CC581B" w:rsidRPr="00293225">
        <w:rPr>
          <w:rFonts w:ascii="Times New Roman" w:eastAsiaTheme="minorHAnsi" w:hAnsi="Times New Roman"/>
          <w:sz w:val="28"/>
          <w:szCs w:val="28"/>
        </w:rPr>
        <w:t>3 и 3.1 Порядка</w:t>
      </w:r>
      <w:r w:rsidR="00CC581B">
        <w:rPr>
          <w:rFonts w:ascii="Times New Roman" w:eastAsiaTheme="minorHAnsi" w:hAnsi="Times New Roman"/>
          <w:sz w:val="28"/>
          <w:szCs w:val="28"/>
        </w:rPr>
        <w:t>, незамедлительно направляют имеющиеся материалы в органы прокуратуры</w:t>
      </w:r>
      <w:proofErr w:type="gramStart"/>
      <w:r w:rsidR="00CC581B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194DDD" w:rsidRDefault="00194DDD" w:rsidP="00194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0023E" w:rsidRDefault="00C0023E" w:rsidP="0082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B7F27" w:rsidRDefault="005B7F27" w:rsidP="005B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74AE6" w:rsidRDefault="00F37FD6" w:rsidP="00F3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А.А.</w:t>
      </w:r>
      <w:r w:rsidR="009A01A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Травников</w:t>
      </w:r>
    </w:p>
    <w:p w:rsidR="000C3BF3" w:rsidRDefault="000C3BF3" w:rsidP="00F37F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9475D" w:rsidRDefault="00CC581B" w:rsidP="000C3B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К.В.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Хальзов</w:t>
      </w:r>
      <w:proofErr w:type="spellEnd"/>
    </w:p>
    <w:p w:rsidR="0039475D" w:rsidRPr="0039475D" w:rsidRDefault="0039475D" w:rsidP="000C3B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(383) </w:t>
      </w:r>
      <w:r w:rsidRPr="0039475D">
        <w:rPr>
          <w:rFonts w:ascii="Times New Roman" w:eastAsiaTheme="minorHAnsi" w:hAnsi="Times New Roman"/>
          <w:sz w:val="20"/>
          <w:szCs w:val="20"/>
        </w:rPr>
        <w:t>238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39475D">
        <w:rPr>
          <w:rFonts w:ascii="Times New Roman" w:eastAsiaTheme="minorHAnsi" w:hAnsi="Times New Roman"/>
          <w:sz w:val="20"/>
          <w:szCs w:val="20"/>
        </w:rPr>
        <w:t>63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39475D">
        <w:rPr>
          <w:rFonts w:ascii="Times New Roman" w:eastAsiaTheme="minorHAnsi" w:hAnsi="Times New Roman"/>
          <w:sz w:val="20"/>
          <w:szCs w:val="20"/>
        </w:rPr>
        <w:t>68</w:t>
      </w:r>
    </w:p>
    <w:sectPr w:rsidR="0039475D" w:rsidRPr="0039475D" w:rsidSect="00CD6C28">
      <w:headerReference w:type="default" r:id="rId10"/>
      <w:foot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 w:rsidP="00303942">
      <w:pPr>
        <w:spacing w:after="0" w:line="240" w:lineRule="auto"/>
      </w:pPr>
      <w:r>
        <w:separator/>
      </w:r>
    </w:p>
  </w:endnote>
  <w:endnote w:type="continuationSeparator" w:id="0">
    <w:p w:rsidR="00087808" w:rsidRDefault="00087808" w:rsidP="0030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28" w:rsidRPr="00CD6C28" w:rsidRDefault="00CD6C28">
    <w:pPr>
      <w:pStyle w:val="a7"/>
      <w:rPr>
        <w:rFonts w:ascii="Times New Roman" w:hAnsi="Times New Roman"/>
        <w:sz w:val="16"/>
        <w:szCs w:val="16"/>
      </w:rPr>
    </w:pPr>
    <w:r w:rsidRPr="00CD6C28">
      <w:rPr>
        <w:rFonts w:ascii="Times New Roman" w:hAnsi="Times New Roman"/>
        <w:sz w:val="16"/>
        <w:szCs w:val="16"/>
      </w:rPr>
      <w:t xml:space="preserve">Проект постановления Губернатора об изменении 63. </w:t>
    </w:r>
    <w:r w:rsidRPr="00CD6C28">
      <w:rPr>
        <w:rFonts w:ascii="Times New Roman" w:hAnsi="Times New Roman"/>
        <w:sz w:val="16"/>
        <w:szCs w:val="16"/>
        <w:lang w:val="en-US"/>
      </w:rPr>
      <w:t>Rtf</w:t>
    </w:r>
    <w:r w:rsidRPr="00CD6C2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</w:t>
    </w:r>
    <w:r w:rsidRPr="00CD6C28">
      <w:rPr>
        <w:rFonts w:ascii="Times New Roman" w:hAnsi="Times New Roman"/>
        <w:sz w:val="16"/>
        <w:szCs w:val="16"/>
      </w:rPr>
      <w:t>2</w:t>
    </w:r>
    <w:r w:rsidR="00580BC2">
      <w:rPr>
        <w:rFonts w:ascii="Times New Roman" w:hAnsi="Times New Roman"/>
        <w:sz w:val="16"/>
        <w:szCs w:val="16"/>
      </w:rPr>
      <w:t>8</w:t>
    </w:r>
    <w:r w:rsidRPr="00CD6C28">
      <w:rPr>
        <w:rFonts w:ascii="Times New Roman" w:hAnsi="Times New Roman"/>
        <w:sz w:val="16"/>
        <w:szCs w:val="16"/>
      </w:rPr>
      <w:t>.11.201</w:t>
    </w:r>
    <w:r w:rsidR="00580BC2">
      <w:rPr>
        <w:rFonts w:ascii="Times New Roman" w:hAnsi="Times New Roman"/>
        <w:sz w:val="16"/>
        <w:szCs w:val="16"/>
      </w:rPr>
      <w:t>8</w:t>
    </w:r>
    <w:r w:rsidRPr="00CD6C28">
      <w:rPr>
        <w:rFonts w:ascii="Times New Roman" w:hAnsi="Times New Roman"/>
        <w:sz w:val="16"/>
        <w:szCs w:val="16"/>
      </w:rPr>
      <w:t xml:space="preserve"> 16:30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 w:rsidP="00303942">
      <w:pPr>
        <w:spacing w:after="0" w:line="240" w:lineRule="auto"/>
      </w:pPr>
      <w:r>
        <w:separator/>
      </w:r>
    </w:p>
  </w:footnote>
  <w:footnote w:type="continuationSeparator" w:id="0">
    <w:p w:rsidR="00087808" w:rsidRDefault="00087808" w:rsidP="0030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0731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03942" w:rsidRPr="00303942" w:rsidRDefault="00303942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303942">
          <w:rPr>
            <w:rFonts w:ascii="Times New Roman" w:hAnsi="Times New Roman"/>
            <w:sz w:val="20"/>
            <w:szCs w:val="20"/>
          </w:rPr>
          <w:fldChar w:fldCharType="begin"/>
        </w:r>
        <w:r w:rsidRPr="0030394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03942">
          <w:rPr>
            <w:rFonts w:ascii="Times New Roman" w:hAnsi="Times New Roman"/>
            <w:sz w:val="20"/>
            <w:szCs w:val="20"/>
          </w:rPr>
          <w:fldChar w:fldCharType="separate"/>
        </w:r>
        <w:r w:rsidR="00351524">
          <w:rPr>
            <w:rFonts w:ascii="Times New Roman" w:hAnsi="Times New Roman"/>
            <w:noProof/>
            <w:sz w:val="20"/>
            <w:szCs w:val="20"/>
          </w:rPr>
          <w:t>5</w:t>
        </w:r>
        <w:r w:rsidRPr="0030394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03942" w:rsidRDefault="003039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72"/>
    <w:rsid w:val="00000E51"/>
    <w:rsid w:val="0000165E"/>
    <w:rsid w:val="00013CFB"/>
    <w:rsid w:val="00015305"/>
    <w:rsid w:val="00044781"/>
    <w:rsid w:val="00046419"/>
    <w:rsid w:val="00046ED0"/>
    <w:rsid w:val="00071AB8"/>
    <w:rsid w:val="00087808"/>
    <w:rsid w:val="000A439E"/>
    <w:rsid w:val="000C3BF3"/>
    <w:rsid w:val="000E69EC"/>
    <w:rsid w:val="000F2FFB"/>
    <w:rsid w:val="00106023"/>
    <w:rsid w:val="00116953"/>
    <w:rsid w:val="00130FE6"/>
    <w:rsid w:val="001328D7"/>
    <w:rsid w:val="00153F8E"/>
    <w:rsid w:val="00194179"/>
    <w:rsid w:val="00194DDD"/>
    <w:rsid w:val="001B25F5"/>
    <w:rsid w:val="001D21AD"/>
    <w:rsid w:val="002006C6"/>
    <w:rsid w:val="00200745"/>
    <w:rsid w:val="00202173"/>
    <w:rsid w:val="00237ABF"/>
    <w:rsid w:val="00245D40"/>
    <w:rsid w:val="002623A5"/>
    <w:rsid w:val="00272749"/>
    <w:rsid w:val="0029186D"/>
    <w:rsid w:val="002A66F5"/>
    <w:rsid w:val="002E4A24"/>
    <w:rsid w:val="002E6B1D"/>
    <w:rsid w:val="00303942"/>
    <w:rsid w:val="00322D62"/>
    <w:rsid w:val="00350361"/>
    <w:rsid w:val="00350730"/>
    <w:rsid w:val="00351524"/>
    <w:rsid w:val="0035374E"/>
    <w:rsid w:val="00362C21"/>
    <w:rsid w:val="0037030C"/>
    <w:rsid w:val="00383DF4"/>
    <w:rsid w:val="0039475D"/>
    <w:rsid w:val="0043577D"/>
    <w:rsid w:val="004626ED"/>
    <w:rsid w:val="0049196B"/>
    <w:rsid w:val="004A6C8F"/>
    <w:rsid w:val="004C05BB"/>
    <w:rsid w:val="004E2C84"/>
    <w:rsid w:val="0050484F"/>
    <w:rsid w:val="00505C57"/>
    <w:rsid w:val="00520BC3"/>
    <w:rsid w:val="00523674"/>
    <w:rsid w:val="00563993"/>
    <w:rsid w:val="00565131"/>
    <w:rsid w:val="0057755C"/>
    <w:rsid w:val="00580BC2"/>
    <w:rsid w:val="00587469"/>
    <w:rsid w:val="005B7F27"/>
    <w:rsid w:val="005C0EB8"/>
    <w:rsid w:val="005C29DC"/>
    <w:rsid w:val="005F1314"/>
    <w:rsid w:val="00612891"/>
    <w:rsid w:val="00615405"/>
    <w:rsid w:val="00625E74"/>
    <w:rsid w:val="0063246B"/>
    <w:rsid w:val="00645ED7"/>
    <w:rsid w:val="00655CF8"/>
    <w:rsid w:val="00693B59"/>
    <w:rsid w:val="00694159"/>
    <w:rsid w:val="006B4447"/>
    <w:rsid w:val="006B45D7"/>
    <w:rsid w:val="006C3C82"/>
    <w:rsid w:val="006E511E"/>
    <w:rsid w:val="007011FF"/>
    <w:rsid w:val="0078203E"/>
    <w:rsid w:val="007B2F2A"/>
    <w:rsid w:val="007B542C"/>
    <w:rsid w:val="007B5AD5"/>
    <w:rsid w:val="007C4921"/>
    <w:rsid w:val="007F38BC"/>
    <w:rsid w:val="00811763"/>
    <w:rsid w:val="008141E4"/>
    <w:rsid w:val="00820C72"/>
    <w:rsid w:val="008573EF"/>
    <w:rsid w:val="00880D17"/>
    <w:rsid w:val="00894518"/>
    <w:rsid w:val="008B2D0D"/>
    <w:rsid w:val="008C057D"/>
    <w:rsid w:val="008C51F1"/>
    <w:rsid w:val="008E2ED8"/>
    <w:rsid w:val="00901B52"/>
    <w:rsid w:val="00931045"/>
    <w:rsid w:val="00965EAD"/>
    <w:rsid w:val="0098601D"/>
    <w:rsid w:val="00987F34"/>
    <w:rsid w:val="009A01AF"/>
    <w:rsid w:val="009C2D79"/>
    <w:rsid w:val="009C6B48"/>
    <w:rsid w:val="009C7A59"/>
    <w:rsid w:val="009F2F9E"/>
    <w:rsid w:val="00A16301"/>
    <w:rsid w:val="00A447FE"/>
    <w:rsid w:val="00A711C5"/>
    <w:rsid w:val="00A93614"/>
    <w:rsid w:val="00AB7A3D"/>
    <w:rsid w:val="00AD3647"/>
    <w:rsid w:val="00AE09C7"/>
    <w:rsid w:val="00B16BCB"/>
    <w:rsid w:val="00B57A32"/>
    <w:rsid w:val="00BB491E"/>
    <w:rsid w:val="00BC7BF1"/>
    <w:rsid w:val="00BC7E1B"/>
    <w:rsid w:val="00BD0A3A"/>
    <w:rsid w:val="00BF749B"/>
    <w:rsid w:val="00C0023E"/>
    <w:rsid w:val="00C05967"/>
    <w:rsid w:val="00C074A3"/>
    <w:rsid w:val="00C30A21"/>
    <w:rsid w:val="00CA0DBA"/>
    <w:rsid w:val="00CA65A4"/>
    <w:rsid w:val="00CC581B"/>
    <w:rsid w:val="00CD6C28"/>
    <w:rsid w:val="00D37B79"/>
    <w:rsid w:val="00D86594"/>
    <w:rsid w:val="00D869E4"/>
    <w:rsid w:val="00DF55C8"/>
    <w:rsid w:val="00E44C67"/>
    <w:rsid w:val="00E50CE4"/>
    <w:rsid w:val="00E5141F"/>
    <w:rsid w:val="00E67547"/>
    <w:rsid w:val="00E74AE6"/>
    <w:rsid w:val="00E8349F"/>
    <w:rsid w:val="00E85DEC"/>
    <w:rsid w:val="00E9636B"/>
    <w:rsid w:val="00EB07BA"/>
    <w:rsid w:val="00ED5942"/>
    <w:rsid w:val="00EE1481"/>
    <w:rsid w:val="00F37FD6"/>
    <w:rsid w:val="00F75CD1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CE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94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94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53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328D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328D7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6B4447"/>
    <w:pPr>
      <w:ind w:left="720"/>
      <w:contextualSpacing/>
    </w:pPr>
  </w:style>
  <w:style w:type="paragraph" w:customStyle="1" w:styleId="Style6">
    <w:name w:val="Style6"/>
    <w:basedOn w:val="a"/>
    <w:uiPriority w:val="99"/>
    <w:rsid w:val="00237ABF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CE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94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0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942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53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328D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328D7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6B4447"/>
    <w:pPr>
      <w:ind w:left="720"/>
      <w:contextualSpacing/>
    </w:pPr>
  </w:style>
  <w:style w:type="paragraph" w:customStyle="1" w:styleId="Style6">
    <w:name w:val="Style6"/>
    <w:basedOn w:val="a"/>
    <w:uiPriority w:val="99"/>
    <w:rsid w:val="00237ABF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3E16E6270A0CFA0B1DB2248D010F912CEB9C90D4847BC82154CAA6982D086c6o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7C45957B0AA1061C37A06BAE87557B2FD310007A8BA14C9B1A02B3A17AAFB5510D20C8696B37F805C900B5D1D0F8958972DE7E2BB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AE07-AC0A-48FB-BA0C-C8E2BF62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Татьяна Васильевна</dc:creator>
  <cp:lastModifiedBy>Пучкова Валентина Васильевна</cp:lastModifiedBy>
  <cp:revision>13</cp:revision>
  <cp:lastPrinted>2018-11-28T09:39:00Z</cp:lastPrinted>
  <dcterms:created xsi:type="dcterms:W3CDTF">2018-11-28T09:32:00Z</dcterms:created>
  <dcterms:modified xsi:type="dcterms:W3CDTF">2018-11-28T10:17:00Z</dcterms:modified>
</cp:coreProperties>
</file>