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3C" w:rsidRDefault="00C82C3C" w:rsidP="001871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120" w:rsidRPr="00C60FC3" w:rsidRDefault="00187120" w:rsidP="001871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Финансово-экономическое обоснование </w:t>
      </w:r>
    </w:p>
    <w:p w:rsidR="00E42F54" w:rsidRDefault="00BA0792" w:rsidP="00BA07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BA0792" w:rsidRPr="00C60FC3" w:rsidRDefault="00E42F54" w:rsidP="00BA07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0792" w:rsidRPr="00C60FC3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 07.05.2013 № 199-п»</w:t>
      </w:r>
    </w:p>
    <w:p w:rsidR="00187120" w:rsidRPr="00C60FC3" w:rsidRDefault="00187120" w:rsidP="0094751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Общий объем финансового обеспечения мероприятий государственной программы «Развитие здравоохранения Новосибирской </w:t>
      </w:r>
      <w:r w:rsidR="00BA0792" w:rsidRPr="00C60FC3">
        <w:rPr>
          <w:rFonts w:ascii="Times New Roman" w:hAnsi="Times New Roman"/>
          <w:sz w:val="28"/>
          <w:szCs w:val="28"/>
        </w:rPr>
        <w:t>области», утвержденной постановлением Правите</w:t>
      </w:r>
      <w:r w:rsidR="00B42525">
        <w:rPr>
          <w:rFonts w:ascii="Times New Roman" w:hAnsi="Times New Roman"/>
          <w:sz w:val="28"/>
          <w:szCs w:val="28"/>
        </w:rPr>
        <w:t>льства Новосибирской области от 07.05.2013 № </w:t>
      </w:r>
      <w:r w:rsidR="00BA0792" w:rsidRPr="00C60FC3">
        <w:rPr>
          <w:rFonts w:ascii="Times New Roman" w:hAnsi="Times New Roman"/>
          <w:sz w:val="28"/>
          <w:szCs w:val="28"/>
        </w:rPr>
        <w:t>199-п</w:t>
      </w:r>
      <w:r w:rsidRPr="00C60FC3">
        <w:rPr>
          <w:rFonts w:ascii="Times New Roman" w:hAnsi="Times New Roman"/>
          <w:sz w:val="28"/>
          <w:szCs w:val="28"/>
        </w:rPr>
        <w:t xml:space="preserve"> (далее – </w:t>
      </w:r>
      <w:r w:rsidR="00E42F54">
        <w:rPr>
          <w:rFonts w:ascii="Times New Roman" w:hAnsi="Times New Roman"/>
          <w:sz w:val="28"/>
          <w:szCs w:val="28"/>
        </w:rPr>
        <w:t>Программа</w:t>
      </w:r>
      <w:r w:rsidRPr="00C60FC3">
        <w:rPr>
          <w:rFonts w:ascii="Times New Roman" w:hAnsi="Times New Roman"/>
          <w:sz w:val="28"/>
          <w:szCs w:val="28"/>
        </w:rPr>
        <w:t>)</w:t>
      </w:r>
      <w:r w:rsidR="00BA0792" w:rsidRPr="00C60FC3">
        <w:rPr>
          <w:rFonts w:ascii="Times New Roman" w:hAnsi="Times New Roman"/>
          <w:sz w:val="28"/>
          <w:szCs w:val="28"/>
        </w:rPr>
        <w:t>,</w:t>
      </w:r>
      <w:r w:rsidRPr="00C60FC3">
        <w:rPr>
          <w:rFonts w:ascii="Times New Roman" w:hAnsi="Times New Roman"/>
          <w:sz w:val="28"/>
          <w:szCs w:val="28"/>
        </w:rPr>
        <w:t xml:space="preserve"> составляет </w:t>
      </w:r>
      <w:r w:rsidR="0087715A" w:rsidRPr="0087715A">
        <w:rPr>
          <w:rFonts w:ascii="Times New Roman" w:hAnsi="Times New Roman"/>
          <w:sz w:val="28"/>
          <w:szCs w:val="28"/>
        </w:rPr>
        <w:t xml:space="preserve">703 986 615,3 </w:t>
      </w:r>
      <w:r w:rsidRPr="00C60FC3">
        <w:rPr>
          <w:rFonts w:ascii="Times New Roman" w:hAnsi="Times New Roman"/>
          <w:sz w:val="28"/>
          <w:szCs w:val="28"/>
        </w:rPr>
        <w:t>тыс. рублей, в том числе: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2013 год - 11 074 403,6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2014 год - 18 216 212,4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2015 год - 21 787 656,1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2016 год - 35 445 501,9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2017 год - 37 492 719,0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2018 год - 45 850 807,1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2019 год - 54 788 126,9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2020 год – 61 002 362,0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2021 год – 70 728 641,6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77 793 558,4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85 030 752,3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90 129 296,2 тыс. рублей;</w:t>
      </w:r>
    </w:p>
    <w:p w:rsid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94 646 577,8 тыс. рублей;</w:t>
      </w:r>
    </w:p>
    <w:p w:rsidR="00187120" w:rsidRDefault="00187120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Подпрограмма 1 «Профилактика заболеваний и формирование здорового образа жизни. Развитие первичной медико-санитарной помощи»</w:t>
      </w:r>
    </w:p>
    <w:p w:rsidR="0051798B" w:rsidRPr="00C60FC3" w:rsidRDefault="00187120" w:rsidP="005179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Объем расходов на финансовое обеспечение реализации Подпрограммы 1 «Профилактика заболеваний и формирование здорового образа жизни. Развитие перви</w:t>
      </w:r>
      <w:r w:rsidR="000B5697" w:rsidRPr="00C60FC3">
        <w:rPr>
          <w:rFonts w:ascii="Times New Roman" w:hAnsi="Times New Roman"/>
          <w:sz w:val="28"/>
          <w:szCs w:val="28"/>
        </w:rPr>
        <w:t xml:space="preserve">чной медико-санитарной помощи» составляет </w:t>
      </w:r>
      <w:r w:rsidR="0087715A" w:rsidRPr="0087715A">
        <w:rPr>
          <w:rFonts w:ascii="Times New Roman" w:hAnsi="Times New Roman"/>
          <w:sz w:val="28"/>
          <w:szCs w:val="28"/>
        </w:rPr>
        <w:t>5 508 752,4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="0051798B" w:rsidRPr="00C60FC3">
        <w:rPr>
          <w:rFonts w:ascii="Times New Roman" w:hAnsi="Times New Roman"/>
          <w:sz w:val="28"/>
          <w:szCs w:val="28"/>
        </w:rPr>
        <w:t xml:space="preserve">тыс. рублей, </w:t>
      </w:r>
      <w:r w:rsidR="00057DBD" w:rsidRPr="00C60FC3">
        <w:rPr>
          <w:rFonts w:ascii="Times New Roman" w:hAnsi="Times New Roman"/>
          <w:sz w:val="28"/>
          <w:szCs w:val="28"/>
        </w:rPr>
        <w:t>в том числе по годам: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458 918,6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2014 год – 230 232,0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189 535,9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285 476,5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278 471,4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371 639,0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502 880,8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374 050,9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501 542,3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510 446,6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597 510,6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602 293,6 тыс. рублей;</w:t>
      </w:r>
    </w:p>
    <w:p w:rsidR="004802AC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605 754,2 тыс. рублей;</w:t>
      </w:r>
    </w:p>
    <w:p w:rsidR="00187120" w:rsidRPr="00C60FC3" w:rsidRDefault="00187120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Мероприятия Подпрограммы направлены на формирование здорового образа жизни, комплексную профилактику неинфекционных заболеваний населения и </w:t>
      </w:r>
      <w:r w:rsidRPr="00C60FC3">
        <w:rPr>
          <w:rFonts w:ascii="Times New Roman" w:hAnsi="Times New Roman"/>
          <w:sz w:val="28"/>
          <w:szCs w:val="28"/>
        </w:rPr>
        <w:lastRenderedPageBreak/>
        <w:t>развитие системы медицинской профилактики в Новосибирской области.</w:t>
      </w:r>
      <w:r w:rsidRPr="00C60FC3">
        <w:rPr>
          <w:rFonts w:ascii="Times New Roman" w:hAnsi="Times New Roman"/>
          <w:sz w:val="20"/>
          <w:szCs w:val="20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Увеличение продолжительности активной жизни населения за счет формирования здорового образа жизни и профилактики заболеваний.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Проведение мероприятий подпрограммы, пропагандирующих профилактику заболеваний и здоровый образ жизни, укрепление материально-технической базы профильных подразделений медицинских организаций, подготовка специалистов в области здорового образа жизни, социальная реклама, социологические исследования (мониторинг, анкетирования) приведут к улучшению медико-демографической ситуации в Новосибирской области. Ведение жителями нашей области здорового образа жизни повлияет на снижение смертности, в частности среди лиц трудоспособного возраста, снижение заболеваемости и распространенности болезней в различных возрастных группах, как среди взрослых, так и среди детей, снижение преждевременного выхода на пенсию по инвалидности, предупреждение болезней и выявление болезней на ранних стадиях.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Финансово-экономическим результатом от реализации данной программы станет увеличение поступлений в бюджет Новосибирской области налога на доходы физических лиц за счет роста числа трудоспособного населения, снижения выплат по листам нетрудоспособности, уменьшение времени нетрудоспособности, в том числе по уходу за больными детьми.</w:t>
      </w:r>
    </w:p>
    <w:p w:rsidR="00187120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При реализации подпрограммы также усилится межведомственное взаимодействие и социальное партнерство, активизируется участие гражданского общества в планировании социальной политики.</w:t>
      </w:r>
    </w:p>
    <w:p w:rsidR="00947516" w:rsidRPr="00C60FC3" w:rsidRDefault="00947516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0B569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</w:p>
    <w:p w:rsidR="0051798B" w:rsidRPr="00C60FC3" w:rsidRDefault="00187120" w:rsidP="0051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 w:rsidRPr="00C60FC3">
        <w:rPr>
          <w:rFonts w:ascii="Times New Roman" w:hAnsi="Times New Roman"/>
          <w:sz w:val="28"/>
          <w:szCs w:val="28"/>
        </w:rPr>
        <w:t xml:space="preserve">составляет </w:t>
      </w:r>
      <w:r w:rsidR="0087715A" w:rsidRPr="0087715A">
        <w:rPr>
          <w:rFonts w:ascii="Times New Roman" w:hAnsi="Times New Roman"/>
          <w:sz w:val="28"/>
          <w:szCs w:val="28"/>
        </w:rPr>
        <w:t>120 561 150,4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="0051798B"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6 330 543,3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2014 год – 15 024 071,2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17 151 739,0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4 686 487,8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4 601 646,0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5 484 811,1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7 967 663,5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9 153 014,6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8 221 240,6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9 423 431,3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10 661 876,4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10 745 369,2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11 109 334,3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187120" w:rsidRPr="003D4087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рамках </w:t>
      </w:r>
      <w:r w:rsidRPr="00C60FC3">
        <w:rPr>
          <w:rFonts w:ascii="Times New Roman" w:hAnsi="Times New Roman"/>
          <w:sz w:val="28"/>
          <w:szCs w:val="28"/>
        </w:rPr>
        <w:t xml:space="preserve">Подпрограммы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2 выделяется 1</w:t>
      </w:r>
      <w:r w:rsidR="009B7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задач: 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онкологическими заболеваниями,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туберкулезом,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Развитие комплексной системы профилактики, диагностики, лечения и реабилитации при психических расстройствах;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медицинской помощи больным с сосудистыми заболеваниями;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скорой, в том числе скорой специализированной, медицинской помощи, медицинской эвакуации;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пострадавшим при дорожно-транспортных происшествиях,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медицинской помощи больным прочими заболеваниями;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высокотехнологичной медицинской помощи, развитие новых эффективных методов лечения;</w:t>
      </w:r>
    </w:p>
    <w:p w:rsidR="00C120B4" w:rsidRPr="00C60FC3" w:rsidRDefault="00187120" w:rsidP="00C120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безопасности и качества донорской крови и ее компонентов.</w:t>
      </w:r>
    </w:p>
    <w:p w:rsidR="008B389E" w:rsidRPr="008B389E" w:rsidRDefault="00C120B4" w:rsidP="008B3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3D6">
        <w:rPr>
          <w:rFonts w:ascii="Times New Roman" w:eastAsia="Times New Roman" w:hAnsi="Times New Roman"/>
          <w:sz w:val="28"/>
          <w:szCs w:val="28"/>
          <w:lang w:eastAsia="ru-RU"/>
        </w:rPr>
        <w:t>Обеспечение государственных услуг в рамках Территориальной программы государственных гарантий бесплатного оказания медицинской помощи.</w:t>
      </w:r>
    </w:p>
    <w:p w:rsidR="00B643D6" w:rsidRPr="008B389E" w:rsidRDefault="00910B69" w:rsidP="008B3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отдельных видов медицинской помощи (в </w:t>
      </w:r>
      <w:proofErr w:type="spellStart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</w:r>
      <w:proofErr w:type="spellStart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>муковисцидозом</w:t>
      </w:r>
      <w:proofErr w:type="spellEnd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</w:r>
      <w:proofErr w:type="spellStart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из федерального бюджета</w:t>
      </w:r>
      <w:r w:rsidR="00B643D6" w:rsidRPr="008B3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120" w:rsidRDefault="00187120" w:rsidP="005179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3D6">
        <w:rPr>
          <w:rFonts w:ascii="Times New Roman" w:hAnsi="Times New Roman"/>
          <w:sz w:val="28"/>
          <w:szCs w:val="28"/>
        </w:rPr>
        <w:t xml:space="preserve">Мероприятия Подпрограммы направлены на успешную реализацию </w:t>
      </w:r>
      <w:r w:rsidRPr="00C60FC3">
        <w:rPr>
          <w:rFonts w:ascii="Times New Roman" w:hAnsi="Times New Roman"/>
          <w:bCs/>
          <w:sz w:val="28"/>
          <w:szCs w:val="28"/>
        </w:rPr>
        <w:t>Федерального закона от 21.11.2011 № 323-ФЗ «Об основах охраны здоровья граждан в Российской Федерации».</w:t>
      </w:r>
    </w:p>
    <w:p w:rsidR="00947516" w:rsidRPr="00C60FC3" w:rsidRDefault="00947516" w:rsidP="0051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B853A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3 «</w:t>
      </w:r>
      <w:r w:rsidRPr="00C60FC3">
        <w:rPr>
          <w:rFonts w:ascii="Times New Roman" w:hAnsi="Times New Roman"/>
          <w:sz w:val="28"/>
          <w:szCs w:val="28"/>
        </w:rPr>
        <w:t>Развитие государственно-частного партнерства»</w:t>
      </w:r>
    </w:p>
    <w:p w:rsidR="00960F8A" w:rsidRPr="00C60FC3" w:rsidRDefault="00960F8A" w:rsidP="00960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60FC3">
        <w:rPr>
          <w:rFonts w:ascii="Times New Roman" w:hAnsi="Times New Roman"/>
          <w:sz w:val="28"/>
          <w:szCs w:val="28"/>
        </w:rPr>
        <w:t>Развитие государственно-частного партнерства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60FC3">
        <w:rPr>
          <w:rFonts w:ascii="Times New Roman" w:hAnsi="Times New Roman"/>
          <w:sz w:val="28"/>
          <w:szCs w:val="28"/>
        </w:rPr>
        <w:t xml:space="preserve">составляет </w:t>
      </w:r>
      <w:r w:rsidR="0087715A" w:rsidRPr="0087715A">
        <w:rPr>
          <w:rFonts w:ascii="Times New Roman" w:hAnsi="Times New Roman"/>
          <w:sz w:val="28"/>
          <w:szCs w:val="28"/>
        </w:rPr>
        <w:t>28 747 242,2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2014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lastRenderedPageBreak/>
        <w:t>2016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569 220,0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3 144 090,0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5 386 580,0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1 949 597,5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8 001 723,8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9 696 030,9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87715A" w:rsidRDefault="00960F8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ф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инансирование </w:t>
      </w:r>
      <w:r w:rsidR="00187120" w:rsidRPr="00C60FC3">
        <w:rPr>
          <w:rFonts w:ascii="Times New Roman" w:hAnsi="Times New Roman"/>
          <w:sz w:val="28"/>
          <w:szCs w:val="28"/>
        </w:rPr>
        <w:t xml:space="preserve">Подпрограммы 3 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7120" w:rsidRPr="00C60FC3">
        <w:rPr>
          <w:rFonts w:ascii="Times New Roman" w:hAnsi="Times New Roman"/>
          <w:sz w:val="28"/>
          <w:szCs w:val="28"/>
        </w:rPr>
        <w:t>Развитие государственно-частного</w:t>
      </w:r>
      <w:r w:rsidR="00947516">
        <w:rPr>
          <w:rFonts w:ascii="Times New Roman" w:hAnsi="Times New Roman"/>
          <w:sz w:val="28"/>
          <w:szCs w:val="28"/>
        </w:rPr>
        <w:t xml:space="preserve"> </w:t>
      </w:r>
      <w:r w:rsidR="00187120" w:rsidRPr="00C60FC3">
        <w:rPr>
          <w:rFonts w:ascii="Times New Roman" w:hAnsi="Times New Roman"/>
          <w:sz w:val="28"/>
          <w:szCs w:val="28"/>
        </w:rPr>
        <w:t xml:space="preserve">партнерства» осуществляется 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счёт средств территориального фонда обязательного медицинского страхования в рамках </w:t>
      </w:r>
      <w:r w:rsidR="00187120" w:rsidRPr="00C60FC3">
        <w:rPr>
          <w:rFonts w:ascii="Times New Roman" w:hAnsi="Times New Roman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</w:t>
      </w:r>
      <w:r w:rsidR="00947516">
        <w:rPr>
          <w:rFonts w:ascii="Times New Roman" w:hAnsi="Times New Roman"/>
          <w:sz w:val="28"/>
          <w:szCs w:val="28"/>
        </w:rPr>
        <w:t>помощи в Новосибирской области.</w:t>
      </w:r>
    </w:p>
    <w:p w:rsidR="00187120" w:rsidRDefault="00187120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</w:t>
      </w:r>
      <w:r w:rsidRPr="00C60FC3">
        <w:rPr>
          <w:rFonts w:ascii="Times New Roman" w:hAnsi="Times New Roman"/>
          <w:sz w:val="28"/>
          <w:szCs w:val="28"/>
        </w:rPr>
        <w:t>Охрана здоровья матери и ребенка»</w:t>
      </w:r>
    </w:p>
    <w:p w:rsidR="0051798B" w:rsidRPr="00C60FC3" w:rsidRDefault="00187120" w:rsidP="005179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4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0FC3">
        <w:rPr>
          <w:rFonts w:ascii="Times New Roman" w:hAnsi="Times New Roman"/>
          <w:sz w:val="28"/>
          <w:szCs w:val="28"/>
        </w:rPr>
        <w:t>Охрана здоровья матери и ребенка»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15A" w:rsidRPr="0087715A">
        <w:rPr>
          <w:rFonts w:ascii="Times New Roman" w:hAnsi="Times New Roman"/>
          <w:color w:val="000000"/>
          <w:sz w:val="28"/>
          <w:szCs w:val="28"/>
        </w:rPr>
        <w:t xml:space="preserve">11 162 021,2 </w:t>
      </w:r>
      <w:r w:rsidR="0051798B" w:rsidRPr="00C60FC3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2013 год – 1 796 072,7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2014 год – 1 097 739,4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2015 год – 1 141 520,1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2016 год – 667 209,7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2017 год – 677 770,5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2018 год – 908 886,6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2019 год – 686 743,7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2020 год – 546 729,8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2021 год – 571 899,2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2022 год – 704 481,2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2023 год – 757 879,8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2024 год – 792 346,4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2025 год – 812 744,7 тыс. рублей</w:t>
      </w:r>
      <w:r w:rsidR="004802AC"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Pr="00C60FC3" w:rsidRDefault="00187120" w:rsidP="00480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</w:t>
      </w:r>
      <w:r w:rsidRPr="00C60FC3">
        <w:rPr>
          <w:rFonts w:ascii="Times New Roman" w:hAnsi="Times New Roman"/>
          <w:sz w:val="28"/>
          <w:szCs w:val="28"/>
        </w:rPr>
        <w:t>Подпрограммы в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ыполняются следующие основные мероприятия: 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закупа</w:t>
      </w:r>
      <w:r w:rsidR="00C120B4" w:rsidRPr="00C60FC3">
        <w:rPr>
          <w:rFonts w:ascii="Times New Roman" w:hAnsi="Times New Roman"/>
          <w:sz w:val="28"/>
          <w:szCs w:val="28"/>
        </w:rPr>
        <w:t xml:space="preserve">ются </w:t>
      </w:r>
      <w:r w:rsidRPr="00C60FC3">
        <w:rPr>
          <w:rFonts w:ascii="Times New Roman" w:hAnsi="Times New Roman"/>
          <w:sz w:val="28"/>
          <w:szCs w:val="28"/>
        </w:rPr>
        <w:t xml:space="preserve">жизненно необходимые препараты для выхаживания новорожденных с экстремально низкой массой тела; 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для снижения инфекционной заболеваемости у детей из групп риска проводится дополнительная вакцинация против инфекций, не входящих в Национальный календарь профилактических прививок (ветряная оспа, пневмококковая инфекция, </w:t>
      </w:r>
      <w:r w:rsidRPr="00C60FC3">
        <w:rPr>
          <w:rFonts w:ascii="Times New Roman" w:hAnsi="Times New Roman"/>
          <w:bCs/>
          <w:sz w:val="28"/>
          <w:szCs w:val="28"/>
        </w:rPr>
        <w:t>вакцинация девочек в возрасте 11-12 лет против вируса папилломы человека (профилактика рака шейки матки));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bCs/>
          <w:sz w:val="28"/>
          <w:szCs w:val="28"/>
        </w:rPr>
        <w:t>д</w:t>
      </w:r>
      <w:r w:rsidRPr="00C60FC3">
        <w:rPr>
          <w:rFonts w:ascii="Times New Roman" w:hAnsi="Times New Roman"/>
          <w:sz w:val="28"/>
          <w:szCs w:val="28"/>
        </w:rPr>
        <w:t xml:space="preserve">орогостоящими лекарственными препаратами обеспечиваются дети, страдающие болезнью Хантера и </w:t>
      </w:r>
      <w:proofErr w:type="spellStart"/>
      <w:r w:rsidRPr="00C60FC3">
        <w:rPr>
          <w:rFonts w:ascii="Times New Roman" w:hAnsi="Times New Roman"/>
          <w:sz w:val="28"/>
          <w:szCs w:val="28"/>
        </w:rPr>
        <w:t>муковисцидозом</w:t>
      </w:r>
      <w:proofErr w:type="spellEnd"/>
      <w:r w:rsidRPr="00C60FC3">
        <w:rPr>
          <w:rFonts w:ascii="Times New Roman" w:hAnsi="Times New Roman"/>
          <w:sz w:val="28"/>
          <w:szCs w:val="28"/>
        </w:rPr>
        <w:t>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lastRenderedPageBreak/>
        <w:t xml:space="preserve">мероприятия по </w:t>
      </w:r>
      <w:proofErr w:type="spellStart"/>
      <w:r w:rsidRPr="00C60FC3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C60FC3">
        <w:rPr>
          <w:rFonts w:ascii="Times New Roman" w:hAnsi="Times New Roman"/>
          <w:sz w:val="28"/>
          <w:szCs w:val="28"/>
        </w:rPr>
        <w:t xml:space="preserve"> (дородовой) диагностики, в том числе закуп расходных материалов для определения биохимических маркеров врожденных пороков развития;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неонатальный и </w:t>
      </w:r>
      <w:proofErr w:type="spellStart"/>
      <w:r w:rsidRPr="00C60FC3">
        <w:rPr>
          <w:rFonts w:ascii="Times New Roman" w:hAnsi="Times New Roman"/>
          <w:sz w:val="28"/>
          <w:szCs w:val="28"/>
        </w:rPr>
        <w:t>аудилогический</w:t>
      </w:r>
      <w:proofErr w:type="spellEnd"/>
      <w:r w:rsidRPr="00C60F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FC3">
        <w:rPr>
          <w:rFonts w:ascii="Times New Roman" w:hAnsi="Times New Roman"/>
          <w:sz w:val="28"/>
          <w:szCs w:val="28"/>
        </w:rPr>
        <w:t>скрининги</w:t>
      </w:r>
      <w:proofErr w:type="spellEnd"/>
      <w:r w:rsidRPr="00C60FC3">
        <w:rPr>
          <w:rFonts w:ascii="Times New Roman" w:hAnsi="Times New Roman"/>
          <w:sz w:val="28"/>
          <w:szCs w:val="28"/>
        </w:rPr>
        <w:t>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дети раннего возраста, нуждающиеся и имеющие право на бесплатное обеспечение детским питанием, обеспечиваются дополнительным детским питанием бесплатно;</w:t>
      </w:r>
    </w:p>
    <w:p w:rsidR="00187120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для профилактики вертикальной передачи ВИЧ-инфекции дополнительно обеспечиваются продуктами детского питания дети первого года жизни, рожденных от ВИЧ-инфицированных матерей.</w:t>
      </w:r>
    </w:p>
    <w:p w:rsidR="00947516" w:rsidRPr="00C60FC3" w:rsidRDefault="00947516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5</w:t>
      </w:r>
      <w:r w:rsidRPr="00C60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 медицинской реабилитации и санаторно-курортного лечения, в том числе детям»</w:t>
      </w:r>
    </w:p>
    <w:p w:rsidR="00464A5C" w:rsidRDefault="00464A5C" w:rsidP="00EF61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4A5C" w:rsidRDefault="00464A5C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5C">
        <w:rPr>
          <w:rFonts w:ascii="Times New Roman" w:hAnsi="Times New Roman"/>
          <w:sz w:val="28"/>
          <w:szCs w:val="28"/>
        </w:rPr>
        <w:t>Финансирование Подпрограммы 5 «Развитие медицинской реабилитации и санаторно-курортного лечения, в том числе детям» осуществляется за счёт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области.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Объемы финансирования подпрограммы – 724 640,4 тыс. рублей, в том числе по годам: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2013 год – 11 023,0тыс.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2014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2015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2016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2017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2018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2019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2020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2021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139 068,3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128 777,9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222 882,6 тыс. рублей;</w:t>
      </w:r>
    </w:p>
    <w:p w:rsid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222 888,6 тыс. рублей;</w:t>
      </w:r>
    </w:p>
    <w:p w:rsidR="00947516" w:rsidRDefault="00947516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Для реализации Подпрограммы</w:t>
      </w:r>
      <w:r w:rsidR="00464A5C">
        <w:rPr>
          <w:rFonts w:ascii="Times New Roman" w:hAnsi="Times New Roman"/>
          <w:sz w:val="28"/>
          <w:szCs w:val="28"/>
        </w:rPr>
        <w:t>, в том числе реализуются</w:t>
      </w:r>
      <w:r w:rsidRPr="0087715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- ф</w:t>
      </w:r>
      <w:r w:rsidRPr="0087715A">
        <w:rPr>
          <w:rFonts w:ascii="Times New Roman" w:hAnsi="Times New Roman"/>
          <w:sz w:val="28"/>
          <w:szCs w:val="28"/>
        </w:rPr>
        <w:t>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</w:r>
      <w:r>
        <w:rPr>
          <w:rFonts w:ascii="Times New Roman" w:hAnsi="Times New Roman"/>
          <w:sz w:val="28"/>
          <w:szCs w:val="28"/>
        </w:rPr>
        <w:t>;</w:t>
      </w: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2023-2025 годах - о</w:t>
      </w:r>
      <w:r w:rsidRPr="0087715A">
        <w:rPr>
          <w:rFonts w:ascii="Times New Roman" w:hAnsi="Times New Roman"/>
          <w:sz w:val="28"/>
          <w:szCs w:val="28"/>
        </w:rPr>
        <w:t>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</w:r>
      <w:r>
        <w:rPr>
          <w:rFonts w:ascii="Times New Roman" w:hAnsi="Times New Roman"/>
          <w:sz w:val="28"/>
          <w:szCs w:val="28"/>
        </w:rPr>
        <w:t>.</w:t>
      </w:r>
    </w:p>
    <w:p w:rsidR="0087715A" w:rsidRPr="00C60FC3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792" w:rsidRDefault="00187120" w:rsidP="00EF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6</w:t>
      </w:r>
      <w:r w:rsidRPr="00C60FC3">
        <w:rPr>
          <w:rFonts w:ascii="Times New Roman" w:hAnsi="Times New Roman"/>
          <w:sz w:val="28"/>
          <w:szCs w:val="28"/>
        </w:rPr>
        <w:t xml:space="preserve"> «Оказание паллиативной медицинской помощи, в том числе детям»</w:t>
      </w:r>
    </w:p>
    <w:p w:rsidR="002E21D0" w:rsidRPr="00C60FC3" w:rsidRDefault="00187120" w:rsidP="002E21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6 «Оказание паллиативной медицинской помощи, в том числе детям» составляет </w:t>
      </w:r>
      <w:r w:rsidR="0087715A" w:rsidRPr="0087715A">
        <w:rPr>
          <w:rFonts w:ascii="Times New Roman" w:hAnsi="Times New Roman"/>
          <w:sz w:val="28"/>
          <w:szCs w:val="28"/>
        </w:rPr>
        <w:t>2 197 585,0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="002E21D0"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3 960,0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2014 год – 23 269,7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23 028,8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30 519,2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31 918,6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140 699,4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183 229,5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206 605,2 тыс. рублей;</w:t>
      </w:r>
    </w:p>
    <w:p w:rsidR="004802AC" w:rsidRPr="004802AC" w:rsidRDefault="004802AC" w:rsidP="00480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207 488,3 тыс. рублей;</w:t>
      </w:r>
    </w:p>
    <w:p w:rsidR="0087715A" w:rsidRPr="0087715A" w:rsidRDefault="0087715A" w:rsidP="00877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224 770,6 тыс. рублей;</w:t>
      </w:r>
    </w:p>
    <w:p w:rsidR="0087715A" w:rsidRPr="0087715A" w:rsidRDefault="0087715A" w:rsidP="00877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358 219,7 тыс. рублей;</w:t>
      </w:r>
    </w:p>
    <w:p w:rsidR="0087715A" w:rsidRPr="0087715A" w:rsidRDefault="0087715A" w:rsidP="00877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375 401,6 тыс. рублей;</w:t>
      </w:r>
    </w:p>
    <w:p w:rsidR="004802AC" w:rsidRDefault="0087715A" w:rsidP="00877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388 474,4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187120" w:rsidRDefault="00187120" w:rsidP="004802AC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C60FC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Планируется оказание паллиативной медицинской помощи больным с неизлечимыми заболеваниями в плановом порядке преимущественно по месту жительства граждан в амбулаторных (в том числе на дому при вызове медицинского работника кабинета паллиативной медицинской помощи или выездной патронажной бригады паллиативной медицинской помощи) и в стационарных условиях в отделении паллиативной медицинской помощи (отделении сестринского ухода).</w:t>
      </w:r>
    </w:p>
    <w:p w:rsidR="00947516" w:rsidRPr="00C60FC3" w:rsidRDefault="00947516" w:rsidP="00947516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187120" w:rsidRDefault="00187120" w:rsidP="00EF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7</w:t>
      </w:r>
      <w:r w:rsidRPr="00C60FC3">
        <w:rPr>
          <w:rFonts w:ascii="Times New Roman" w:hAnsi="Times New Roman"/>
          <w:sz w:val="28"/>
          <w:szCs w:val="28"/>
        </w:rPr>
        <w:t xml:space="preserve"> «Кадровое обеспечение системы здравоохранения»</w:t>
      </w:r>
    </w:p>
    <w:p w:rsidR="002E21D0" w:rsidRPr="00C60FC3" w:rsidRDefault="00187120" w:rsidP="002E2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60FC3">
        <w:rPr>
          <w:rFonts w:ascii="Times New Roman" w:hAnsi="Times New Roman"/>
          <w:sz w:val="28"/>
          <w:szCs w:val="28"/>
        </w:rPr>
        <w:t xml:space="preserve"> «Кадровое обеспечение системы здравоохранения» составляет </w:t>
      </w:r>
      <w:r w:rsidR="0087715A" w:rsidRPr="0087715A">
        <w:rPr>
          <w:rFonts w:ascii="Times New Roman" w:eastAsia="Times New Roman" w:hAnsi="Times New Roman"/>
          <w:sz w:val="28"/>
          <w:szCs w:val="28"/>
        </w:rPr>
        <w:t>8 025 626,1</w:t>
      </w:r>
      <w:r w:rsidR="004802AC" w:rsidRPr="004802AC">
        <w:rPr>
          <w:rFonts w:ascii="Times New Roman" w:eastAsia="Times New Roman" w:hAnsi="Times New Roman"/>
          <w:sz w:val="28"/>
          <w:szCs w:val="28"/>
        </w:rPr>
        <w:t xml:space="preserve"> </w:t>
      </w:r>
      <w:r w:rsidR="002E21D0" w:rsidRPr="00C60FC3">
        <w:rPr>
          <w:rFonts w:ascii="Times New Roman" w:eastAsia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2013 год – 427 922,4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2014 год – 562 046,7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2015 год – 567 236,2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2016 год – 585 583,9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2017 год – 575 252,7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2018 год – 591 578,4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2019 год – 589 322,7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2020 год – 595 595,9 тыс. рублей;</w:t>
      </w:r>
    </w:p>
    <w:p w:rsidR="004802AC" w:rsidRPr="004802AC" w:rsidRDefault="004802AC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2AC">
        <w:rPr>
          <w:rFonts w:ascii="Times New Roman" w:eastAsia="Times New Roman" w:hAnsi="Times New Roman"/>
          <w:sz w:val="28"/>
          <w:szCs w:val="28"/>
        </w:rPr>
        <w:t>2021 год – 634 266,1 тыс. рублей;</w:t>
      </w:r>
    </w:p>
    <w:p w:rsidR="0087715A" w:rsidRPr="0087715A" w:rsidRDefault="0087715A" w:rsidP="00877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715A">
        <w:rPr>
          <w:rFonts w:ascii="Times New Roman" w:eastAsia="Times New Roman" w:hAnsi="Times New Roman"/>
          <w:sz w:val="28"/>
          <w:szCs w:val="28"/>
        </w:rPr>
        <w:t>2022 год – 679 511,7 тыс. рублей;</w:t>
      </w:r>
    </w:p>
    <w:p w:rsidR="0087715A" w:rsidRPr="0087715A" w:rsidRDefault="0087715A" w:rsidP="00877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715A">
        <w:rPr>
          <w:rFonts w:ascii="Times New Roman" w:eastAsia="Times New Roman" w:hAnsi="Times New Roman"/>
          <w:sz w:val="28"/>
          <w:szCs w:val="28"/>
        </w:rPr>
        <w:lastRenderedPageBreak/>
        <w:t>2023 год – 714 919,6 тыс. рублей;</w:t>
      </w:r>
    </w:p>
    <w:p w:rsidR="0087715A" w:rsidRPr="0087715A" w:rsidRDefault="0087715A" w:rsidP="00877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715A">
        <w:rPr>
          <w:rFonts w:ascii="Times New Roman" w:eastAsia="Times New Roman" w:hAnsi="Times New Roman"/>
          <w:sz w:val="28"/>
          <w:szCs w:val="28"/>
        </w:rPr>
        <w:t>2024 год – 739 746,3 тыс. рублей;</w:t>
      </w:r>
    </w:p>
    <w:p w:rsidR="004802AC" w:rsidRDefault="0087715A" w:rsidP="00877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715A">
        <w:rPr>
          <w:rFonts w:ascii="Times New Roman" w:eastAsia="Times New Roman" w:hAnsi="Times New Roman"/>
          <w:sz w:val="28"/>
          <w:szCs w:val="28"/>
        </w:rPr>
        <w:t>2025 год – 762 660,7 тыс. рублей</w:t>
      </w:r>
      <w:r w:rsidR="004802AC">
        <w:rPr>
          <w:rFonts w:ascii="Times New Roman" w:eastAsia="Times New Roman" w:hAnsi="Times New Roman"/>
          <w:sz w:val="28"/>
          <w:szCs w:val="28"/>
        </w:rPr>
        <w:t>.</w:t>
      </w:r>
    </w:p>
    <w:p w:rsidR="00187120" w:rsidRDefault="00187120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</w:t>
      </w:r>
      <w:r w:rsidRPr="00C60FC3">
        <w:rPr>
          <w:rFonts w:ascii="Times New Roman" w:hAnsi="Times New Roman"/>
          <w:sz w:val="28"/>
          <w:szCs w:val="28"/>
        </w:rPr>
        <w:t>Подпрограммы в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ыполняются следующие мероприятия: повышение полноты укомплектованности медицинских организаций медицинскими работниками, создание условий для планомерного роста профессионального уровня знаний, умений и навыков медицинских работников, обеспечение социальной защиты, повышения качества жизни медицинских работников на основе приведения оплаты труда в соответствие с объемами, сложностью и эффективностью оказания медицинской помощи и установления 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компенсаций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; профессиональная переподготовка медицинских работников дефицитных специальностей; проведение активной целенаправленной информационной кампании, в том числе информирования медицинских работников об имеющихся вакансиях в государственных учреждениях, подведомственных министерству здравоохранения Новосибирской области, мерах материального стимулирования при трудоустройстве; мероприятия, направленные на повышение престижа и социальной значимости медицинских работников: создание и трансляция социальной рекламы - видеороликов, посвященных различным направлениям лечебной деятельности медицинских организаций, информированию населения о работе медицинских работников; участие медицинских работников в цикле телевизионных сюжетов; создание условий для планомерного роста профессионального уровня знаний, умений и навыков медицинских работников: обучение и повышение квалификации врачей и специалистов со средним медицинским образованием Новосибирской области; проведение ежегодного профессионального конкурса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 xml:space="preserve"> «Врач года» и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«Лучший медицинский работник»; обеспечение социальной защиты, регулирование подготовки и сохранение медицинских кадров для системы здравоохранения Новосибирской области с помощью мониторинга кадров при реализации его организационно-методической, информационно-аналитической поддержки: формирование и ведение единого регистра вакансий медицинских работников, проведение мониторинга медицинских кадров с целью определения качественных и количественных параметров потребности в медицинских кадрах, планирование обучения, переобучения медицинских работников с учетом потребности медицинских организаций Новосибирской области на среднесрочную и долгосрочную перспективу; страхование медицинских работников, работа которых связана с угрозой их жизни и здоровью.</w:t>
      </w:r>
    </w:p>
    <w:p w:rsidR="00947516" w:rsidRPr="00C60FC3" w:rsidRDefault="00947516" w:rsidP="00947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8</w:t>
      </w:r>
      <w:r w:rsidRPr="00C60FC3">
        <w:rPr>
          <w:rFonts w:ascii="Times New Roman" w:hAnsi="Times New Roman"/>
          <w:sz w:val="28"/>
          <w:szCs w:val="28"/>
        </w:rPr>
        <w:t xml:space="preserve"> «Совершенствование системы лекарственного обеспечения, в том числе в амбулаторных условиях»</w:t>
      </w:r>
    </w:p>
    <w:p w:rsidR="002E21D0" w:rsidRPr="00C60FC3" w:rsidRDefault="00187120" w:rsidP="006C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8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0FC3">
        <w:rPr>
          <w:rFonts w:ascii="Times New Roman" w:hAnsi="Times New Roman"/>
          <w:sz w:val="28"/>
          <w:szCs w:val="28"/>
        </w:rPr>
        <w:t>Совершенствование системы лекарственного обеспечения, в том числе в амбулаторных условиях»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15A" w:rsidRPr="0087715A">
        <w:rPr>
          <w:rFonts w:ascii="Times New Roman" w:hAnsi="Times New Roman"/>
          <w:color w:val="000000"/>
          <w:sz w:val="28"/>
          <w:szCs w:val="28"/>
        </w:rPr>
        <w:t>35 533 646,3</w:t>
      </w:r>
      <w:r w:rsidR="004802AC" w:rsidRPr="00480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1D0" w:rsidRPr="00C60FC3">
        <w:rPr>
          <w:rFonts w:ascii="Times New Roman" w:hAnsi="Times New Roman"/>
          <w:sz w:val="28"/>
          <w:szCs w:val="28"/>
        </w:rPr>
        <w:t xml:space="preserve">тыс. рублей, </w:t>
      </w:r>
      <w:r w:rsidR="00057DBD" w:rsidRPr="00C60FC3">
        <w:rPr>
          <w:rFonts w:ascii="Times New Roman" w:hAnsi="Times New Roman"/>
          <w:sz w:val="28"/>
          <w:szCs w:val="28"/>
        </w:rPr>
        <w:t>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1 350 450,6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lastRenderedPageBreak/>
        <w:t>2014 год – 547 793,2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1 987 024,5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1 609 190,4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1 758 621,8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2 447 331,6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2 358 113,9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2 489 602,7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3 194 021,2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3 841 778,7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4 610 384,0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4 648 478,4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4 695 782,7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187120" w:rsidRPr="00C60FC3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Для реализации Подпрограммы 8 </w:t>
      </w:r>
      <w:r w:rsidR="006D2973">
        <w:rPr>
          <w:rFonts w:ascii="Times New Roman" w:hAnsi="Times New Roman"/>
          <w:sz w:val="28"/>
          <w:szCs w:val="28"/>
        </w:rPr>
        <w:t xml:space="preserve">выполняются следующие основные </w:t>
      </w:r>
      <w:r w:rsidRPr="00C60FC3">
        <w:rPr>
          <w:rFonts w:ascii="Times New Roman" w:hAnsi="Times New Roman"/>
          <w:sz w:val="28"/>
          <w:szCs w:val="28"/>
        </w:rPr>
        <w:t>мероприятия:</w:t>
      </w:r>
    </w:p>
    <w:p w:rsidR="00187120" w:rsidRPr="00C60FC3" w:rsidRDefault="00187120" w:rsidP="002E21D0">
      <w:pPr>
        <w:pStyle w:val="a3"/>
        <w:tabs>
          <w:tab w:val="left" w:pos="993"/>
        </w:tabs>
        <w:spacing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выписка рецептов для предусмотренных льготных категорий граждан для бесперебойного обеспечения пациентов, страдающих социально значимыми заболеваниями: бронхиальная астма, онкология, сахарный диабет, сопровождающийся артериальной гипертензией, сердечно-сосудистыми заболеваниями, которые требуют до</w:t>
      </w:r>
      <w:r w:rsidR="006D2973">
        <w:rPr>
          <w:rFonts w:ascii="Times New Roman" w:hAnsi="Times New Roman"/>
          <w:sz w:val="28"/>
          <w:szCs w:val="28"/>
        </w:rPr>
        <w:t>рогостоящего лечения;</w:t>
      </w:r>
    </w:p>
    <w:p w:rsidR="00187120" w:rsidRPr="00C60FC3" w:rsidRDefault="00187120" w:rsidP="002E2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</w:t>
      </w:r>
      <w:r w:rsidRPr="00C60FC3">
        <w:rPr>
          <w:rFonts w:ascii="Times New Roman" w:hAnsi="Times New Roman"/>
          <w:sz w:val="28"/>
          <w:szCs w:val="28"/>
        </w:rPr>
        <w:t xml:space="preserve">лечения препаратами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вошедшими в Перечень лекарственных препаратов, отпускаемых населению в соответствии с </w:t>
      </w:r>
      <w:hyperlink r:id="rId8" w:history="1">
        <w:r w:rsidRPr="00C60FC3">
          <w:rPr>
            <w:rFonts w:ascii="Times New Roman" w:eastAsia="Times New Roman" w:hAnsi="Times New Roman"/>
            <w:sz w:val="28"/>
            <w:szCs w:val="28"/>
            <w:lang w:eastAsia="ru-RU"/>
          </w:rPr>
          <w:t>Перечнем</w:t>
        </w:r>
      </w:hyperlink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и категорий заболеваний, при амбулаторном лечении которых лекарственные средства и медицинские изделия отпускаются по рецептам врачей бесплатно, а также в соответствии с </w:t>
      </w:r>
      <w:hyperlink r:id="rId9" w:history="1">
        <w:r w:rsidRPr="00C60FC3">
          <w:rPr>
            <w:rFonts w:ascii="Times New Roman" w:eastAsia="Times New Roman" w:hAnsi="Times New Roman"/>
            <w:sz w:val="28"/>
            <w:szCs w:val="28"/>
            <w:lang w:eastAsia="ru-RU"/>
          </w:rPr>
          <w:t>Перечнем</w:t>
        </w:r>
      </w:hyperlink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при амбулаторном лечении которых лекарственные средства отпускаются по 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рецептам врачей 50-ти % скидкой;</w:t>
      </w:r>
    </w:p>
    <w:p w:rsidR="00187120" w:rsidRPr="00C60FC3" w:rsidRDefault="00187120" w:rsidP="002E2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обеспечение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специализированным лечебным питанием </w:t>
      </w:r>
      <w:r w:rsidRPr="00C60FC3">
        <w:rPr>
          <w:rFonts w:ascii="Times New Roman" w:hAnsi="Times New Roman"/>
          <w:sz w:val="28"/>
          <w:szCs w:val="28"/>
        </w:rPr>
        <w:t>пациентов</w:t>
      </w:r>
      <w:r w:rsidR="006D2973">
        <w:rPr>
          <w:rFonts w:ascii="Times New Roman" w:hAnsi="Times New Roman"/>
          <w:sz w:val="28"/>
          <w:szCs w:val="28"/>
        </w:rPr>
        <w:t>,</w:t>
      </w:r>
      <w:r w:rsidRPr="00C60FC3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имеющих с рождения диагноз «</w:t>
      </w:r>
      <w:proofErr w:type="spellStart"/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Фенилкетонурия</w:t>
      </w:r>
      <w:proofErr w:type="spellEnd"/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» для возможности полноценного социально-адаптированного развития такого ребе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нка наравне со здоровыми детьми;</w:t>
      </w:r>
    </w:p>
    <w:p w:rsidR="00187120" w:rsidRPr="00C60FC3" w:rsidRDefault="00187120" w:rsidP="002E21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Pr="00C60FC3">
        <w:rPr>
          <w:rFonts w:ascii="Times New Roman" w:hAnsi="Times New Roman"/>
          <w:sz w:val="28"/>
          <w:szCs w:val="28"/>
        </w:rPr>
        <w:t>муниципальных районов и городских округов специализированными учреждениями, имеющими лицензию на данный вид деятельности (аптечные учреждения) для приближения лекарственной помощи населению в лекарственных препаратах, медицинских изделиях и в специализированном лечебном питании.</w:t>
      </w:r>
    </w:p>
    <w:p w:rsidR="00724D2A" w:rsidRDefault="00187120" w:rsidP="00724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Решение указанных мероприятий позволит сохранить трудовой потенциал больных.</w:t>
      </w:r>
    </w:p>
    <w:p w:rsidR="00947516" w:rsidRPr="00C60FC3" w:rsidRDefault="00947516" w:rsidP="00724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9</w:t>
      </w:r>
      <w:r w:rsidRPr="00C60FC3">
        <w:rPr>
          <w:rFonts w:ascii="Times New Roman" w:hAnsi="Times New Roman"/>
          <w:sz w:val="28"/>
          <w:szCs w:val="28"/>
        </w:rPr>
        <w:t xml:space="preserve"> «Развитие информатизации в здравоохранении»</w:t>
      </w:r>
    </w:p>
    <w:p w:rsidR="002E21D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Объем расходов на финансовое обеспечение реализации Подпрограммы 9 «Развитие информатизации в здравоохранении»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15A" w:rsidRPr="0087715A">
        <w:rPr>
          <w:rFonts w:ascii="Times New Roman" w:hAnsi="Times New Roman"/>
          <w:color w:val="000000"/>
          <w:sz w:val="28"/>
          <w:szCs w:val="28"/>
        </w:rPr>
        <w:t xml:space="preserve">1 928 861,2 </w:t>
      </w:r>
      <w:r w:rsidR="002E21D0" w:rsidRPr="00C60FC3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2013 год – 558 657,4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2014 год – 54 454,0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2015 год – 73 659,2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lastRenderedPageBreak/>
        <w:t>2016 год – 73 659,2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2017 год – 81 828,6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2018 год – 108 449,2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2019 год – 108 608,8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2020 год – 114 082,6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2021 год – 116 070,7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2022 год – 135 952,2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2023 год – 157 661,8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2024 год – 168 939,5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2025 год – 176 837,9 тыс. рублей</w:t>
      </w:r>
      <w:r w:rsidR="004802AC"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Для реализации Подпрограммы 9 будет выполняться разработка, внедрение и сопровождение программного обеспечения, единой информацио</w:t>
      </w:r>
      <w:r w:rsidR="00947516">
        <w:rPr>
          <w:rFonts w:ascii="Times New Roman" w:hAnsi="Times New Roman"/>
          <w:sz w:val="28"/>
          <w:szCs w:val="28"/>
        </w:rPr>
        <w:t>нной системы в здравоохранении.</w:t>
      </w:r>
    </w:p>
    <w:p w:rsidR="00947516" w:rsidRPr="00C60FC3" w:rsidRDefault="00947516" w:rsidP="00947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10</w:t>
      </w:r>
      <w:r w:rsidRPr="00C60FC3">
        <w:rPr>
          <w:rFonts w:ascii="Times New Roman" w:hAnsi="Times New Roman"/>
          <w:sz w:val="28"/>
          <w:szCs w:val="28"/>
        </w:rPr>
        <w:t xml:space="preserve"> «Управление развитием отрасли. Структурные преобразования в сфере здравоохранения»</w:t>
      </w:r>
    </w:p>
    <w:p w:rsidR="008F0ABA" w:rsidRPr="00C60FC3" w:rsidRDefault="00187120" w:rsidP="008F0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Объем расходов на финансовое обеспечение реализации Подпрограммы 10 «Управление развитием отрасли. Структурные преобразования в сфере здравоохранения»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15A" w:rsidRPr="0087715A">
        <w:rPr>
          <w:rFonts w:ascii="Times New Roman" w:hAnsi="Times New Roman"/>
          <w:color w:val="000000"/>
          <w:sz w:val="28"/>
          <w:szCs w:val="28"/>
        </w:rPr>
        <w:t>40 672 471,7</w:t>
      </w:r>
      <w:r w:rsidR="004802AC" w:rsidRPr="00480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ABA" w:rsidRPr="00C60FC3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2013 год – 136 855,6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2014 год – 1 141 606,2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2015 год – 653 912,4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2016 год – 849 297,4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2017 год – 1 581 595,5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2018 год – 1 475 981,7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2019 год – 4 151 787,0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2020 год – 4 955 761,1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2021 год – 3 705 331,3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2022 год – 5 267 612,7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2023 год – 7 405 068,3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2024 год – 4 944 718,6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2025 год – 4 399 715,1 тыс. рублей</w:t>
      </w:r>
      <w:r w:rsidR="004802AC"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color w:val="000000"/>
          <w:sz w:val="28"/>
          <w:szCs w:val="28"/>
        </w:rPr>
        <w:t>Структурные преобразования системы здравоохранения Новосибирской области планируются с учетом достигнутого ресурсного и кадрового состояния системы здравоохранения, исходя из особенностей половозрастного состава населения, уровня и структуры заболеваемости населения Новосибирской области, основанных на данных медицинской статистики, климатических и географических особенностях области, плотности населения и транспортной доступности медицинских организаций на территории Новосибирской области.</w:t>
      </w:r>
    </w:p>
    <w:p w:rsidR="00947516" w:rsidRPr="00C60FC3" w:rsidRDefault="00947516" w:rsidP="009475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ABA" w:rsidRDefault="008F0ABA" w:rsidP="00EA72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11 «Организация обязательного медицинского страхования граждан на территории Новосибирской области»</w:t>
      </w:r>
    </w:p>
    <w:p w:rsidR="008F0ABA" w:rsidRDefault="008F0ABA" w:rsidP="008F0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на финансовое обеспечение реализации Подпрограммы 11 «Организация обязательного медицинского страхования граждан на территории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Новосибирской области» составляет </w:t>
      </w:r>
      <w:r w:rsidR="0087715A" w:rsidRPr="0087715A">
        <w:rPr>
          <w:rFonts w:ascii="Times New Roman" w:hAnsi="Times New Roman"/>
          <w:sz w:val="28"/>
          <w:szCs w:val="28"/>
        </w:rPr>
        <w:t>430 692 381,9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26 658 077,9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27 905 614,0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34 070 874,1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37 981 748,4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41 721 861,2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48 476 778,2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47 477 478,8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51 943 258,0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55 697 770,4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58 758 920,9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8F0ABA" w:rsidRDefault="008F0ABA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F8A">
        <w:rPr>
          <w:rFonts w:ascii="Times New Roman" w:hAnsi="Times New Roman"/>
          <w:sz w:val="28"/>
          <w:szCs w:val="28"/>
        </w:rPr>
        <w:t>Р</w:t>
      </w:r>
      <w:r w:rsidR="00EA72F6" w:rsidRPr="00960F8A">
        <w:rPr>
          <w:rFonts w:ascii="Times New Roman" w:hAnsi="Times New Roman"/>
          <w:sz w:val="28"/>
          <w:szCs w:val="28"/>
        </w:rPr>
        <w:t>еализации</w:t>
      </w:r>
      <w:r w:rsidRPr="00960F8A">
        <w:rPr>
          <w:rFonts w:ascii="Times New Roman" w:hAnsi="Times New Roman"/>
          <w:sz w:val="28"/>
          <w:szCs w:val="28"/>
        </w:rPr>
        <w:t xml:space="preserve"> Подпрограммы 11 </w:t>
      </w:r>
      <w:r w:rsidR="009427C0" w:rsidRPr="00960F8A">
        <w:rPr>
          <w:rFonts w:ascii="Times New Roman" w:hAnsi="Times New Roman"/>
          <w:sz w:val="28"/>
          <w:szCs w:val="28"/>
        </w:rPr>
        <w:t>направлено на обеспечение доступности и качества медицинской помощи, оказываемой в рамках системы обязательного медицинского страхования</w:t>
      </w:r>
      <w:r w:rsidRPr="00960F8A">
        <w:rPr>
          <w:rFonts w:ascii="Times New Roman" w:hAnsi="Times New Roman"/>
          <w:sz w:val="28"/>
          <w:szCs w:val="28"/>
        </w:rPr>
        <w:t>.</w:t>
      </w:r>
    </w:p>
    <w:p w:rsidR="00C82C3C" w:rsidRDefault="00C82C3C" w:rsidP="00C82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8A7" w:rsidRDefault="00F408A7" w:rsidP="00F408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детских поликлиник и детских поликлинических отделений медицинских организаций»</w:t>
      </w:r>
    </w:p>
    <w:p w:rsidR="00F408A7" w:rsidRDefault="00F408A7" w:rsidP="00F40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Объем расходов на финансовое обеспечение реализации Подпрограммы 1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» составляет </w:t>
      </w:r>
      <w:r w:rsidR="00404B03">
        <w:rPr>
          <w:rFonts w:ascii="Times New Roman" w:eastAsia="Times New Roman" w:hAnsi="Times New Roman"/>
          <w:sz w:val="28"/>
          <w:szCs w:val="28"/>
          <w:lang w:eastAsia="ru-RU"/>
        </w:rPr>
        <w:t>787 817,6</w:t>
      </w:r>
      <w:r w:rsidR="00D9773A" w:rsidRPr="00D97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2018 год – 250 556,0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2019 год – 258 028,5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2020 год – 275 838,1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2021 год – 3 395,0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2022 год – 0,0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2023 год – 0,0 тыс. рублей;</w:t>
      </w:r>
    </w:p>
    <w:p w:rsidR="0087715A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2024 год – 0,0 тыс. рублей</w:t>
      </w:r>
      <w:r w:rsidR="0087715A">
        <w:rPr>
          <w:rFonts w:ascii="Times New Roman" w:hAnsi="Times New Roman"/>
          <w:sz w:val="28"/>
          <w:szCs w:val="28"/>
        </w:rPr>
        <w:t>;</w:t>
      </w:r>
    </w:p>
    <w:p w:rsidR="00404B03" w:rsidRDefault="0087715A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87715A">
        <w:rPr>
          <w:rFonts w:ascii="Times New Roman" w:hAnsi="Times New Roman"/>
          <w:sz w:val="28"/>
          <w:szCs w:val="28"/>
        </w:rPr>
        <w:t xml:space="preserve"> год – 0,0 тыс. рублей</w:t>
      </w:r>
      <w:r w:rsidR="00404B03">
        <w:rPr>
          <w:rFonts w:ascii="Times New Roman" w:hAnsi="Times New Roman"/>
          <w:sz w:val="28"/>
          <w:szCs w:val="28"/>
        </w:rPr>
        <w:t>.</w:t>
      </w:r>
    </w:p>
    <w:p w:rsidR="00F408A7" w:rsidRDefault="00F408A7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еализации</w:t>
      </w:r>
      <w:r w:rsidRPr="00C60FC3">
        <w:rPr>
          <w:rFonts w:ascii="Times New Roman" w:hAnsi="Times New Roman"/>
          <w:sz w:val="28"/>
          <w:szCs w:val="28"/>
        </w:rPr>
        <w:t xml:space="preserve"> Подпрограммы 1</w:t>
      </w:r>
      <w:r w:rsidR="008D389E">
        <w:rPr>
          <w:rFonts w:ascii="Times New Roman" w:hAnsi="Times New Roman"/>
          <w:sz w:val="28"/>
          <w:szCs w:val="28"/>
        </w:rPr>
        <w:t>2</w:t>
      </w:r>
      <w:r w:rsidRPr="00C60FC3">
        <w:rPr>
          <w:rFonts w:ascii="Times New Roman" w:hAnsi="Times New Roman"/>
          <w:sz w:val="28"/>
          <w:szCs w:val="28"/>
        </w:rPr>
        <w:t xml:space="preserve"> </w:t>
      </w:r>
      <w:r w:rsidR="008D389E">
        <w:rPr>
          <w:rFonts w:ascii="Times New Roman" w:hAnsi="Times New Roman"/>
          <w:sz w:val="28"/>
          <w:szCs w:val="28"/>
        </w:rPr>
        <w:t>направлена на дооснащение детских поликлиник и детских поликлинических отделений медицинских организаций медицинским оборудованием (изделиями) с целью приведения их в соответствие с требованиями приказа Минздрава России от 07.03.2018 № 92н «Об утверждении положения об организации оказания первичной медико-санитарной помощи детям», а также реализацию организационно-планировочных решений внутренних пространств детских поликлиник и детских поликлинических отделений, обеспечивающих комфортность пребывания в них детей и родителей.</w:t>
      </w:r>
    </w:p>
    <w:p w:rsidR="002A5D47" w:rsidRDefault="002A5D47" w:rsidP="00035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D47" w:rsidRDefault="002A5D47" w:rsidP="002A5D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D47">
        <w:rPr>
          <w:rFonts w:ascii="Times New Roman" w:hAnsi="Times New Roman"/>
          <w:sz w:val="28"/>
          <w:szCs w:val="28"/>
        </w:rPr>
        <w:t>Подпрограмма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47">
        <w:rPr>
          <w:rFonts w:ascii="Times New Roman" w:hAnsi="Times New Roman"/>
          <w:sz w:val="28"/>
          <w:szCs w:val="28"/>
        </w:rPr>
        <w:t>«Модернизация первичного звена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47">
        <w:rPr>
          <w:rFonts w:ascii="Times New Roman" w:hAnsi="Times New Roman"/>
          <w:sz w:val="28"/>
          <w:szCs w:val="28"/>
        </w:rPr>
        <w:t>Новосибирской области»</w:t>
      </w:r>
    </w:p>
    <w:p w:rsidR="002A5D47" w:rsidRDefault="002A5D47" w:rsidP="002A5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13 «Модернизация первичного звена здравоохранения Новосибирской области» составляет </w:t>
      </w:r>
      <w:r w:rsidR="0087715A" w:rsidRPr="0087715A">
        <w:rPr>
          <w:rFonts w:ascii="Times New Roman" w:hAnsi="Times New Roman"/>
          <w:sz w:val="28"/>
          <w:szCs w:val="28"/>
        </w:rPr>
        <w:t xml:space="preserve">17 866 807,0 </w:t>
      </w:r>
      <w:r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lastRenderedPageBreak/>
        <w:t>2021 год – 1 952 518,7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4 002 446,2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5 745 598,7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3 189 625,9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 – 3 017 433,4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2A5D47" w:rsidRDefault="002A5D47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13 направлена на </w:t>
      </w:r>
      <w:r w:rsidRPr="002A5D47">
        <w:rPr>
          <w:rFonts w:ascii="Times New Roman" w:hAnsi="Times New Roman"/>
          <w:sz w:val="28"/>
          <w:szCs w:val="28"/>
        </w:rPr>
        <w:t xml:space="preserve">повышение доступности и качества первичной медико-санитарной помощи в Новосибирской области в рамках </w:t>
      </w:r>
      <w:proofErr w:type="spellStart"/>
      <w:r w:rsidRPr="002A5D4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A5D47">
        <w:rPr>
          <w:rFonts w:ascii="Times New Roman" w:hAnsi="Times New Roman"/>
          <w:sz w:val="28"/>
          <w:szCs w:val="28"/>
        </w:rPr>
        <w:t xml:space="preserve"> из федерального бюджета расходов, направленных на модернизацию первичного звена здравоохранения Новосибирской области.</w:t>
      </w:r>
    </w:p>
    <w:p w:rsidR="008D389E" w:rsidRPr="00C60FC3" w:rsidRDefault="008D389E" w:rsidP="000E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Pr="00C60FC3" w:rsidRDefault="004802AC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ф</w:t>
      </w:r>
      <w:r w:rsidR="00187120" w:rsidRPr="00C60FC3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го</w:t>
      </w:r>
      <w:r w:rsidR="00187120" w:rsidRPr="00C60FC3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="00187120" w:rsidRPr="00C60FC3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AA1CB3">
        <w:rPr>
          <w:rFonts w:ascii="Times New Roman" w:hAnsi="Times New Roman"/>
          <w:sz w:val="28"/>
          <w:szCs w:val="28"/>
        </w:rPr>
        <w:t>учтены</w:t>
      </w:r>
      <w:r w:rsidR="00187120" w:rsidRPr="00C60FC3">
        <w:rPr>
          <w:rFonts w:ascii="Times New Roman" w:hAnsi="Times New Roman"/>
          <w:sz w:val="28"/>
          <w:szCs w:val="28"/>
        </w:rPr>
        <w:t>: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на 2013 год – Закон Новоси</w:t>
      </w:r>
      <w:r w:rsidR="002E2A42">
        <w:rPr>
          <w:rFonts w:ascii="Times New Roman" w:hAnsi="Times New Roman"/>
          <w:sz w:val="28"/>
          <w:szCs w:val="28"/>
        </w:rPr>
        <w:t>бирской области от 17.12.2012 № </w:t>
      </w:r>
      <w:r w:rsidRPr="00C60FC3">
        <w:rPr>
          <w:rFonts w:ascii="Times New Roman" w:hAnsi="Times New Roman"/>
          <w:sz w:val="28"/>
          <w:szCs w:val="28"/>
        </w:rPr>
        <w:t>284-ОЗ «Об областно</w:t>
      </w:r>
      <w:r w:rsidR="00BF74A9">
        <w:rPr>
          <w:rFonts w:ascii="Times New Roman" w:hAnsi="Times New Roman"/>
          <w:sz w:val="28"/>
          <w:szCs w:val="28"/>
        </w:rPr>
        <w:t>м</w:t>
      </w:r>
      <w:r w:rsidRPr="00C60FC3">
        <w:rPr>
          <w:rFonts w:ascii="Times New Roman" w:hAnsi="Times New Roman"/>
          <w:sz w:val="28"/>
          <w:szCs w:val="28"/>
        </w:rPr>
        <w:t xml:space="preserve"> бюджете Новосибирской области на 2013 год и плановый 2014 и 2015 годы» (в редакции З</w:t>
      </w:r>
      <w:r w:rsidR="002E2A42">
        <w:rPr>
          <w:rFonts w:ascii="Times New Roman" w:hAnsi="Times New Roman"/>
          <w:sz w:val="28"/>
          <w:szCs w:val="28"/>
        </w:rPr>
        <w:t>аконов Новосибирской области от </w:t>
      </w:r>
      <w:r w:rsidRPr="00C60FC3">
        <w:rPr>
          <w:rFonts w:ascii="Times New Roman" w:hAnsi="Times New Roman"/>
          <w:sz w:val="28"/>
          <w:szCs w:val="28"/>
        </w:rPr>
        <w:t>28.03</w:t>
      </w:r>
      <w:r w:rsidR="002E2A42">
        <w:rPr>
          <w:rFonts w:ascii="Times New Roman" w:hAnsi="Times New Roman"/>
          <w:sz w:val="28"/>
          <w:szCs w:val="28"/>
        </w:rPr>
        <w:t>.2013 № 314-ОЗ, от 05.07.2013 № 359-ОЗ, от 06.12.2013 № </w:t>
      </w:r>
      <w:r w:rsidRPr="00C60FC3">
        <w:rPr>
          <w:rFonts w:ascii="Times New Roman" w:hAnsi="Times New Roman"/>
          <w:sz w:val="28"/>
          <w:szCs w:val="28"/>
        </w:rPr>
        <w:t>393-ОЗ);</w:t>
      </w:r>
    </w:p>
    <w:p w:rsidR="00187120" w:rsidRPr="00C60FC3" w:rsidRDefault="00187120" w:rsidP="002E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на 2014 год – Закон Новоси</w:t>
      </w:r>
      <w:r w:rsidR="002E2A42">
        <w:rPr>
          <w:rFonts w:ascii="Times New Roman" w:hAnsi="Times New Roman"/>
          <w:sz w:val="28"/>
          <w:szCs w:val="28"/>
        </w:rPr>
        <w:t>бирской области от 05.12.2013 № </w:t>
      </w:r>
      <w:r w:rsidRPr="00C60FC3">
        <w:rPr>
          <w:rFonts w:ascii="Times New Roman" w:hAnsi="Times New Roman"/>
          <w:sz w:val="28"/>
          <w:szCs w:val="28"/>
        </w:rPr>
        <w:t>401-ОЗ «Об областно</w:t>
      </w:r>
      <w:r w:rsidR="00BF74A9">
        <w:rPr>
          <w:rFonts w:ascii="Times New Roman" w:hAnsi="Times New Roman"/>
          <w:sz w:val="28"/>
          <w:szCs w:val="28"/>
        </w:rPr>
        <w:t>м</w:t>
      </w:r>
      <w:r w:rsidRPr="00C60FC3">
        <w:rPr>
          <w:rFonts w:ascii="Times New Roman" w:hAnsi="Times New Roman"/>
          <w:sz w:val="28"/>
          <w:szCs w:val="28"/>
        </w:rPr>
        <w:t xml:space="preserve"> бюджете Новосибирской области на 2014 год и плановый 2015 и 2016 годы» </w:t>
      </w:r>
      <w:r w:rsidR="002E2A42" w:rsidRPr="002E2A42">
        <w:rPr>
          <w:rFonts w:ascii="Times New Roman" w:hAnsi="Times New Roman"/>
          <w:sz w:val="28"/>
          <w:szCs w:val="28"/>
        </w:rPr>
        <w:t>(в ред</w:t>
      </w:r>
      <w:r w:rsidR="002E2A42">
        <w:rPr>
          <w:rFonts w:ascii="Times New Roman" w:hAnsi="Times New Roman"/>
          <w:sz w:val="28"/>
          <w:szCs w:val="28"/>
        </w:rPr>
        <w:t>акции</w:t>
      </w:r>
      <w:r w:rsidR="002E2A42" w:rsidRPr="002E2A42">
        <w:rPr>
          <w:rFonts w:ascii="Times New Roman" w:hAnsi="Times New Roman"/>
          <w:sz w:val="28"/>
          <w:szCs w:val="28"/>
        </w:rPr>
        <w:t xml:space="preserve"> Законов Новосибирской области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16.05.2014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436-ОЗ, 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03.06.2014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446-ОЗ,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</w:t>
      </w:r>
      <w:r w:rsidR="008D389E">
        <w:rPr>
          <w:rFonts w:ascii="Times New Roman" w:hAnsi="Times New Roman"/>
          <w:sz w:val="28"/>
          <w:szCs w:val="28"/>
        </w:rPr>
        <w:t>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26.08.2014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462-ОЗ, 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07.11.2014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476-ОЗ,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</w:t>
      </w:r>
      <w:r w:rsidR="002E2A42">
        <w:rPr>
          <w:rFonts w:ascii="Times New Roman" w:hAnsi="Times New Roman"/>
          <w:sz w:val="28"/>
          <w:szCs w:val="28"/>
        </w:rPr>
        <w:t>т </w:t>
      </w:r>
      <w:r w:rsidR="002E2A42" w:rsidRPr="002E2A42">
        <w:rPr>
          <w:rFonts w:ascii="Times New Roman" w:hAnsi="Times New Roman"/>
          <w:sz w:val="28"/>
          <w:szCs w:val="28"/>
        </w:rPr>
        <w:t xml:space="preserve">22.12.2014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501-ОЗ)</w:t>
      </w:r>
      <w:r w:rsidRPr="00C60FC3">
        <w:rPr>
          <w:rFonts w:ascii="Times New Roman" w:hAnsi="Times New Roman"/>
          <w:sz w:val="28"/>
          <w:szCs w:val="28"/>
        </w:rPr>
        <w:t>;</w:t>
      </w:r>
    </w:p>
    <w:p w:rsidR="00B4081A" w:rsidRPr="00C60FC3" w:rsidRDefault="00EF61EF" w:rsidP="002E2A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FC3">
        <w:rPr>
          <w:rFonts w:ascii="Times New Roman" w:hAnsi="Times New Roman"/>
          <w:color w:val="000000" w:themeColor="text1"/>
          <w:sz w:val="28"/>
          <w:szCs w:val="28"/>
        </w:rPr>
        <w:t>на 2015 год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Закон Новоси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бирской области от 22.12.2014 № 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>500-ОЗ «Об областном бюджете Новосибирской области на 2015 год и пла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новый период 2016 и 2017 годов» (в редакции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 Законов Новосибирской области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26.02.2015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531-ОЗ,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28.04.2015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545-ОЗ,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02.06.2015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558-ОЗ,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01.07.2015 </w:t>
      </w:r>
      <w:r w:rsidR="001B1A42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571-ОЗ, от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26.11.2015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18-ОЗ,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18.12.2015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29-ОЗ)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61EF" w:rsidRPr="00C60FC3" w:rsidRDefault="00EF61EF" w:rsidP="00C82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на 2016 год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F3B" w:rsidRPr="00C60FC3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ласти от 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24.12.2015 № 23-ОЗ «Об областном бюджете Новосибирской области на 2016 год и плановый период 2017 и 2018 годов»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(в ред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Законов Новосибирской области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28.03.2016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br/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51-ОЗ,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05.05.2016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56-ОЗ,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29.06.2016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83-ОЗ,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06.10.2016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94-ОЗ,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02.12.2016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120-ОЗ)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21B02" w:rsidRDefault="009B0D2E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2017 год –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Закон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 28.12.2016 № 128-ОЗ 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>«Об областном бюджете Новосибирской области на 2017 год и плановый период 2018 и 2019 годов»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03.05.2017 </w:t>
      </w:r>
      <w:r w:rsidR="001B1A4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>162-ОЗ</w:t>
      </w:r>
      <w:r w:rsidR="00840B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от </w:t>
      </w:r>
      <w:r w:rsidR="000E13E0">
        <w:rPr>
          <w:rFonts w:ascii="Times New Roman" w:hAnsi="Times New Roman"/>
          <w:color w:val="000000" w:themeColor="text1"/>
          <w:sz w:val="28"/>
          <w:szCs w:val="28"/>
        </w:rPr>
        <w:t>05.07.2017 № 188-ОЗ, от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E13E0">
        <w:rPr>
          <w:rFonts w:ascii="Times New Roman" w:hAnsi="Times New Roman"/>
          <w:color w:val="000000" w:themeColor="text1"/>
          <w:sz w:val="28"/>
          <w:szCs w:val="28"/>
        </w:rPr>
        <w:t>03.10.2017 № 206-ОЗ</w:t>
      </w:r>
      <w:r w:rsidR="000E13E0" w:rsidRPr="006969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от 07.12.2017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br/>
        <w:t>№ 229-ОЗ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9698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6986" w:rsidRDefault="00696986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2018 год –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6986">
        <w:rPr>
          <w:rFonts w:ascii="Times New Roman" w:hAnsi="Times New Roman"/>
          <w:color w:val="000000" w:themeColor="text1"/>
          <w:sz w:val="28"/>
          <w:szCs w:val="28"/>
        </w:rPr>
        <w:t xml:space="preserve">Закон Новосибирской области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от 12.12.2017 № 234-ОЗ </w:t>
      </w:r>
      <w:r w:rsidRPr="00696986">
        <w:rPr>
          <w:rFonts w:ascii="Times New Roman" w:hAnsi="Times New Roman"/>
          <w:color w:val="000000" w:themeColor="text1"/>
          <w:sz w:val="28"/>
          <w:szCs w:val="28"/>
        </w:rPr>
        <w:t>«Об областном бюджете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2018 год и плановый период 2019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и 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>» (в редакции</w:t>
      </w:r>
      <w:r w:rsidR="00EA72F6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A72F6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 12.03.2018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№ 244-ОЗ, от 10.05.2018 № 263-ОЗ, от 06.07.2018 № 280-ОЗ, от 08.10.2018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>№ 292-ОЗ, от 21.12.2018 № 326-ОЗ);</w:t>
      </w:r>
    </w:p>
    <w:p w:rsidR="00EA72F6" w:rsidRDefault="00EA72F6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2019 год – Закон Новосибирской области от 25.12.2018 № 332-ОЗ «Об областном бюджете Новосибирской области на 2019 год и плановый период 2020 и 2021 годов»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Законов Новосибирской области от 06.05.2019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lastRenderedPageBreak/>
        <w:t>№ 366-ОЗ, от 01.07.2019 № 388-ОЗ</w:t>
      </w:r>
      <w:r w:rsidR="003D4087">
        <w:rPr>
          <w:rFonts w:ascii="Times New Roman" w:hAnsi="Times New Roman"/>
          <w:color w:val="000000" w:themeColor="text1"/>
          <w:sz w:val="28"/>
          <w:szCs w:val="28"/>
        </w:rPr>
        <w:t xml:space="preserve">, от 14.10.2019 № 414-ОЗ, от 28.11.2019 </w:t>
      </w:r>
      <w:r w:rsidR="004C700D">
        <w:rPr>
          <w:rFonts w:ascii="Times New Roman" w:hAnsi="Times New Roman"/>
          <w:color w:val="000000" w:themeColor="text1"/>
          <w:sz w:val="28"/>
          <w:szCs w:val="28"/>
        </w:rPr>
        <w:br/>
      </w:r>
      <w:r w:rsidR="003D4087">
        <w:rPr>
          <w:rFonts w:ascii="Times New Roman" w:hAnsi="Times New Roman"/>
          <w:color w:val="000000" w:themeColor="text1"/>
          <w:sz w:val="28"/>
          <w:szCs w:val="28"/>
        </w:rPr>
        <w:t>№ 440-ОЗ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82C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2C3C" w:rsidRDefault="00C82C3C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2020 год - 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Закон Новосибирской области от </w:t>
      </w:r>
      <w:r>
        <w:rPr>
          <w:rFonts w:ascii="Times New Roman" w:hAnsi="Times New Roman"/>
          <w:color w:val="000000" w:themeColor="text1"/>
          <w:sz w:val="28"/>
          <w:szCs w:val="28"/>
        </w:rPr>
        <w:t>25.12.2019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>
        <w:rPr>
          <w:rFonts w:ascii="Times New Roman" w:hAnsi="Times New Roman"/>
          <w:color w:val="000000" w:themeColor="text1"/>
          <w:sz w:val="28"/>
          <w:szCs w:val="28"/>
        </w:rPr>
        <w:t>454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-ОЗ «</w:t>
      </w:r>
      <w:r w:rsidRPr="00D95845">
        <w:rPr>
          <w:rFonts w:ascii="Times New Roman" w:hAnsi="Times New Roman"/>
          <w:color w:val="000000" w:themeColor="text1"/>
          <w:sz w:val="28"/>
          <w:szCs w:val="28"/>
        </w:rPr>
        <w:t>Об областном бюджете Новосибирской области на 2020 год и плановый период 2021 и 2022 годов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 </w:t>
      </w:r>
      <w:r w:rsidR="00035ED7">
        <w:rPr>
          <w:rFonts w:ascii="Times New Roman" w:hAnsi="Times New Roman"/>
          <w:color w:val="000000" w:themeColor="text1"/>
          <w:sz w:val="28"/>
          <w:szCs w:val="28"/>
        </w:rPr>
        <w:t>08.05.2020 № 478-ОЗ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>, от </w:t>
      </w:r>
      <w:r w:rsidR="00733710">
        <w:rPr>
          <w:rFonts w:ascii="Times New Roman" w:hAnsi="Times New Roman"/>
          <w:color w:val="000000" w:themeColor="text1"/>
          <w:sz w:val="28"/>
          <w:szCs w:val="28"/>
        </w:rPr>
        <w:t>14.07.2020 № 502-ОЗ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>, от 10.11.2020 № 10-ОЗ, от 27.11.2020 № 35-ОЗ</w:t>
      </w:r>
      <w:r w:rsidR="00035ED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194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1943" w:rsidRDefault="005C1943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2021 год - 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>Закон Новосибирской области от 25.12.20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№ 45-ОЗ «Об областном бюдже</w:t>
      </w:r>
      <w:r>
        <w:rPr>
          <w:rFonts w:ascii="Times New Roman" w:hAnsi="Times New Roman"/>
          <w:color w:val="000000" w:themeColor="text1"/>
          <w:sz w:val="28"/>
          <w:szCs w:val="28"/>
        </w:rPr>
        <w:t>те Новосибирской области на 2021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D9773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 30.03.2021 № 66-ОЗ</w:t>
      </w:r>
      <w:r w:rsidR="00404B03">
        <w:rPr>
          <w:rFonts w:ascii="Times New Roman" w:hAnsi="Times New Roman"/>
          <w:color w:val="000000" w:themeColor="text1"/>
          <w:sz w:val="28"/>
          <w:szCs w:val="28"/>
        </w:rPr>
        <w:t>, от 08.07.2021 № 94-ОЗ, от 17.12.2021 № 164-ОЗ</w:t>
      </w:r>
      <w:r w:rsidR="00D9773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802A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802AC" w:rsidRPr="004802AC">
        <w:rPr>
          <w:rFonts w:ascii="Times New Roman" w:hAnsi="Times New Roman"/>
          <w:color w:val="000000" w:themeColor="text1"/>
          <w:sz w:val="28"/>
          <w:szCs w:val="28"/>
        </w:rPr>
        <w:t>параметр</w:t>
      </w:r>
      <w:r w:rsidR="00AA1CB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802AC" w:rsidRPr="004802AC">
        <w:rPr>
          <w:rFonts w:ascii="Times New Roman" w:hAnsi="Times New Roman"/>
          <w:color w:val="000000" w:themeColor="text1"/>
          <w:sz w:val="28"/>
          <w:szCs w:val="28"/>
        </w:rPr>
        <w:t xml:space="preserve"> уточненной бюджетной росписи по состоянию на 31 декабря</w:t>
      </w:r>
      <w:r w:rsidR="00AA1CB3">
        <w:rPr>
          <w:rFonts w:ascii="Times New Roman" w:hAnsi="Times New Roman"/>
          <w:color w:val="000000" w:themeColor="text1"/>
          <w:sz w:val="28"/>
          <w:szCs w:val="28"/>
        </w:rPr>
        <w:t xml:space="preserve"> 2021 года</w:t>
      </w:r>
      <w:r w:rsidR="0077046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802AC" w:rsidRDefault="004802AC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2022</w:t>
      </w:r>
      <w:r w:rsidR="009932A2">
        <w:rPr>
          <w:rFonts w:ascii="Times New Roman" w:hAnsi="Times New Roman"/>
          <w:color w:val="000000" w:themeColor="text1"/>
          <w:sz w:val="28"/>
          <w:szCs w:val="28"/>
        </w:rPr>
        <w:t>-2024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932A2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7715A" w:rsidRPr="00A54275">
        <w:rPr>
          <w:rFonts w:ascii="Times New Roman" w:hAnsi="Times New Roman"/>
          <w:sz w:val="28"/>
          <w:szCs w:val="28"/>
        </w:rPr>
        <w:t>Закон Новосибирской области от 23.12.202</w:t>
      </w:r>
      <w:r w:rsidR="0087715A">
        <w:rPr>
          <w:rFonts w:ascii="Times New Roman" w:hAnsi="Times New Roman"/>
          <w:sz w:val="28"/>
          <w:szCs w:val="28"/>
        </w:rPr>
        <w:t>1</w:t>
      </w:r>
      <w:r w:rsidR="0087715A" w:rsidRPr="00A54275">
        <w:rPr>
          <w:rFonts w:ascii="Times New Roman" w:hAnsi="Times New Roman"/>
          <w:sz w:val="28"/>
          <w:szCs w:val="28"/>
        </w:rPr>
        <w:t xml:space="preserve"> № </w:t>
      </w:r>
      <w:r w:rsidR="0087715A">
        <w:rPr>
          <w:rFonts w:ascii="Times New Roman" w:hAnsi="Times New Roman"/>
          <w:sz w:val="28"/>
          <w:szCs w:val="28"/>
        </w:rPr>
        <w:t>167</w:t>
      </w:r>
      <w:r w:rsidR="0087715A" w:rsidRPr="00A54275">
        <w:rPr>
          <w:rFonts w:ascii="Times New Roman" w:hAnsi="Times New Roman"/>
          <w:sz w:val="28"/>
          <w:szCs w:val="28"/>
        </w:rPr>
        <w:t>-ОЗ «Об областном бюджете Новосибирской области на 202</w:t>
      </w:r>
      <w:r w:rsidR="0087715A">
        <w:rPr>
          <w:rFonts w:ascii="Times New Roman" w:hAnsi="Times New Roman"/>
          <w:sz w:val="28"/>
          <w:szCs w:val="28"/>
        </w:rPr>
        <w:t>2</w:t>
      </w:r>
      <w:r w:rsidR="0087715A" w:rsidRPr="00A542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7715A">
        <w:rPr>
          <w:rFonts w:ascii="Times New Roman" w:hAnsi="Times New Roman"/>
          <w:sz w:val="28"/>
          <w:szCs w:val="28"/>
        </w:rPr>
        <w:t>3</w:t>
      </w:r>
      <w:r w:rsidR="0087715A" w:rsidRPr="00A54275">
        <w:rPr>
          <w:rFonts w:ascii="Times New Roman" w:hAnsi="Times New Roman"/>
          <w:sz w:val="28"/>
          <w:szCs w:val="28"/>
        </w:rPr>
        <w:t xml:space="preserve"> и 202</w:t>
      </w:r>
      <w:r w:rsidR="0087715A">
        <w:rPr>
          <w:rFonts w:ascii="Times New Roman" w:hAnsi="Times New Roman"/>
          <w:sz w:val="28"/>
          <w:szCs w:val="28"/>
        </w:rPr>
        <w:t>4</w:t>
      </w:r>
      <w:r w:rsidR="0087715A" w:rsidRPr="00A54275">
        <w:rPr>
          <w:rFonts w:ascii="Times New Roman" w:hAnsi="Times New Roman"/>
          <w:sz w:val="28"/>
          <w:szCs w:val="28"/>
        </w:rPr>
        <w:t xml:space="preserve"> годов»</w:t>
      </w:r>
      <w:r w:rsidR="0087715A">
        <w:rPr>
          <w:rFonts w:ascii="Times New Roman" w:hAnsi="Times New Roman"/>
          <w:sz w:val="28"/>
          <w:szCs w:val="28"/>
        </w:rPr>
        <w:t xml:space="preserve"> (ред. от 05.10.2022), </w:t>
      </w:r>
      <w:r w:rsidR="0087715A" w:rsidRPr="00C13937">
        <w:rPr>
          <w:rFonts w:ascii="Times New Roman" w:hAnsi="Times New Roman"/>
          <w:sz w:val="28"/>
          <w:szCs w:val="28"/>
        </w:rPr>
        <w:t>параметров уточненной бюджетной росписи по состоянию на 31 декабря 2022 года</w:t>
      </w:r>
      <w:r w:rsidR="0087715A">
        <w:rPr>
          <w:rFonts w:ascii="Times New Roman" w:hAnsi="Times New Roman"/>
          <w:sz w:val="28"/>
          <w:szCs w:val="28"/>
        </w:rPr>
        <w:t>;</w:t>
      </w:r>
    </w:p>
    <w:p w:rsidR="0087715A" w:rsidRPr="00C60FC3" w:rsidRDefault="0087715A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15A">
        <w:rPr>
          <w:rFonts w:ascii="Times New Roman" w:hAnsi="Times New Roman"/>
          <w:color w:val="000000" w:themeColor="text1"/>
          <w:sz w:val="28"/>
          <w:szCs w:val="28"/>
        </w:rPr>
        <w:t>на 2023-2025 годы – Закон Новосибирской области от 23.12.2022 № 307-ОЗ «Об областном бюджете Новосибирской области на 2023 год и плановый период 2024 и 2025 годов»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7120" w:rsidRPr="00C60FC3" w:rsidRDefault="00187120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81A" w:rsidRPr="00C60FC3" w:rsidRDefault="00B4081A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1EF" w:rsidRPr="00C60FC3" w:rsidRDefault="00EF61EF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120" w:rsidRPr="00C60FC3" w:rsidRDefault="00EA72F6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9177A" w:rsidRPr="00C60FC3">
        <w:rPr>
          <w:rFonts w:ascii="Times New Roman" w:hAnsi="Times New Roman"/>
          <w:sz w:val="28"/>
          <w:szCs w:val="28"/>
        </w:rPr>
        <w:t>инистр</w:t>
      </w:r>
      <w:r w:rsidR="00187120" w:rsidRPr="00C60FC3">
        <w:rPr>
          <w:rFonts w:ascii="Times New Roman" w:hAnsi="Times New Roman"/>
          <w:sz w:val="28"/>
          <w:szCs w:val="28"/>
        </w:rPr>
        <w:t xml:space="preserve"> здравоохранения</w:t>
      </w:r>
    </w:p>
    <w:p w:rsidR="00187120" w:rsidRPr="00C60FC3" w:rsidRDefault="00187120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724D2A" w:rsidRPr="00C60FC3">
        <w:rPr>
          <w:rFonts w:ascii="Times New Roman" w:hAnsi="Times New Roman"/>
          <w:sz w:val="28"/>
          <w:szCs w:val="28"/>
        </w:rPr>
        <w:t xml:space="preserve"> </w:t>
      </w:r>
      <w:r w:rsidR="00EA72F6">
        <w:rPr>
          <w:rFonts w:ascii="Times New Roman" w:hAnsi="Times New Roman"/>
          <w:sz w:val="28"/>
          <w:szCs w:val="28"/>
        </w:rPr>
        <w:t xml:space="preserve">       </w:t>
      </w:r>
      <w:r w:rsidR="00724D2A" w:rsidRPr="00C60FC3">
        <w:rPr>
          <w:rFonts w:ascii="Times New Roman" w:hAnsi="Times New Roman"/>
          <w:sz w:val="28"/>
          <w:szCs w:val="28"/>
        </w:rPr>
        <w:t xml:space="preserve">  </w:t>
      </w:r>
      <w:r w:rsidR="00B9177A" w:rsidRPr="00C60FC3">
        <w:rPr>
          <w:rFonts w:ascii="Times New Roman" w:hAnsi="Times New Roman"/>
          <w:sz w:val="28"/>
          <w:szCs w:val="28"/>
        </w:rPr>
        <w:t xml:space="preserve">    </w:t>
      </w:r>
      <w:r w:rsidRPr="00C60FC3">
        <w:rPr>
          <w:rFonts w:ascii="Times New Roman" w:hAnsi="Times New Roman"/>
          <w:sz w:val="28"/>
          <w:szCs w:val="28"/>
        </w:rPr>
        <w:t xml:space="preserve">  </w:t>
      </w:r>
      <w:r w:rsidR="00EA72F6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="00EA72F6">
        <w:rPr>
          <w:rFonts w:ascii="Times New Roman" w:hAnsi="Times New Roman"/>
          <w:sz w:val="28"/>
          <w:szCs w:val="28"/>
        </w:rPr>
        <w:t>Хальзов</w:t>
      </w:r>
      <w:proofErr w:type="spellEnd"/>
    </w:p>
    <w:p w:rsidR="004B38CC" w:rsidRPr="00C60FC3" w:rsidRDefault="004B38CC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53A0" w:rsidRDefault="00B853A0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73A" w:rsidRDefault="00D9773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5697" w:rsidRPr="00C428A9" w:rsidRDefault="00EA72F6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</w:t>
      </w:r>
      <w:r w:rsidR="0087715A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. </w:t>
      </w:r>
      <w:r w:rsidR="0087715A">
        <w:rPr>
          <w:rFonts w:ascii="Times New Roman" w:hAnsi="Times New Roman"/>
          <w:sz w:val="20"/>
          <w:szCs w:val="20"/>
        </w:rPr>
        <w:t>Бацай</w:t>
      </w:r>
    </w:p>
    <w:p w:rsidR="00B853A0" w:rsidRPr="00724D2A" w:rsidRDefault="001B1A42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="00EA72F6">
        <w:rPr>
          <w:rFonts w:ascii="Times New Roman" w:hAnsi="Times New Roman"/>
          <w:sz w:val="20"/>
          <w:szCs w:val="20"/>
        </w:rPr>
        <w:t>238 62 94</w:t>
      </w:r>
    </w:p>
    <w:sectPr w:rsidR="00B853A0" w:rsidRPr="00724D2A" w:rsidSect="00C82C3C">
      <w:headerReference w:type="default" r:id="rId10"/>
      <w:pgSz w:w="11905" w:h="16838" w:code="9"/>
      <w:pgMar w:top="1135" w:right="567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F6" w:rsidRDefault="00252FF6" w:rsidP="009B72B7">
      <w:pPr>
        <w:spacing w:after="0" w:line="240" w:lineRule="auto"/>
      </w:pPr>
      <w:r>
        <w:separator/>
      </w:r>
    </w:p>
  </w:endnote>
  <w:endnote w:type="continuationSeparator" w:id="0">
    <w:p w:rsidR="00252FF6" w:rsidRDefault="00252FF6" w:rsidP="009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F6" w:rsidRDefault="00252FF6" w:rsidP="009B72B7">
      <w:pPr>
        <w:spacing w:after="0" w:line="240" w:lineRule="auto"/>
      </w:pPr>
      <w:r>
        <w:separator/>
      </w:r>
    </w:p>
  </w:footnote>
  <w:footnote w:type="continuationSeparator" w:id="0">
    <w:p w:rsidR="00252FF6" w:rsidRDefault="00252FF6" w:rsidP="009B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24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B72B7" w:rsidRPr="009B72B7" w:rsidRDefault="009B72B7" w:rsidP="009B72B7">
        <w:pPr>
          <w:pStyle w:val="a6"/>
          <w:jc w:val="center"/>
          <w:rPr>
            <w:rFonts w:ascii="Times New Roman" w:hAnsi="Times New Roman"/>
          </w:rPr>
        </w:pPr>
        <w:r w:rsidRPr="009B72B7">
          <w:rPr>
            <w:rFonts w:ascii="Times New Roman" w:hAnsi="Times New Roman"/>
          </w:rPr>
          <w:fldChar w:fldCharType="begin"/>
        </w:r>
        <w:r w:rsidRPr="009B72B7">
          <w:rPr>
            <w:rFonts w:ascii="Times New Roman" w:hAnsi="Times New Roman"/>
          </w:rPr>
          <w:instrText>PAGE   \* MERGEFORMAT</w:instrText>
        </w:r>
        <w:r w:rsidRPr="009B72B7">
          <w:rPr>
            <w:rFonts w:ascii="Times New Roman" w:hAnsi="Times New Roman"/>
          </w:rPr>
          <w:fldChar w:fldCharType="separate"/>
        </w:r>
        <w:r w:rsidR="00464A5C">
          <w:rPr>
            <w:rFonts w:ascii="Times New Roman" w:hAnsi="Times New Roman"/>
            <w:noProof/>
          </w:rPr>
          <w:t>11</w:t>
        </w:r>
        <w:r w:rsidRPr="009B72B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3723"/>
    <w:multiLevelType w:val="hybridMultilevel"/>
    <w:tmpl w:val="D2BE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80011"/>
    <w:multiLevelType w:val="hybridMultilevel"/>
    <w:tmpl w:val="6DC001C2"/>
    <w:lvl w:ilvl="0" w:tplc="CCF67B8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1E4C08"/>
    <w:multiLevelType w:val="hybridMultilevel"/>
    <w:tmpl w:val="B4584274"/>
    <w:lvl w:ilvl="0" w:tplc="CCF67B8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20"/>
    <w:rsid w:val="000174D2"/>
    <w:rsid w:val="00020749"/>
    <w:rsid w:val="0003116B"/>
    <w:rsid w:val="000336C7"/>
    <w:rsid w:val="00034156"/>
    <w:rsid w:val="00034C47"/>
    <w:rsid w:val="00035ED7"/>
    <w:rsid w:val="0004090A"/>
    <w:rsid w:val="00042487"/>
    <w:rsid w:val="00057DBD"/>
    <w:rsid w:val="00060CF3"/>
    <w:rsid w:val="00073D1F"/>
    <w:rsid w:val="00075831"/>
    <w:rsid w:val="0008101C"/>
    <w:rsid w:val="00083A3D"/>
    <w:rsid w:val="00092E47"/>
    <w:rsid w:val="000A11CB"/>
    <w:rsid w:val="000B0357"/>
    <w:rsid w:val="000B5697"/>
    <w:rsid w:val="000B5924"/>
    <w:rsid w:val="000C4AB3"/>
    <w:rsid w:val="000C5B3A"/>
    <w:rsid w:val="000C6D31"/>
    <w:rsid w:val="000D033A"/>
    <w:rsid w:val="000D532A"/>
    <w:rsid w:val="000E13E0"/>
    <w:rsid w:val="000E23BB"/>
    <w:rsid w:val="000F0964"/>
    <w:rsid w:val="00105BE0"/>
    <w:rsid w:val="00106C0F"/>
    <w:rsid w:val="00116360"/>
    <w:rsid w:val="00125086"/>
    <w:rsid w:val="00127DAC"/>
    <w:rsid w:val="00131654"/>
    <w:rsid w:val="00141247"/>
    <w:rsid w:val="00142770"/>
    <w:rsid w:val="00143350"/>
    <w:rsid w:val="001523B7"/>
    <w:rsid w:val="00155814"/>
    <w:rsid w:val="0016377A"/>
    <w:rsid w:val="00167AC8"/>
    <w:rsid w:val="00175992"/>
    <w:rsid w:val="00187120"/>
    <w:rsid w:val="001908D7"/>
    <w:rsid w:val="0019689A"/>
    <w:rsid w:val="001B1A42"/>
    <w:rsid w:val="001B4F3B"/>
    <w:rsid w:val="001B5064"/>
    <w:rsid w:val="001C2AFD"/>
    <w:rsid w:val="001E5364"/>
    <w:rsid w:val="001E6F94"/>
    <w:rsid w:val="001F2C7E"/>
    <w:rsid w:val="001F57D1"/>
    <w:rsid w:val="00204110"/>
    <w:rsid w:val="002079D3"/>
    <w:rsid w:val="00212CB9"/>
    <w:rsid w:val="00215F0B"/>
    <w:rsid w:val="00217072"/>
    <w:rsid w:val="00221624"/>
    <w:rsid w:val="00222DD7"/>
    <w:rsid w:val="00225E72"/>
    <w:rsid w:val="00227C7C"/>
    <w:rsid w:val="0023551F"/>
    <w:rsid w:val="002370DA"/>
    <w:rsid w:val="002375BF"/>
    <w:rsid w:val="002468FE"/>
    <w:rsid w:val="00252FF6"/>
    <w:rsid w:val="00253331"/>
    <w:rsid w:val="0025593A"/>
    <w:rsid w:val="002613AB"/>
    <w:rsid w:val="0026240A"/>
    <w:rsid w:val="002627FF"/>
    <w:rsid w:val="002633CF"/>
    <w:rsid w:val="002636EE"/>
    <w:rsid w:val="00287A80"/>
    <w:rsid w:val="00294CEF"/>
    <w:rsid w:val="002A5D47"/>
    <w:rsid w:val="002C1EA0"/>
    <w:rsid w:val="002E1DCD"/>
    <w:rsid w:val="002E21D0"/>
    <w:rsid w:val="002E2A42"/>
    <w:rsid w:val="002E5FC5"/>
    <w:rsid w:val="002E7EA0"/>
    <w:rsid w:val="002F0045"/>
    <w:rsid w:val="002F27E3"/>
    <w:rsid w:val="0030469A"/>
    <w:rsid w:val="00306353"/>
    <w:rsid w:val="003076DC"/>
    <w:rsid w:val="00312D50"/>
    <w:rsid w:val="003153D9"/>
    <w:rsid w:val="003208D1"/>
    <w:rsid w:val="003267D9"/>
    <w:rsid w:val="003315B8"/>
    <w:rsid w:val="00341060"/>
    <w:rsid w:val="003454EB"/>
    <w:rsid w:val="00345739"/>
    <w:rsid w:val="003550DF"/>
    <w:rsid w:val="00365DF7"/>
    <w:rsid w:val="00385530"/>
    <w:rsid w:val="003918DC"/>
    <w:rsid w:val="003A0448"/>
    <w:rsid w:val="003B4CCC"/>
    <w:rsid w:val="003B75FA"/>
    <w:rsid w:val="003C17E3"/>
    <w:rsid w:val="003C2CD3"/>
    <w:rsid w:val="003D09D7"/>
    <w:rsid w:val="003D4087"/>
    <w:rsid w:val="003D6BBC"/>
    <w:rsid w:val="003D79AA"/>
    <w:rsid w:val="003F4961"/>
    <w:rsid w:val="00404059"/>
    <w:rsid w:val="00404B03"/>
    <w:rsid w:val="0041255B"/>
    <w:rsid w:val="004230B7"/>
    <w:rsid w:val="00431406"/>
    <w:rsid w:val="004362B0"/>
    <w:rsid w:val="00437755"/>
    <w:rsid w:val="004377FF"/>
    <w:rsid w:val="004454CC"/>
    <w:rsid w:val="00447BD2"/>
    <w:rsid w:val="004559C8"/>
    <w:rsid w:val="00456E8D"/>
    <w:rsid w:val="00464A5C"/>
    <w:rsid w:val="00475176"/>
    <w:rsid w:val="004802AC"/>
    <w:rsid w:val="00481479"/>
    <w:rsid w:val="00491C05"/>
    <w:rsid w:val="0049716F"/>
    <w:rsid w:val="00497699"/>
    <w:rsid w:val="00497746"/>
    <w:rsid w:val="00497EF7"/>
    <w:rsid w:val="004A0158"/>
    <w:rsid w:val="004A16FD"/>
    <w:rsid w:val="004A4671"/>
    <w:rsid w:val="004A59CE"/>
    <w:rsid w:val="004B27FD"/>
    <w:rsid w:val="004B38CC"/>
    <w:rsid w:val="004C10D3"/>
    <w:rsid w:val="004C465A"/>
    <w:rsid w:val="004C700D"/>
    <w:rsid w:val="004D4DFC"/>
    <w:rsid w:val="004D70D4"/>
    <w:rsid w:val="004E31A8"/>
    <w:rsid w:val="00515865"/>
    <w:rsid w:val="00516D64"/>
    <w:rsid w:val="0051798B"/>
    <w:rsid w:val="00522159"/>
    <w:rsid w:val="00526AD0"/>
    <w:rsid w:val="005337DF"/>
    <w:rsid w:val="00535E51"/>
    <w:rsid w:val="005455E2"/>
    <w:rsid w:val="00546594"/>
    <w:rsid w:val="005474E8"/>
    <w:rsid w:val="00553B55"/>
    <w:rsid w:val="00555E7D"/>
    <w:rsid w:val="005672F4"/>
    <w:rsid w:val="00573070"/>
    <w:rsid w:val="005813A8"/>
    <w:rsid w:val="005A1732"/>
    <w:rsid w:val="005B0B76"/>
    <w:rsid w:val="005C1943"/>
    <w:rsid w:val="005C2D71"/>
    <w:rsid w:val="005C66CA"/>
    <w:rsid w:val="005D098B"/>
    <w:rsid w:val="005D5561"/>
    <w:rsid w:val="005D78AF"/>
    <w:rsid w:val="005E08C8"/>
    <w:rsid w:val="005E5AE0"/>
    <w:rsid w:val="005F1F7D"/>
    <w:rsid w:val="005F5F7A"/>
    <w:rsid w:val="006055BC"/>
    <w:rsid w:val="00617186"/>
    <w:rsid w:val="006312B7"/>
    <w:rsid w:val="00632FDD"/>
    <w:rsid w:val="0064715F"/>
    <w:rsid w:val="00647D61"/>
    <w:rsid w:val="0065042B"/>
    <w:rsid w:val="00655419"/>
    <w:rsid w:val="00655A14"/>
    <w:rsid w:val="00655A8A"/>
    <w:rsid w:val="006561D5"/>
    <w:rsid w:val="006625AB"/>
    <w:rsid w:val="00667C47"/>
    <w:rsid w:val="00684FC3"/>
    <w:rsid w:val="006905F1"/>
    <w:rsid w:val="00694799"/>
    <w:rsid w:val="00696986"/>
    <w:rsid w:val="00697EC0"/>
    <w:rsid w:val="006B488E"/>
    <w:rsid w:val="006C24A4"/>
    <w:rsid w:val="006D2973"/>
    <w:rsid w:val="006E01AA"/>
    <w:rsid w:val="006E0EB4"/>
    <w:rsid w:val="006E2C05"/>
    <w:rsid w:val="006E6624"/>
    <w:rsid w:val="006E7B73"/>
    <w:rsid w:val="006F77BD"/>
    <w:rsid w:val="00715C6F"/>
    <w:rsid w:val="007232C0"/>
    <w:rsid w:val="00723711"/>
    <w:rsid w:val="00724D2A"/>
    <w:rsid w:val="00727AE5"/>
    <w:rsid w:val="007303E9"/>
    <w:rsid w:val="00733710"/>
    <w:rsid w:val="007338AE"/>
    <w:rsid w:val="007452FA"/>
    <w:rsid w:val="007463E6"/>
    <w:rsid w:val="00747D03"/>
    <w:rsid w:val="0076288F"/>
    <w:rsid w:val="007630A7"/>
    <w:rsid w:val="00765489"/>
    <w:rsid w:val="00765652"/>
    <w:rsid w:val="00770466"/>
    <w:rsid w:val="00771A36"/>
    <w:rsid w:val="007752D1"/>
    <w:rsid w:val="00775B5C"/>
    <w:rsid w:val="0078267F"/>
    <w:rsid w:val="00783BB9"/>
    <w:rsid w:val="00796DF1"/>
    <w:rsid w:val="007A1A8C"/>
    <w:rsid w:val="007A409B"/>
    <w:rsid w:val="007B06A8"/>
    <w:rsid w:val="007C527A"/>
    <w:rsid w:val="007C57ED"/>
    <w:rsid w:val="007D093A"/>
    <w:rsid w:val="007D189D"/>
    <w:rsid w:val="007D362C"/>
    <w:rsid w:val="007D7260"/>
    <w:rsid w:val="007E3FAA"/>
    <w:rsid w:val="007F0487"/>
    <w:rsid w:val="007F1A32"/>
    <w:rsid w:val="007F5C70"/>
    <w:rsid w:val="008054C1"/>
    <w:rsid w:val="0080707F"/>
    <w:rsid w:val="008228E5"/>
    <w:rsid w:val="008334FB"/>
    <w:rsid w:val="008353FB"/>
    <w:rsid w:val="008375B2"/>
    <w:rsid w:val="00840B91"/>
    <w:rsid w:val="008410B2"/>
    <w:rsid w:val="00842700"/>
    <w:rsid w:val="008456E4"/>
    <w:rsid w:val="00847FAA"/>
    <w:rsid w:val="008560B3"/>
    <w:rsid w:val="0086217D"/>
    <w:rsid w:val="00862D1F"/>
    <w:rsid w:val="00863EC2"/>
    <w:rsid w:val="00864983"/>
    <w:rsid w:val="0087715A"/>
    <w:rsid w:val="00882696"/>
    <w:rsid w:val="00894A19"/>
    <w:rsid w:val="008A2FF8"/>
    <w:rsid w:val="008B02BB"/>
    <w:rsid w:val="008B294E"/>
    <w:rsid w:val="008B389E"/>
    <w:rsid w:val="008C6F05"/>
    <w:rsid w:val="008D389E"/>
    <w:rsid w:val="008E0B7B"/>
    <w:rsid w:val="008E0E0D"/>
    <w:rsid w:val="008E0F28"/>
    <w:rsid w:val="008E2760"/>
    <w:rsid w:val="008E7135"/>
    <w:rsid w:val="008F0ABA"/>
    <w:rsid w:val="008F7C55"/>
    <w:rsid w:val="00907912"/>
    <w:rsid w:val="00910B69"/>
    <w:rsid w:val="009307F4"/>
    <w:rsid w:val="00931516"/>
    <w:rsid w:val="00934417"/>
    <w:rsid w:val="009427C0"/>
    <w:rsid w:val="00942A53"/>
    <w:rsid w:val="00944E1E"/>
    <w:rsid w:val="00947516"/>
    <w:rsid w:val="00947B9C"/>
    <w:rsid w:val="00952047"/>
    <w:rsid w:val="00953B47"/>
    <w:rsid w:val="00954B2F"/>
    <w:rsid w:val="00960175"/>
    <w:rsid w:val="00960F8A"/>
    <w:rsid w:val="0097105A"/>
    <w:rsid w:val="00974241"/>
    <w:rsid w:val="00975B98"/>
    <w:rsid w:val="0097640E"/>
    <w:rsid w:val="009779FB"/>
    <w:rsid w:val="009834E2"/>
    <w:rsid w:val="00985604"/>
    <w:rsid w:val="009907BD"/>
    <w:rsid w:val="009932A2"/>
    <w:rsid w:val="00993DB6"/>
    <w:rsid w:val="009953B6"/>
    <w:rsid w:val="009A3C9C"/>
    <w:rsid w:val="009A4281"/>
    <w:rsid w:val="009A7E6F"/>
    <w:rsid w:val="009B0119"/>
    <w:rsid w:val="009B0D2E"/>
    <w:rsid w:val="009B27F3"/>
    <w:rsid w:val="009B5F03"/>
    <w:rsid w:val="009B72B7"/>
    <w:rsid w:val="009C0BC5"/>
    <w:rsid w:val="009C713D"/>
    <w:rsid w:val="009E3C3B"/>
    <w:rsid w:val="009E446C"/>
    <w:rsid w:val="009E6404"/>
    <w:rsid w:val="00A02CF3"/>
    <w:rsid w:val="00A12CB8"/>
    <w:rsid w:val="00A17E7F"/>
    <w:rsid w:val="00A227B5"/>
    <w:rsid w:val="00A32F82"/>
    <w:rsid w:val="00A37BA3"/>
    <w:rsid w:val="00A428DD"/>
    <w:rsid w:val="00A61C3D"/>
    <w:rsid w:val="00A651C0"/>
    <w:rsid w:val="00A662F5"/>
    <w:rsid w:val="00A701CF"/>
    <w:rsid w:val="00A71579"/>
    <w:rsid w:val="00A84885"/>
    <w:rsid w:val="00A8756B"/>
    <w:rsid w:val="00A87CBB"/>
    <w:rsid w:val="00AA1B4E"/>
    <w:rsid w:val="00AA1CB3"/>
    <w:rsid w:val="00AB2619"/>
    <w:rsid w:val="00AB4D63"/>
    <w:rsid w:val="00AB58D7"/>
    <w:rsid w:val="00AD560E"/>
    <w:rsid w:val="00AD5C12"/>
    <w:rsid w:val="00AE066F"/>
    <w:rsid w:val="00AE7176"/>
    <w:rsid w:val="00B05E2E"/>
    <w:rsid w:val="00B113D2"/>
    <w:rsid w:val="00B12A61"/>
    <w:rsid w:val="00B14685"/>
    <w:rsid w:val="00B23960"/>
    <w:rsid w:val="00B25ACD"/>
    <w:rsid w:val="00B27A3D"/>
    <w:rsid w:val="00B4081A"/>
    <w:rsid w:val="00B42525"/>
    <w:rsid w:val="00B46DB1"/>
    <w:rsid w:val="00B55E48"/>
    <w:rsid w:val="00B618AC"/>
    <w:rsid w:val="00B643D6"/>
    <w:rsid w:val="00B64FFD"/>
    <w:rsid w:val="00B802E3"/>
    <w:rsid w:val="00B82B5C"/>
    <w:rsid w:val="00B853A0"/>
    <w:rsid w:val="00B869AE"/>
    <w:rsid w:val="00B9177A"/>
    <w:rsid w:val="00B93C7C"/>
    <w:rsid w:val="00B95D04"/>
    <w:rsid w:val="00B97D0C"/>
    <w:rsid w:val="00BA0792"/>
    <w:rsid w:val="00BC416D"/>
    <w:rsid w:val="00BD095D"/>
    <w:rsid w:val="00BD37C6"/>
    <w:rsid w:val="00BD749F"/>
    <w:rsid w:val="00BE0EE6"/>
    <w:rsid w:val="00BF74A9"/>
    <w:rsid w:val="00C00EEC"/>
    <w:rsid w:val="00C01EF1"/>
    <w:rsid w:val="00C119FC"/>
    <w:rsid w:val="00C120B4"/>
    <w:rsid w:val="00C13DBB"/>
    <w:rsid w:val="00C31A49"/>
    <w:rsid w:val="00C428A9"/>
    <w:rsid w:val="00C446BC"/>
    <w:rsid w:val="00C47744"/>
    <w:rsid w:val="00C51215"/>
    <w:rsid w:val="00C543C7"/>
    <w:rsid w:val="00C54C08"/>
    <w:rsid w:val="00C5753A"/>
    <w:rsid w:val="00C60FC3"/>
    <w:rsid w:val="00C628BB"/>
    <w:rsid w:val="00C6433D"/>
    <w:rsid w:val="00C70B91"/>
    <w:rsid w:val="00C7235E"/>
    <w:rsid w:val="00C82C3C"/>
    <w:rsid w:val="00C82D2C"/>
    <w:rsid w:val="00C847C2"/>
    <w:rsid w:val="00C916B8"/>
    <w:rsid w:val="00C92884"/>
    <w:rsid w:val="00C937D0"/>
    <w:rsid w:val="00C93F89"/>
    <w:rsid w:val="00CA1698"/>
    <w:rsid w:val="00CA29EE"/>
    <w:rsid w:val="00CA6BE1"/>
    <w:rsid w:val="00CA715B"/>
    <w:rsid w:val="00CB0F48"/>
    <w:rsid w:val="00CB15B0"/>
    <w:rsid w:val="00CC34CB"/>
    <w:rsid w:val="00CC35E5"/>
    <w:rsid w:val="00CD2DB4"/>
    <w:rsid w:val="00CD7915"/>
    <w:rsid w:val="00D01660"/>
    <w:rsid w:val="00D0622E"/>
    <w:rsid w:val="00D2535F"/>
    <w:rsid w:val="00D314B3"/>
    <w:rsid w:val="00D32D8B"/>
    <w:rsid w:val="00D34899"/>
    <w:rsid w:val="00D359A0"/>
    <w:rsid w:val="00D35BC5"/>
    <w:rsid w:val="00D3787C"/>
    <w:rsid w:val="00D5512E"/>
    <w:rsid w:val="00D63F38"/>
    <w:rsid w:val="00D65DE5"/>
    <w:rsid w:val="00D722CA"/>
    <w:rsid w:val="00D8466E"/>
    <w:rsid w:val="00D862D8"/>
    <w:rsid w:val="00D91BA1"/>
    <w:rsid w:val="00D9773A"/>
    <w:rsid w:val="00DA1840"/>
    <w:rsid w:val="00DA4A55"/>
    <w:rsid w:val="00DA5BF0"/>
    <w:rsid w:val="00DB662C"/>
    <w:rsid w:val="00DC50E3"/>
    <w:rsid w:val="00DD0D75"/>
    <w:rsid w:val="00DD15B7"/>
    <w:rsid w:val="00DD1A5D"/>
    <w:rsid w:val="00DE16D9"/>
    <w:rsid w:val="00DE61DD"/>
    <w:rsid w:val="00E07395"/>
    <w:rsid w:val="00E179BB"/>
    <w:rsid w:val="00E22C55"/>
    <w:rsid w:val="00E31060"/>
    <w:rsid w:val="00E31888"/>
    <w:rsid w:val="00E32D65"/>
    <w:rsid w:val="00E367A0"/>
    <w:rsid w:val="00E37BE8"/>
    <w:rsid w:val="00E42F54"/>
    <w:rsid w:val="00E44222"/>
    <w:rsid w:val="00E47503"/>
    <w:rsid w:val="00E50BEB"/>
    <w:rsid w:val="00E53998"/>
    <w:rsid w:val="00E62591"/>
    <w:rsid w:val="00E63838"/>
    <w:rsid w:val="00E7239C"/>
    <w:rsid w:val="00E73CA8"/>
    <w:rsid w:val="00E85ADA"/>
    <w:rsid w:val="00E961F3"/>
    <w:rsid w:val="00E96EB8"/>
    <w:rsid w:val="00EA524D"/>
    <w:rsid w:val="00EA6D54"/>
    <w:rsid w:val="00EA72F6"/>
    <w:rsid w:val="00EB0302"/>
    <w:rsid w:val="00EB3A1A"/>
    <w:rsid w:val="00EB4C74"/>
    <w:rsid w:val="00EB72E3"/>
    <w:rsid w:val="00EC1535"/>
    <w:rsid w:val="00EC4DE9"/>
    <w:rsid w:val="00ED202A"/>
    <w:rsid w:val="00ED2ED2"/>
    <w:rsid w:val="00EE14F6"/>
    <w:rsid w:val="00EF5093"/>
    <w:rsid w:val="00EF61EF"/>
    <w:rsid w:val="00F00029"/>
    <w:rsid w:val="00F055AC"/>
    <w:rsid w:val="00F1072E"/>
    <w:rsid w:val="00F21B02"/>
    <w:rsid w:val="00F2705A"/>
    <w:rsid w:val="00F319B3"/>
    <w:rsid w:val="00F408A7"/>
    <w:rsid w:val="00F4102D"/>
    <w:rsid w:val="00F551D3"/>
    <w:rsid w:val="00F630BB"/>
    <w:rsid w:val="00F677C6"/>
    <w:rsid w:val="00F70A53"/>
    <w:rsid w:val="00F72973"/>
    <w:rsid w:val="00F729DF"/>
    <w:rsid w:val="00F745EB"/>
    <w:rsid w:val="00F755D4"/>
    <w:rsid w:val="00F77D57"/>
    <w:rsid w:val="00F82786"/>
    <w:rsid w:val="00F828CE"/>
    <w:rsid w:val="00F91934"/>
    <w:rsid w:val="00F94A81"/>
    <w:rsid w:val="00FA2454"/>
    <w:rsid w:val="00FA6AAD"/>
    <w:rsid w:val="00FC4C18"/>
    <w:rsid w:val="00FD5912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1AD"/>
  <w15:docId w15:val="{29BC388F-36DD-41B1-943F-9E2BA5D4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20"/>
    <w:pPr>
      <w:widowControl w:val="0"/>
      <w:spacing w:after="0" w:line="300" w:lineRule="auto"/>
      <w:ind w:left="720" w:right="200" w:hanging="80"/>
      <w:contextualSpacing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6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2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2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EB6AF57FC52432CD31A2FEE58DA88E0FA236D02B58E33AECBED9C52EC7AD8932F7908FD65EAw4I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EB6AF57FC52432CD31A2FEE58DA88E0FA236D02B58E33AECBED9C52EC7AD8932F7908FD62E9w4I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0F9E-625E-4BCE-B705-51E3805E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Мария Олеговна</dc:creator>
  <cp:lastModifiedBy>Бацай Елена Николаевна</cp:lastModifiedBy>
  <cp:revision>3</cp:revision>
  <cp:lastPrinted>2019-09-30T04:06:00Z</cp:lastPrinted>
  <dcterms:created xsi:type="dcterms:W3CDTF">2023-01-20T03:30:00Z</dcterms:created>
  <dcterms:modified xsi:type="dcterms:W3CDTF">2023-01-20T07:32:00Z</dcterms:modified>
</cp:coreProperties>
</file>