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72" w:rsidRPr="00C13B9B" w:rsidRDefault="00E65272" w:rsidP="00E65272">
      <w:pPr>
        <w:tabs>
          <w:tab w:val="left" w:pos="938"/>
        </w:tabs>
        <w:jc w:val="right"/>
        <w:rPr>
          <w:sz w:val="28"/>
          <w:szCs w:val="28"/>
        </w:rPr>
      </w:pPr>
      <w:r w:rsidRPr="00C13B9B">
        <w:rPr>
          <w:sz w:val="28"/>
          <w:szCs w:val="28"/>
        </w:rPr>
        <w:t>Проект</w:t>
      </w:r>
    </w:p>
    <w:p w:rsidR="00E65272" w:rsidRPr="00C13B9B" w:rsidRDefault="00E65272" w:rsidP="00E65272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Pr="00C13B9B">
        <w:rPr>
          <w:sz w:val="28"/>
          <w:szCs w:val="28"/>
        </w:rPr>
        <w:t xml:space="preserve"> Губернатора</w:t>
      </w:r>
    </w:p>
    <w:p w:rsidR="00E65272" w:rsidRPr="00C13B9B" w:rsidRDefault="00E65272" w:rsidP="00E65272">
      <w:pPr>
        <w:tabs>
          <w:tab w:val="left" w:pos="938"/>
        </w:tabs>
        <w:jc w:val="right"/>
        <w:rPr>
          <w:sz w:val="28"/>
          <w:szCs w:val="28"/>
        </w:rPr>
      </w:pPr>
      <w:r w:rsidRPr="00C13B9B">
        <w:rPr>
          <w:sz w:val="28"/>
          <w:szCs w:val="28"/>
        </w:rPr>
        <w:t>Новосибирской области</w:t>
      </w:r>
    </w:p>
    <w:p w:rsidR="00E65272" w:rsidRPr="00C13B9B" w:rsidRDefault="00E65272" w:rsidP="00E65272">
      <w:pPr>
        <w:tabs>
          <w:tab w:val="left" w:pos="938"/>
        </w:tabs>
        <w:jc w:val="right"/>
        <w:rPr>
          <w:sz w:val="28"/>
          <w:szCs w:val="28"/>
        </w:rPr>
      </w:pPr>
    </w:p>
    <w:p w:rsidR="00E65272" w:rsidRPr="00C13B9B" w:rsidRDefault="00E65272" w:rsidP="00E65272">
      <w:pPr>
        <w:tabs>
          <w:tab w:val="left" w:pos="938"/>
        </w:tabs>
        <w:jc w:val="right"/>
        <w:rPr>
          <w:sz w:val="28"/>
          <w:szCs w:val="28"/>
        </w:rPr>
      </w:pPr>
    </w:p>
    <w:p w:rsidR="00E65272" w:rsidRPr="00C13B9B" w:rsidRDefault="00E65272" w:rsidP="00E65272">
      <w:pPr>
        <w:tabs>
          <w:tab w:val="left" w:pos="938"/>
        </w:tabs>
        <w:jc w:val="right"/>
        <w:rPr>
          <w:sz w:val="28"/>
          <w:szCs w:val="28"/>
        </w:rPr>
      </w:pPr>
    </w:p>
    <w:p w:rsidR="00E65272" w:rsidRPr="00C13B9B" w:rsidRDefault="00E65272" w:rsidP="00E65272">
      <w:pPr>
        <w:tabs>
          <w:tab w:val="left" w:pos="938"/>
        </w:tabs>
        <w:jc w:val="right"/>
        <w:rPr>
          <w:sz w:val="28"/>
          <w:szCs w:val="28"/>
        </w:rPr>
      </w:pPr>
    </w:p>
    <w:p w:rsidR="00E65272" w:rsidRPr="00C13B9B" w:rsidRDefault="00E65272" w:rsidP="00E65272">
      <w:pPr>
        <w:tabs>
          <w:tab w:val="left" w:pos="938"/>
        </w:tabs>
        <w:jc w:val="right"/>
        <w:rPr>
          <w:sz w:val="28"/>
          <w:szCs w:val="28"/>
        </w:rPr>
      </w:pPr>
    </w:p>
    <w:p w:rsidR="00E65272" w:rsidRPr="00C13B9B" w:rsidRDefault="00E65272" w:rsidP="00E65272">
      <w:pPr>
        <w:tabs>
          <w:tab w:val="left" w:pos="938"/>
        </w:tabs>
        <w:jc w:val="right"/>
        <w:rPr>
          <w:sz w:val="28"/>
          <w:szCs w:val="28"/>
        </w:rPr>
      </w:pPr>
    </w:p>
    <w:p w:rsidR="00E65272" w:rsidRPr="00C13B9B" w:rsidRDefault="00E65272" w:rsidP="00E65272">
      <w:pPr>
        <w:tabs>
          <w:tab w:val="left" w:pos="938"/>
        </w:tabs>
        <w:jc w:val="right"/>
        <w:rPr>
          <w:sz w:val="28"/>
          <w:szCs w:val="28"/>
        </w:rPr>
      </w:pPr>
    </w:p>
    <w:p w:rsidR="00E65272" w:rsidRPr="00C13B9B" w:rsidRDefault="00E65272" w:rsidP="00E65272">
      <w:pPr>
        <w:tabs>
          <w:tab w:val="left" w:pos="938"/>
        </w:tabs>
        <w:jc w:val="right"/>
        <w:rPr>
          <w:sz w:val="28"/>
          <w:szCs w:val="28"/>
        </w:rPr>
      </w:pPr>
    </w:p>
    <w:p w:rsidR="00E65272" w:rsidRPr="00C13B9B" w:rsidRDefault="00E65272" w:rsidP="00E65272">
      <w:pPr>
        <w:tabs>
          <w:tab w:val="left" w:pos="938"/>
        </w:tabs>
        <w:jc w:val="right"/>
        <w:rPr>
          <w:sz w:val="28"/>
          <w:szCs w:val="28"/>
        </w:rPr>
      </w:pPr>
    </w:p>
    <w:p w:rsidR="00E65272" w:rsidRPr="00C13B9B" w:rsidRDefault="00E65272" w:rsidP="00E65272">
      <w:pPr>
        <w:tabs>
          <w:tab w:val="left" w:pos="938"/>
        </w:tabs>
        <w:jc w:val="right"/>
        <w:rPr>
          <w:sz w:val="28"/>
          <w:szCs w:val="28"/>
        </w:rPr>
      </w:pPr>
    </w:p>
    <w:p w:rsidR="00E65272" w:rsidRPr="00C13B9B" w:rsidRDefault="00E65272" w:rsidP="00E65272">
      <w:pPr>
        <w:tabs>
          <w:tab w:val="left" w:pos="938"/>
        </w:tabs>
        <w:jc w:val="right"/>
        <w:rPr>
          <w:sz w:val="28"/>
          <w:szCs w:val="28"/>
        </w:rPr>
      </w:pPr>
    </w:p>
    <w:p w:rsidR="00E65272" w:rsidRPr="00C13B9B" w:rsidRDefault="00E65272" w:rsidP="00E65272">
      <w:pPr>
        <w:adjustRightInd w:val="0"/>
        <w:ind w:firstLine="540"/>
        <w:jc w:val="center"/>
        <w:rPr>
          <w:color w:val="000000"/>
          <w:sz w:val="28"/>
          <w:szCs w:val="28"/>
        </w:rPr>
      </w:pPr>
      <w:r w:rsidRPr="00C13B9B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внесении изменения в постановление Губернатора Новосибирской области от 07.04.2015 № 64</w:t>
      </w:r>
    </w:p>
    <w:p w:rsidR="00E65272" w:rsidRDefault="00E65272" w:rsidP="00E65272">
      <w:pPr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E65272" w:rsidRPr="00C13B9B" w:rsidRDefault="00E65272" w:rsidP="00E65272">
      <w:pPr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E65272" w:rsidRPr="00C13B9B" w:rsidRDefault="00E65272" w:rsidP="00E65272">
      <w:pPr>
        <w:adjustRightInd w:val="0"/>
        <w:ind w:firstLine="709"/>
        <w:rPr>
          <w:color w:val="000000"/>
          <w:sz w:val="28"/>
          <w:szCs w:val="28"/>
        </w:rPr>
      </w:pPr>
      <w:r w:rsidRPr="00355863">
        <w:rPr>
          <w:b/>
          <w:color w:val="000000"/>
          <w:sz w:val="28"/>
          <w:szCs w:val="28"/>
        </w:rPr>
        <w:t>П </w:t>
      </w:r>
      <w:r w:rsidRPr="00617461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 </w:t>
      </w:r>
      <w:r w:rsidRPr="00617461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> </w:t>
      </w:r>
      <w:proofErr w:type="gramStart"/>
      <w:r w:rsidRPr="00617461"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> </w:t>
      </w:r>
      <w:r w:rsidRPr="00617461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 </w:t>
      </w:r>
      <w:r w:rsidRPr="00617461">
        <w:rPr>
          <w:b/>
          <w:color w:val="000000"/>
          <w:sz w:val="28"/>
          <w:szCs w:val="28"/>
        </w:rPr>
        <w:t>н</w:t>
      </w:r>
      <w:r>
        <w:rPr>
          <w:b/>
          <w:color w:val="000000"/>
          <w:sz w:val="28"/>
          <w:szCs w:val="28"/>
        </w:rPr>
        <w:t> </w:t>
      </w:r>
      <w:r w:rsidRPr="00617461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</w:t>
      </w:r>
      <w:r w:rsidRPr="00617461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 </w:t>
      </w:r>
      <w:r w:rsidRPr="00617461">
        <w:rPr>
          <w:b/>
          <w:color w:val="000000"/>
          <w:sz w:val="28"/>
          <w:szCs w:val="28"/>
        </w:rPr>
        <w:t>л</w:t>
      </w:r>
      <w:r>
        <w:rPr>
          <w:b/>
          <w:color w:val="000000"/>
          <w:sz w:val="28"/>
          <w:szCs w:val="28"/>
        </w:rPr>
        <w:t> </w:t>
      </w:r>
      <w:r w:rsidRPr="00617461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> ю</w:t>
      </w:r>
      <w:r w:rsidRPr="00617461">
        <w:rPr>
          <w:b/>
          <w:color w:val="000000"/>
          <w:sz w:val="28"/>
          <w:szCs w:val="28"/>
        </w:rPr>
        <w:t>:</w:t>
      </w:r>
      <w:bookmarkStart w:id="0" w:name="_GoBack"/>
      <w:bookmarkEnd w:id="0"/>
    </w:p>
    <w:p w:rsidR="00E65272" w:rsidRDefault="00E65272" w:rsidP="00E65272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CA5743">
        <w:rPr>
          <w:color w:val="000000"/>
          <w:sz w:val="28"/>
          <w:szCs w:val="28"/>
        </w:rPr>
        <w:t>Внести в постановление Губернатора Новосибирской области от</w:t>
      </w:r>
      <w:r>
        <w:rPr>
          <w:color w:val="000000"/>
          <w:sz w:val="28"/>
          <w:szCs w:val="28"/>
        </w:rPr>
        <w:t> </w:t>
      </w:r>
      <w:r w:rsidRPr="00CA5743">
        <w:rPr>
          <w:color w:val="000000"/>
          <w:sz w:val="28"/>
          <w:szCs w:val="28"/>
        </w:rPr>
        <w:t xml:space="preserve">07.04.2015 </w:t>
      </w:r>
      <w:r>
        <w:rPr>
          <w:color w:val="000000"/>
          <w:sz w:val="28"/>
          <w:szCs w:val="28"/>
        </w:rPr>
        <w:t>№ </w:t>
      </w:r>
      <w:r w:rsidRPr="00CA5743">
        <w:rPr>
          <w:color w:val="000000"/>
          <w:sz w:val="28"/>
          <w:szCs w:val="28"/>
        </w:rPr>
        <w:t xml:space="preserve">64 </w:t>
      </w:r>
      <w:r>
        <w:rPr>
          <w:color w:val="000000"/>
          <w:sz w:val="28"/>
          <w:szCs w:val="28"/>
        </w:rPr>
        <w:t>«</w:t>
      </w:r>
      <w:r w:rsidRPr="00CA5743">
        <w:rPr>
          <w:color w:val="000000"/>
          <w:sz w:val="28"/>
          <w:szCs w:val="28"/>
        </w:rPr>
        <w:t>О подведомственности государственных учреждений Новосибирской области министерству здравоохранения Новосибирской области</w:t>
      </w:r>
      <w:r>
        <w:rPr>
          <w:color w:val="000000"/>
          <w:sz w:val="28"/>
          <w:szCs w:val="28"/>
        </w:rPr>
        <w:t>»</w:t>
      </w:r>
      <w:r w:rsidRPr="00CA5743">
        <w:rPr>
          <w:color w:val="000000"/>
          <w:sz w:val="28"/>
          <w:szCs w:val="28"/>
        </w:rPr>
        <w:t xml:space="preserve"> следующ</w:t>
      </w:r>
      <w:r>
        <w:rPr>
          <w:color w:val="000000"/>
          <w:sz w:val="28"/>
          <w:szCs w:val="28"/>
        </w:rPr>
        <w:t>е</w:t>
      </w:r>
      <w:r w:rsidRPr="00CA5743">
        <w:rPr>
          <w:color w:val="000000"/>
          <w:sz w:val="28"/>
          <w:szCs w:val="28"/>
        </w:rPr>
        <w:t>е изменени</w:t>
      </w:r>
      <w:r>
        <w:rPr>
          <w:color w:val="000000"/>
          <w:sz w:val="28"/>
          <w:szCs w:val="28"/>
        </w:rPr>
        <w:t>е</w:t>
      </w:r>
      <w:r w:rsidRPr="00CA5743">
        <w:rPr>
          <w:color w:val="000000"/>
          <w:sz w:val="28"/>
          <w:szCs w:val="28"/>
        </w:rPr>
        <w:t>:</w:t>
      </w:r>
    </w:p>
    <w:p w:rsidR="00E65272" w:rsidRPr="00CA5743" w:rsidRDefault="00E65272" w:rsidP="00E65272">
      <w:pPr>
        <w:adjustRightInd w:val="0"/>
        <w:ind w:firstLine="709"/>
        <w:jc w:val="both"/>
        <w:rPr>
          <w:sz w:val="28"/>
          <w:szCs w:val="28"/>
        </w:rPr>
      </w:pPr>
      <w:r w:rsidRPr="00CA5743">
        <w:rPr>
          <w:sz w:val="28"/>
          <w:szCs w:val="28"/>
        </w:rPr>
        <w:t>В перечне государственных учреждений Новосибирской области, подведомственных министерству здравоохранения Новосибирской области:</w:t>
      </w:r>
    </w:p>
    <w:p w:rsidR="00E65272" w:rsidRDefault="00E65272" w:rsidP="00E6527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Pr="00CA5743">
        <w:rPr>
          <w:sz w:val="28"/>
          <w:szCs w:val="28"/>
        </w:rPr>
        <w:t xml:space="preserve"> </w:t>
      </w:r>
      <w:r>
        <w:rPr>
          <w:sz w:val="28"/>
          <w:szCs w:val="28"/>
        </w:rPr>
        <w:t>108</w:t>
      </w:r>
      <w:r w:rsidRPr="00CA574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E65272" w:rsidRDefault="00E65272" w:rsidP="00E6527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08"/>
        <w:gridCol w:w="4253"/>
      </w:tblGrid>
      <w:tr w:rsidR="00E65272" w:rsidRPr="003C125F" w:rsidTr="00EB0E7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2" w:rsidRPr="003C125F" w:rsidRDefault="00E65272" w:rsidP="00EB0E7F">
            <w:pPr>
              <w:adjustRightInd w:val="0"/>
              <w:jc w:val="center"/>
              <w:rPr>
                <w:sz w:val="28"/>
                <w:szCs w:val="28"/>
              </w:rPr>
            </w:pPr>
            <w:r w:rsidRPr="003C125F">
              <w:rPr>
                <w:sz w:val="28"/>
                <w:szCs w:val="28"/>
              </w:rPr>
              <w:t>108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2" w:rsidRPr="003C125F" w:rsidRDefault="00E65272" w:rsidP="00EB0E7F">
            <w:pPr>
              <w:adjustRightInd w:val="0"/>
              <w:rPr>
                <w:sz w:val="28"/>
                <w:szCs w:val="28"/>
              </w:rPr>
            </w:pPr>
            <w:r w:rsidRPr="003C125F">
              <w:rPr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sz w:val="28"/>
                <w:szCs w:val="28"/>
              </w:rPr>
              <w:t xml:space="preserve">«Детский </w:t>
            </w:r>
            <w:proofErr w:type="spellStart"/>
            <w:r>
              <w:rPr>
                <w:sz w:val="28"/>
                <w:szCs w:val="28"/>
              </w:rPr>
              <w:t>лечебно</w:t>
            </w:r>
            <w:proofErr w:type="spellEnd"/>
            <w:r>
              <w:rPr>
                <w:sz w:val="28"/>
                <w:szCs w:val="28"/>
              </w:rPr>
              <w:t> – реабилитационный центр»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2" w:rsidRPr="003C125F" w:rsidRDefault="00E65272" w:rsidP="00EB0E7F">
            <w:pPr>
              <w:adjustRightInd w:val="0"/>
              <w:rPr>
                <w:sz w:val="28"/>
                <w:szCs w:val="28"/>
              </w:rPr>
            </w:pPr>
            <w:r w:rsidRPr="003C125F">
              <w:rPr>
                <w:sz w:val="28"/>
                <w:szCs w:val="28"/>
              </w:rPr>
              <w:t>630111, Новосибирская область, г.</w:t>
            </w:r>
            <w:r>
              <w:rPr>
                <w:sz w:val="28"/>
                <w:szCs w:val="28"/>
              </w:rPr>
              <w:t> </w:t>
            </w:r>
            <w:r w:rsidRPr="003C125F">
              <w:rPr>
                <w:sz w:val="28"/>
                <w:szCs w:val="28"/>
              </w:rPr>
              <w:t>Новосибирск, ул.</w:t>
            </w:r>
            <w:r>
              <w:rPr>
                <w:sz w:val="28"/>
                <w:szCs w:val="28"/>
              </w:rPr>
              <w:t> </w:t>
            </w:r>
            <w:r w:rsidRPr="003C125F">
              <w:rPr>
                <w:sz w:val="28"/>
                <w:szCs w:val="28"/>
              </w:rPr>
              <w:t>Кропоткина, д.</w:t>
            </w:r>
            <w:r>
              <w:rPr>
                <w:sz w:val="28"/>
                <w:szCs w:val="28"/>
              </w:rPr>
              <w:t> </w:t>
            </w:r>
            <w:r w:rsidRPr="003C125F">
              <w:rPr>
                <w:sz w:val="28"/>
                <w:szCs w:val="28"/>
              </w:rPr>
              <w:t>269/2</w:t>
            </w:r>
          </w:p>
        </w:tc>
      </w:tr>
    </w:tbl>
    <w:p w:rsidR="00E65272" w:rsidRDefault="00E65272" w:rsidP="00E6527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65272" w:rsidRPr="00C13B9B" w:rsidRDefault="00E65272" w:rsidP="00E65272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65272" w:rsidRPr="00C13B9B" w:rsidRDefault="00E65272" w:rsidP="00E65272">
      <w:pPr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65272" w:rsidRPr="00C13B9B" w:rsidRDefault="00E65272" w:rsidP="00E65272">
      <w:pPr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65272" w:rsidRPr="00C13B9B" w:rsidRDefault="00E65272" w:rsidP="00E65272">
      <w:pPr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C13B9B">
        <w:rPr>
          <w:rFonts w:eastAsia="Calibri"/>
          <w:color w:val="000000"/>
          <w:sz w:val="28"/>
          <w:szCs w:val="28"/>
          <w:lang w:eastAsia="en-US"/>
        </w:rPr>
        <w:t>А.А.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 w:rsidRPr="00C13B9B">
        <w:rPr>
          <w:rFonts w:eastAsia="Calibri"/>
          <w:color w:val="000000"/>
          <w:sz w:val="28"/>
          <w:szCs w:val="28"/>
          <w:lang w:eastAsia="en-US"/>
        </w:rPr>
        <w:t>Травников</w:t>
      </w:r>
    </w:p>
    <w:p w:rsidR="00E65272" w:rsidRPr="0000077C" w:rsidRDefault="00E65272" w:rsidP="00E65272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84F84" w:rsidRDefault="00E65272"/>
    <w:sectPr w:rsidR="00F8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72"/>
    <w:rsid w:val="003924AF"/>
    <w:rsid w:val="00AB2E60"/>
    <w:rsid w:val="00E6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BE0C"/>
  <w15:chartTrackingRefBased/>
  <w15:docId w15:val="{5D221105-47E7-41C0-852C-1B069116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2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Оксана Юрьевна</dc:creator>
  <cp:keywords/>
  <dc:description/>
  <cp:lastModifiedBy>Коваленко Оксана Юрьевна</cp:lastModifiedBy>
  <cp:revision>1</cp:revision>
  <dcterms:created xsi:type="dcterms:W3CDTF">2024-04-01T09:17:00Z</dcterms:created>
  <dcterms:modified xsi:type="dcterms:W3CDTF">2024-04-01T09:18:00Z</dcterms:modified>
</cp:coreProperties>
</file>