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8FD01" w14:textId="216082D7" w:rsidR="00DE02ED" w:rsidRPr="00FE7819" w:rsidRDefault="00DE02ED" w:rsidP="001756DA">
      <w:pPr>
        <w:pStyle w:val="ConsPlusNormal"/>
        <w:tabs>
          <w:tab w:val="left" w:pos="5954"/>
        </w:tabs>
        <w:ind w:left="5954"/>
        <w:rPr>
          <w:sz w:val="28"/>
          <w:szCs w:val="28"/>
        </w:rPr>
      </w:pPr>
      <w:r w:rsidRPr="00FE7819">
        <w:rPr>
          <w:sz w:val="28"/>
          <w:szCs w:val="28"/>
        </w:rPr>
        <w:t>ПРИЛОЖЕНИЕ</w:t>
      </w:r>
      <w:r w:rsidR="00845C35">
        <w:rPr>
          <w:sz w:val="28"/>
          <w:szCs w:val="28"/>
        </w:rPr>
        <w:t xml:space="preserve"> № 3</w:t>
      </w:r>
    </w:p>
    <w:p w14:paraId="27CEEAA1" w14:textId="77777777" w:rsidR="00462EA3" w:rsidRPr="00FE7819" w:rsidRDefault="007A0FFE" w:rsidP="001756DA">
      <w:pPr>
        <w:pStyle w:val="ConsPlusNormal"/>
        <w:tabs>
          <w:tab w:val="left" w:pos="5954"/>
        </w:tabs>
        <w:ind w:left="5954"/>
        <w:rPr>
          <w:sz w:val="28"/>
          <w:szCs w:val="28"/>
        </w:rPr>
      </w:pPr>
      <w:r w:rsidRPr="00FE7819">
        <w:rPr>
          <w:sz w:val="28"/>
          <w:szCs w:val="28"/>
        </w:rPr>
        <w:t>к проекту</w:t>
      </w:r>
    </w:p>
    <w:p w14:paraId="480BDF1B" w14:textId="77777777" w:rsidR="00DE02ED" w:rsidRPr="00FE7819" w:rsidRDefault="007A0FFE" w:rsidP="001756DA">
      <w:pPr>
        <w:pStyle w:val="ConsPlusNormal"/>
        <w:tabs>
          <w:tab w:val="left" w:pos="5954"/>
          <w:tab w:val="left" w:pos="6237"/>
        </w:tabs>
        <w:ind w:left="5954"/>
        <w:rPr>
          <w:sz w:val="28"/>
          <w:szCs w:val="28"/>
        </w:rPr>
      </w:pPr>
      <w:r w:rsidRPr="00FE7819">
        <w:rPr>
          <w:sz w:val="28"/>
          <w:szCs w:val="28"/>
        </w:rPr>
        <w:t>постановления</w:t>
      </w:r>
      <w:r w:rsidR="00462EA3" w:rsidRPr="00FE7819">
        <w:rPr>
          <w:sz w:val="28"/>
          <w:szCs w:val="28"/>
        </w:rPr>
        <w:t xml:space="preserve"> </w:t>
      </w:r>
      <w:r w:rsidR="00DE02ED" w:rsidRPr="00FE7819">
        <w:rPr>
          <w:sz w:val="28"/>
          <w:szCs w:val="28"/>
        </w:rPr>
        <w:t>Правительства</w:t>
      </w:r>
    </w:p>
    <w:p w14:paraId="0A7AE6A1" w14:textId="77777777" w:rsidR="00DE02ED" w:rsidRPr="00FE7819" w:rsidRDefault="007A0FFE" w:rsidP="001756DA">
      <w:pPr>
        <w:pStyle w:val="ConsPlusNormal"/>
        <w:tabs>
          <w:tab w:val="left" w:pos="5954"/>
          <w:tab w:val="left" w:pos="6946"/>
        </w:tabs>
        <w:ind w:left="5954"/>
        <w:rPr>
          <w:sz w:val="28"/>
          <w:szCs w:val="28"/>
        </w:rPr>
      </w:pPr>
      <w:r w:rsidRPr="00FE7819">
        <w:rPr>
          <w:sz w:val="28"/>
          <w:szCs w:val="28"/>
        </w:rPr>
        <w:t>Новосибирской области</w:t>
      </w:r>
    </w:p>
    <w:p w14:paraId="27EE5D78" w14:textId="77777777" w:rsidR="00DE02ED" w:rsidRPr="00FE7819" w:rsidRDefault="00462EA3" w:rsidP="001756DA">
      <w:pPr>
        <w:pStyle w:val="ConsPlusNormal"/>
        <w:tabs>
          <w:tab w:val="left" w:pos="5954"/>
        </w:tabs>
        <w:ind w:left="5954"/>
        <w:rPr>
          <w:sz w:val="28"/>
          <w:szCs w:val="28"/>
        </w:rPr>
      </w:pPr>
      <w:r w:rsidRPr="00FE7819">
        <w:rPr>
          <w:sz w:val="28"/>
          <w:szCs w:val="28"/>
        </w:rPr>
        <w:t>о</w:t>
      </w:r>
      <w:r w:rsidR="00DE02ED" w:rsidRPr="00FE7819">
        <w:rPr>
          <w:sz w:val="28"/>
          <w:szCs w:val="28"/>
        </w:rPr>
        <w:t>т</w:t>
      </w:r>
      <w:r w:rsidRPr="00FE7819">
        <w:rPr>
          <w:sz w:val="28"/>
          <w:szCs w:val="28"/>
        </w:rPr>
        <w:t>__________</w:t>
      </w:r>
      <w:r w:rsidR="00DE02ED" w:rsidRPr="00FE7819">
        <w:rPr>
          <w:sz w:val="28"/>
          <w:szCs w:val="28"/>
        </w:rPr>
        <w:t>№</w:t>
      </w:r>
      <w:r w:rsidRPr="00FE7819">
        <w:rPr>
          <w:sz w:val="28"/>
          <w:szCs w:val="28"/>
        </w:rPr>
        <w:t>__________</w:t>
      </w:r>
    </w:p>
    <w:p w14:paraId="7E849A29" w14:textId="77777777" w:rsidR="00DE02ED" w:rsidRPr="00FE7819" w:rsidRDefault="00DE02ED" w:rsidP="00CE3AB7">
      <w:pPr>
        <w:pStyle w:val="ConsPlusNormal"/>
        <w:ind w:firstLine="540"/>
        <w:jc w:val="center"/>
        <w:rPr>
          <w:sz w:val="28"/>
          <w:szCs w:val="28"/>
        </w:rPr>
      </w:pPr>
    </w:p>
    <w:p w14:paraId="401B015E" w14:textId="77777777" w:rsidR="00886A07" w:rsidRPr="00FE7819" w:rsidRDefault="00886A07" w:rsidP="00886A07">
      <w:pPr>
        <w:pStyle w:val="ConsPlusNormal"/>
        <w:rPr>
          <w:sz w:val="28"/>
          <w:szCs w:val="28"/>
        </w:rPr>
      </w:pPr>
    </w:p>
    <w:p w14:paraId="67105155" w14:textId="77777777" w:rsidR="001756DA" w:rsidRPr="00FE7819" w:rsidRDefault="001756DA" w:rsidP="00886A07">
      <w:pPr>
        <w:pStyle w:val="ConsPlusNormal"/>
        <w:rPr>
          <w:sz w:val="28"/>
          <w:szCs w:val="28"/>
        </w:rPr>
      </w:pPr>
    </w:p>
    <w:p w14:paraId="780D1014" w14:textId="77777777" w:rsidR="006F361E" w:rsidRPr="00FE7819" w:rsidRDefault="007A0FFE" w:rsidP="00CE3AB7">
      <w:pPr>
        <w:pStyle w:val="ConsPlusNormal"/>
        <w:ind w:firstLine="540"/>
        <w:jc w:val="center"/>
        <w:rPr>
          <w:sz w:val="28"/>
          <w:szCs w:val="28"/>
        </w:rPr>
      </w:pPr>
      <w:r w:rsidRPr="00FE7819">
        <w:rPr>
          <w:sz w:val="28"/>
          <w:szCs w:val="28"/>
        </w:rPr>
        <w:t>«</w:t>
      </w:r>
      <w:r w:rsidR="00855CFC">
        <w:rPr>
          <w:sz w:val="28"/>
          <w:szCs w:val="28"/>
          <w:lang w:val="en-US"/>
        </w:rPr>
        <w:t>V</w:t>
      </w:r>
      <w:r w:rsidR="00AA065D" w:rsidRPr="00FE7819">
        <w:rPr>
          <w:sz w:val="28"/>
          <w:szCs w:val="28"/>
        </w:rPr>
        <w:t xml:space="preserve">. </w:t>
      </w:r>
      <w:r w:rsidR="006F361E" w:rsidRPr="00FE7819">
        <w:rPr>
          <w:sz w:val="28"/>
          <w:szCs w:val="28"/>
        </w:rPr>
        <w:t xml:space="preserve">Порядок предоставления субсидий </w:t>
      </w:r>
      <w:r w:rsidR="00855CFC">
        <w:rPr>
          <w:sz w:val="28"/>
          <w:szCs w:val="28"/>
        </w:rPr>
        <w:t>некоммерческим организациям,</w:t>
      </w:r>
      <w:r w:rsidR="00B90C52">
        <w:rPr>
          <w:sz w:val="28"/>
          <w:szCs w:val="28"/>
        </w:rPr>
        <w:t xml:space="preserve"> не являющим</w:t>
      </w:r>
      <w:r w:rsidR="00855CFC" w:rsidRPr="00855CFC">
        <w:rPr>
          <w:sz w:val="28"/>
          <w:szCs w:val="28"/>
        </w:rPr>
        <w:t>ся государственными (муниципальными) учреждениями</w:t>
      </w:r>
      <w:r w:rsidR="00470EAE">
        <w:rPr>
          <w:sz w:val="28"/>
          <w:szCs w:val="28"/>
        </w:rPr>
        <w:t>,</w:t>
      </w:r>
      <w:r w:rsidR="006F361E" w:rsidRPr="00FE7819">
        <w:rPr>
          <w:sz w:val="28"/>
          <w:szCs w:val="28"/>
        </w:rPr>
        <w:t xml:space="preserve"> </w:t>
      </w:r>
      <w:r w:rsidR="00AA065D" w:rsidRPr="00FE7819">
        <w:rPr>
          <w:sz w:val="28"/>
          <w:szCs w:val="28"/>
        </w:rPr>
        <w:t xml:space="preserve">в рамках </w:t>
      </w:r>
      <w:r w:rsidR="006F361E" w:rsidRPr="00FE7819">
        <w:rPr>
          <w:sz w:val="28"/>
          <w:szCs w:val="28"/>
        </w:rPr>
        <w:t>реализ</w:t>
      </w:r>
      <w:r w:rsidR="00AA065D" w:rsidRPr="00FE7819">
        <w:rPr>
          <w:sz w:val="28"/>
          <w:szCs w:val="28"/>
        </w:rPr>
        <w:t>ации</w:t>
      </w:r>
      <w:r w:rsidR="006F361E" w:rsidRPr="00FE7819">
        <w:rPr>
          <w:sz w:val="28"/>
          <w:szCs w:val="28"/>
        </w:rPr>
        <w:t xml:space="preserve"> мероприятий государственной программы </w:t>
      </w:r>
      <w:r w:rsidR="00CE3AB7" w:rsidRPr="00FE7819">
        <w:rPr>
          <w:sz w:val="28"/>
          <w:szCs w:val="28"/>
        </w:rPr>
        <w:t>(далее – Порядок)</w:t>
      </w:r>
    </w:p>
    <w:p w14:paraId="282EC62E" w14:textId="77777777" w:rsidR="00793497" w:rsidRPr="00FE7819" w:rsidRDefault="00793497" w:rsidP="00CE3AB7">
      <w:pPr>
        <w:pStyle w:val="ConsPlusNormal"/>
        <w:ind w:firstLine="540"/>
        <w:jc w:val="center"/>
        <w:rPr>
          <w:sz w:val="28"/>
          <w:szCs w:val="28"/>
        </w:rPr>
      </w:pPr>
    </w:p>
    <w:p w14:paraId="25759061" w14:textId="403470BC" w:rsidR="00793497" w:rsidRPr="00FE7819" w:rsidRDefault="00793497" w:rsidP="00793497">
      <w:pPr>
        <w:pStyle w:val="ConsPlusNormal"/>
        <w:jc w:val="center"/>
        <w:rPr>
          <w:b/>
          <w:sz w:val="28"/>
          <w:szCs w:val="28"/>
        </w:rPr>
      </w:pPr>
      <w:r w:rsidRPr="00FE7819">
        <w:rPr>
          <w:b/>
          <w:sz w:val="28"/>
          <w:szCs w:val="28"/>
        </w:rPr>
        <w:t>Общие положения</w:t>
      </w:r>
    </w:p>
    <w:p w14:paraId="2A309F86" w14:textId="77777777" w:rsidR="006F361E" w:rsidRPr="00FE7819" w:rsidRDefault="006F361E" w:rsidP="006F361E">
      <w:pPr>
        <w:pStyle w:val="ConsPlusNormal"/>
        <w:jc w:val="center"/>
        <w:rPr>
          <w:sz w:val="28"/>
          <w:szCs w:val="28"/>
        </w:rPr>
      </w:pPr>
    </w:p>
    <w:p w14:paraId="266499B2" w14:textId="77777777" w:rsidR="001440EB" w:rsidRPr="00FE7819" w:rsidRDefault="00E07387" w:rsidP="00FE7819">
      <w:pPr>
        <w:pStyle w:val="ConsPlusNormal"/>
        <w:ind w:firstLine="709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1.</w:t>
      </w:r>
      <w:r w:rsidR="00627916" w:rsidRPr="00FE7819">
        <w:rPr>
          <w:sz w:val="28"/>
          <w:szCs w:val="28"/>
        </w:rPr>
        <w:t xml:space="preserve"> </w:t>
      </w:r>
      <w:r w:rsidR="001440EB" w:rsidRPr="00FE7819">
        <w:rPr>
          <w:sz w:val="28"/>
          <w:szCs w:val="28"/>
        </w:rPr>
        <w:t xml:space="preserve">Настоящий порядок предоставления субсидий некоммерческим организациям, не являющимся </w:t>
      </w:r>
      <w:r w:rsidR="00B90C52" w:rsidRPr="00B90C52">
        <w:rPr>
          <w:sz w:val="28"/>
          <w:szCs w:val="28"/>
        </w:rPr>
        <w:t>государственными (муниципальными)</w:t>
      </w:r>
      <w:r w:rsidR="001440EB" w:rsidRPr="00FE7819">
        <w:rPr>
          <w:sz w:val="28"/>
          <w:szCs w:val="28"/>
        </w:rPr>
        <w:t xml:space="preserve">, в рамках реализации государственной программы (далее – субсидии, порядок) разработан в соответствии со статьей 78.1 Бюджетного кодекса Российской Федерации и определяет процедуру предоставления субсидий из областного бюджета Новосибирской области (далее – областной бюджет). </w:t>
      </w:r>
    </w:p>
    <w:p w14:paraId="7C68F61C" w14:textId="77777777" w:rsidR="001440EB" w:rsidRPr="00FE7819" w:rsidRDefault="001440EB" w:rsidP="00FE7819">
      <w:pPr>
        <w:pStyle w:val="ConsPlusNormal"/>
        <w:ind w:firstLine="709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2. Целью предоставления субсидии является финансовое обеспечение некоммерческих организаций, не являющихся </w:t>
      </w:r>
      <w:r w:rsidR="00B90C52" w:rsidRPr="00B90C52">
        <w:rPr>
          <w:sz w:val="28"/>
          <w:szCs w:val="28"/>
        </w:rPr>
        <w:t>государственными (муниципальными)</w:t>
      </w:r>
      <w:r w:rsidR="00B90C52">
        <w:rPr>
          <w:sz w:val="28"/>
          <w:szCs w:val="28"/>
        </w:rPr>
        <w:t xml:space="preserve"> учреждениями</w:t>
      </w:r>
      <w:r w:rsidRPr="00FE7819">
        <w:rPr>
          <w:sz w:val="28"/>
          <w:szCs w:val="28"/>
        </w:rPr>
        <w:t>, связанных с выполнением  мероприятий государственной программы в рамках следующих задач государственной программы:</w:t>
      </w:r>
    </w:p>
    <w:p w14:paraId="61B69611" w14:textId="77777777" w:rsidR="00C27EB5" w:rsidRPr="00FE7819" w:rsidRDefault="003D4694" w:rsidP="00FE7819">
      <w:pPr>
        <w:pStyle w:val="ConsPlusNormal"/>
        <w:ind w:firstLine="709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1) </w:t>
      </w:r>
      <w:r w:rsidR="00C27EB5" w:rsidRPr="00FE7819">
        <w:rPr>
          <w:sz w:val="28"/>
          <w:szCs w:val="28"/>
        </w:rPr>
        <w:t>Создание условий для участия граждан в культурной жизни и реализации их творческого потенциала.</w:t>
      </w:r>
    </w:p>
    <w:p w14:paraId="34A7FACB" w14:textId="77777777" w:rsidR="00C27EB5" w:rsidRPr="00FE7819" w:rsidRDefault="003D4694" w:rsidP="00FE7819">
      <w:pPr>
        <w:pStyle w:val="ConsPlusNormal"/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2) </w:t>
      </w:r>
      <w:r w:rsidR="00C27EB5" w:rsidRPr="00FE7819">
        <w:rPr>
          <w:sz w:val="28"/>
          <w:szCs w:val="28"/>
        </w:rPr>
        <w:t>Создание условий для повышения доступности культурных благ, разнообразия и качества услуг в сфере культуры.</w:t>
      </w:r>
    </w:p>
    <w:p w14:paraId="2B4D17D0" w14:textId="77777777" w:rsidR="00385392" w:rsidRPr="00FE7819" w:rsidRDefault="003D4694" w:rsidP="00FE7819">
      <w:pPr>
        <w:pStyle w:val="ConsPlusNormal"/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3) </w:t>
      </w:r>
      <w:r w:rsidR="00C27EB5" w:rsidRPr="00FE7819">
        <w:rPr>
          <w:sz w:val="28"/>
          <w:szCs w:val="28"/>
        </w:rPr>
        <w:t>Создание условий для обеспечения сохранности и популяризации культурного, исторического и нематериального наследия народов, населяющих Новосибирскую область</w:t>
      </w:r>
      <w:bookmarkStart w:id="0" w:name="P13"/>
      <w:bookmarkEnd w:id="0"/>
      <w:r w:rsidR="00385392" w:rsidRPr="00FE7819">
        <w:rPr>
          <w:sz w:val="28"/>
          <w:szCs w:val="28"/>
        </w:rPr>
        <w:t>.</w:t>
      </w:r>
    </w:p>
    <w:p w14:paraId="479746C7" w14:textId="77777777" w:rsidR="00385392" w:rsidRPr="00FE7819" w:rsidRDefault="00C27EB5" w:rsidP="00FE7819">
      <w:pPr>
        <w:pStyle w:val="ConsPlusNormal"/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3</w:t>
      </w:r>
      <w:r w:rsidR="003D4694" w:rsidRPr="00FE7819">
        <w:rPr>
          <w:sz w:val="28"/>
          <w:szCs w:val="28"/>
        </w:rPr>
        <w:t>. </w:t>
      </w:r>
      <w:r w:rsidRPr="00FE7819">
        <w:rPr>
          <w:sz w:val="28"/>
          <w:szCs w:val="28"/>
        </w:rPr>
        <w:t>Предоставление субсидий осуществляется в соответствии со сводной бюджетной росписью и кассовым планом областного бюджета в пределах бюджетных ассигнований и лимитов бюджетных обязательств, установленных главному распорядителю средств областного бюджета министерству культуры Новосибирской области</w:t>
      </w:r>
      <w:r w:rsidR="000C502A" w:rsidRPr="00FE7819">
        <w:rPr>
          <w:sz w:val="28"/>
          <w:szCs w:val="28"/>
        </w:rPr>
        <w:t xml:space="preserve"> (далее – </w:t>
      </w:r>
      <w:r w:rsidR="00856FC1" w:rsidRPr="00FE7819">
        <w:rPr>
          <w:sz w:val="28"/>
          <w:szCs w:val="28"/>
        </w:rPr>
        <w:t>министерство</w:t>
      </w:r>
      <w:r w:rsidR="000C502A" w:rsidRPr="00FE7819">
        <w:rPr>
          <w:sz w:val="28"/>
          <w:szCs w:val="28"/>
        </w:rPr>
        <w:t>)</w:t>
      </w:r>
      <w:r w:rsidRPr="00FE7819">
        <w:rPr>
          <w:sz w:val="28"/>
          <w:szCs w:val="28"/>
        </w:rPr>
        <w:t xml:space="preserve"> на соответствующий финансовый год на реализацию мероприятий государственной </w:t>
      </w:r>
      <w:hyperlink r:id="rId9" w:history="1">
        <w:r w:rsidRPr="00FE7819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Pr="00FE7819">
        <w:rPr>
          <w:sz w:val="28"/>
          <w:szCs w:val="28"/>
        </w:rPr>
        <w:t>.</w:t>
      </w:r>
    </w:p>
    <w:p w14:paraId="11830D53" w14:textId="61032F5F" w:rsidR="00C27EB5" w:rsidRPr="00FE7819" w:rsidRDefault="003D4694" w:rsidP="00FE7819">
      <w:pPr>
        <w:pStyle w:val="ConsPlusNormal"/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4. </w:t>
      </w:r>
      <w:r w:rsidR="00C27EB5" w:rsidRPr="00FE7819">
        <w:rPr>
          <w:sz w:val="28"/>
          <w:szCs w:val="28"/>
        </w:rPr>
        <w:t xml:space="preserve">Субсидии предоставляются в порядке конкурсного отбора, организатором которого является </w:t>
      </w:r>
      <w:r w:rsidR="00856FC1" w:rsidRPr="00FE7819">
        <w:rPr>
          <w:sz w:val="28"/>
          <w:szCs w:val="28"/>
        </w:rPr>
        <w:t>министерство</w:t>
      </w:r>
      <w:r w:rsidR="00C27EB5" w:rsidRPr="00FE7819">
        <w:rPr>
          <w:sz w:val="28"/>
          <w:szCs w:val="28"/>
        </w:rPr>
        <w:t xml:space="preserve">, </w:t>
      </w:r>
      <w:r w:rsidR="000C502A" w:rsidRPr="00FE7819">
        <w:rPr>
          <w:sz w:val="28"/>
          <w:szCs w:val="28"/>
        </w:rPr>
        <w:t xml:space="preserve">в </w:t>
      </w:r>
      <w:r w:rsidR="00C27EB5" w:rsidRPr="00FE7819">
        <w:rPr>
          <w:sz w:val="28"/>
          <w:szCs w:val="28"/>
        </w:rPr>
        <w:t xml:space="preserve">соответствии с планом реализации мероприятий государственной программы, утверждаемым приказом </w:t>
      </w:r>
      <w:r w:rsidR="00470EAE">
        <w:rPr>
          <w:sz w:val="28"/>
          <w:szCs w:val="28"/>
        </w:rPr>
        <w:t>министе</w:t>
      </w:r>
      <w:r w:rsidR="00470EAE" w:rsidRPr="00F57A59">
        <w:rPr>
          <w:sz w:val="28"/>
          <w:szCs w:val="28"/>
        </w:rPr>
        <w:t>рств</w:t>
      </w:r>
      <w:r w:rsidR="00F57A59" w:rsidRPr="00F57A59">
        <w:rPr>
          <w:b/>
          <w:sz w:val="28"/>
          <w:szCs w:val="28"/>
        </w:rPr>
        <w:t>а</w:t>
      </w:r>
      <w:r w:rsidR="00C27EB5" w:rsidRPr="00F57A59">
        <w:rPr>
          <w:sz w:val="28"/>
          <w:szCs w:val="28"/>
        </w:rPr>
        <w:t xml:space="preserve"> </w:t>
      </w:r>
      <w:r w:rsidR="00C27EB5" w:rsidRPr="00FE7819">
        <w:rPr>
          <w:sz w:val="28"/>
          <w:szCs w:val="28"/>
        </w:rPr>
        <w:t>(далее</w:t>
      </w:r>
      <w:r w:rsidR="00E82FAC" w:rsidRPr="00FE7819">
        <w:rPr>
          <w:sz w:val="28"/>
          <w:szCs w:val="28"/>
        </w:rPr>
        <w:t xml:space="preserve"> – </w:t>
      </w:r>
      <w:r w:rsidR="00C27EB5" w:rsidRPr="00FE7819">
        <w:rPr>
          <w:sz w:val="28"/>
          <w:szCs w:val="28"/>
        </w:rPr>
        <w:t>соответственно конкурсный отбор, план реализации мероприятий).</w:t>
      </w:r>
    </w:p>
    <w:p w14:paraId="6BA2D223" w14:textId="77777777" w:rsidR="009B6B87" w:rsidRPr="00FE7819" w:rsidRDefault="003D4694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5. </w:t>
      </w:r>
      <w:r w:rsidR="009B6B87" w:rsidRPr="00FE7819">
        <w:rPr>
          <w:sz w:val="28"/>
          <w:szCs w:val="28"/>
        </w:rPr>
        <w:t>К участию в конкурсном отборе допускаются</w:t>
      </w:r>
      <w:r w:rsidR="00B71308" w:rsidRPr="00FE7819">
        <w:rPr>
          <w:rFonts w:eastAsiaTheme="minorHAnsi"/>
          <w:sz w:val="28"/>
          <w:szCs w:val="28"/>
          <w:lang w:eastAsia="en-US"/>
        </w:rPr>
        <w:t xml:space="preserve"> </w:t>
      </w:r>
      <w:r w:rsidR="001440EB" w:rsidRPr="00FE7819">
        <w:rPr>
          <w:sz w:val="28"/>
          <w:szCs w:val="28"/>
        </w:rPr>
        <w:t xml:space="preserve">некоммерческие организации, не являющиеся государственными (муниципальными) </w:t>
      </w:r>
      <w:r w:rsidR="001440EB" w:rsidRPr="00FE7819">
        <w:rPr>
          <w:sz w:val="28"/>
          <w:szCs w:val="28"/>
        </w:rPr>
        <w:lastRenderedPageBreak/>
        <w:t>учреждениями</w:t>
      </w:r>
      <w:r w:rsidR="009B6B87" w:rsidRPr="00FE7819">
        <w:rPr>
          <w:sz w:val="28"/>
          <w:szCs w:val="28"/>
        </w:rPr>
        <w:t xml:space="preserve"> (далее – </w:t>
      </w:r>
      <w:r w:rsidR="000C502A" w:rsidRPr="00FE7819">
        <w:rPr>
          <w:sz w:val="28"/>
          <w:szCs w:val="28"/>
        </w:rPr>
        <w:t>субъекты</w:t>
      </w:r>
      <w:r w:rsidR="009B6B87" w:rsidRPr="00FE7819">
        <w:rPr>
          <w:sz w:val="28"/>
          <w:szCs w:val="28"/>
        </w:rPr>
        <w:t xml:space="preserve">) </w:t>
      </w:r>
      <w:r w:rsidR="001440EB" w:rsidRPr="00FE7819">
        <w:rPr>
          <w:sz w:val="28"/>
          <w:szCs w:val="28"/>
        </w:rPr>
        <w:t>при соблюдении следующих требований на дату предоставления субъектами документов для получения субсидии в порядке конкурсного отбора:</w:t>
      </w:r>
    </w:p>
    <w:p w14:paraId="60647044" w14:textId="77777777" w:rsidR="001440EB" w:rsidRPr="00FE7819" w:rsidRDefault="001440EB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1) соответствие сферы деятельности субъекта целевому назначению субсидии;</w:t>
      </w:r>
    </w:p>
    <w:p w14:paraId="0833BBBF" w14:textId="77777777" w:rsidR="001440EB" w:rsidRPr="00FE7819" w:rsidRDefault="001440EB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2) у субъекта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3B63619" w14:textId="77777777" w:rsidR="001440EB" w:rsidRPr="00FE7819" w:rsidRDefault="001440EB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3) у субъекта должна отсутствовать просроченная задолженность </w:t>
      </w:r>
      <w:r w:rsidR="00470EAE">
        <w:rPr>
          <w:sz w:val="28"/>
          <w:szCs w:val="28"/>
        </w:rPr>
        <w:t xml:space="preserve">по возврату в областной бюджет </w:t>
      </w:r>
      <w:r w:rsidRPr="00FE7819">
        <w:rPr>
          <w:sz w:val="28"/>
          <w:szCs w:val="28"/>
        </w:rPr>
        <w:t>субсидии, предоставленной в рамках реализации государственной программы;</w:t>
      </w:r>
    </w:p>
    <w:p w14:paraId="40464143" w14:textId="77777777" w:rsidR="001440EB" w:rsidRPr="00FE7819" w:rsidRDefault="001440EB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4) получатель субсидии не должен находиться в процессе реорганизации, ликвидации, банкротства;</w:t>
      </w:r>
    </w:p>
    <w:p w14:paraId="62427B8F" w14:textId="77777777" w:rsidR="001440EB" w:rsidRPr="00FE7819" w:rsidRDefault="001440EB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5) согласие субъекта на осуществление проверок соблюдения условий, целей и порядка предоставления субсидии органом государственного финансового контроля и </w:t>
      </w:r>
      <w:r w:rsidR="00470EAE" w:rsidRPr="00845C35">
        <w:rPr>
          <w:sz w:val="28"/>
          <w:szCs w:val="28"/>
        </w:rPr>
        <w:t>министерств</w:t>
      </w:r>
      <w:r w:rsidR="0061675D" w:rsidRPr="00845C35">
        <w:rPr>
          <w:b/>
          <w:sz w:val="28"/>
          <w:szCs w:val="28"/>
        </w:rPr>
        <w:t>ом</w:t>
      </w:r>
      <w:r w:rsidRPr="00845C35">
        <w:rPr>
          <w:sz w:val="28"/>
          <w:szCs w:val="28"/>
        </w:rPr>
        <w:t>.</w:t>
      </w:r>
    </w:p>
    <w:p w14:paraId="2B8AFD15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6. Размер субсидии определяется по формуле:</w:t>
      </w:r>
    </w:p>
    <w:p w14:paraId="0E1BEA32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5FF4324A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spellStart"/>
      <w:r w:rsidRPr="00FE7819">
        <w:rPr>
          <w:sz w:val="28"/>
          <w:szCs w:val="28"/>
        </w:rPr>
        <w:t>Рс</w:t>
      </w:r>
      <w:proofErr w:type="spellEnd"/>
      <w:r w:rsidRPr="00FE7819">
        <w:rPr>
          <w:sz w:val="28"/>
          <w:szCs w:val="28"/>
        </w:rPr>
        <w:t xml:space="preserve"> = Р</w:t>
      </w:r>
      <w:proofErr w:type="gramStart"/>
      <w:r w:rsidRPr="00FE7819">
        <w:rPr>
          <w:sz w:val="28"/>
          <w:szCs w:val="28"/>
          <w:vertAlign w:val="subscript"/>
        </w:rPr>
        <w:t>1</w:t>
      </w:r>
      <w:proofErr w:type="gramEnd"/>
      <w:r w:rsidRPr="00FE7819">
        <w:rPr>
          <w:sz w:val="28"/>
          <w:szCs w:val="28"/>
        </w:rPr>
        <w:t xml:space="preserve"> + Р</w:t>
      </w:r>
      <w:r w:rsidRPr="00FE7819">
        <w:rPr>
          <w:sz w:val="28"/>
          <w:szCs w:val="28"/>
          <w:vertAlign w:val="subscript"/>
        </w:rPr>
        <w:t>2</w:t>
      </w:r>
      <w:r w:rsidRPr="00FE7819">
        <w:rPr>
          <w:sz w:val="28"/>
          <w:szCs w:val="28"/>
        </w:rPr>
        <w:t>, где:</w:t>
      </w:r>
    </w:p>
    <w:p w14:paraId="363A2E94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7119BA9B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spellStart"/>
      <w:r w:rsidRPr="00FE7819">
        <w:rPr>
          <w:sz w:val="28"/>
          <w:szCs w:val="28"/>
        </w:rPr>
        <w:t>Рс</w:t>
      </w:r>
      <w:proofErr w:type="spellEnd"/>
      <w:r w:rsidRPr="00FE7819">
        <w:rPr>
          <w:sz w:val="28"/>
          <w:szCs w:val="28"/>
        </w:rPr>
        <w:t> - размер предоставляемой субсидии;</w:t>
      </w:r>
    </w:p>
    <w:p w14:paraId="0318BA28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Р</w:t>
      </w:r>
      <w:proofErr w:type="gramStart"/>
      <w:r w:rsidRPr="00FE7819">
        <w:rPr>
          <w:sz w:val="28"/>
          <w:szCs w:val="28"/>
          <w:vertAlign w:val="subscript"/>
        </w:rPr>
        <w:t>1</w:t>
      </w:r>
      <w:proofErr w:type="gramEnd"/>
      <w:r w:rsidRPr="00FE7819">
        <w:rPr>
          <w:sz w:val="28"/>
          <w:szCs w:val="28"/>
        </w:rPr>
        <w:t> - объем расходов на оплату товаров, работ, услуг в рамках выполнения мероприятия;</w:t>
      </w:r>
    </w:p>
    <w:p w14:paraId="66AA4F18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Р</w:t>
      </w:r>
      <w:proofErr w:type="gramStart"/>
      <w:r w:rsidRPr="00FE7819">
        <w:rPr>
          <w:sz w:val="28"/>
          <w:szCs w:val="28"/>
          <w:vertAlign w:val="subscript"/>
        </w:rPr>
        <w:t>2</w:t>
      </w:r>
      <w:proofErr w:type="gramEnd"/>
      <w:r w:rsidRPr="00FE7819">
        <w:rPr>
          <w:sz w:val="28"/>
          <w:szCs w:val="28"/>
        </w:rPr>
        <w:t> - объем иных расходов, непосредственно связанных с проведением мероприятий.</w:t>
      </w:r>
    </w:p>
    <w:p w14:paraId="2EA93F43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2DECBB44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Объём расходов на оплату товаров, работ, услуг определяется по формуле:</w:t>
      </w:r>
    </w:p>
    <w:p w14:paraId="6DD8F5F1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Р</w:t>
      </w:r>
      <w:proofErr w:type="gramStart"/>
      <w:r w:rsidRPr="00FE7819">
        <w:rPr>
          <w:sz w:val="28"/>
          <w:szCs w:val="28"/>
          <w:vertAlign w:val="subscript"/>
        </w:rPr>
        <w:t>1</w:t>
      </w:r>
      <w:proofErr w:type="gramEnd"/>
      <w:r w:rsidRPr="00FE7819">
        <w:rPr>
          <w:sz w:val="28"/>
          <w:szCs w:val="28"/>
        </w:rPr>
        <w:t xml:space="preserve"> - объем расходов на оплату товаров, работ, услуг:</w:t>
      </w:r>
    </w:p>
    <w:p w14:paraId="37602160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7DED3F68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Р</w:t>
      </w:r>
      <w:proofErr w:type="gramStart"/>
      <w:r w:rsidRPr="00FE7819">
        <w:rPr>
          <w:sz w:val="28"/>
          <w:szCs w:val="28"/>
          <w:vertAlign w:val="subscript"/>
        </w:rPr>
        <w:t>1</w:t>
      </w:r>
      <w:proofErr w:type="gramEnd"/>
      <w:r w:rsidRPr="00FE7819">
        <w:rPr>
          <w:sz w:val="28"/>
          <w:szCs w:val="28"/>
        </w:rPr>
        <w:t xml:space="preserve"> = </w:t>
      </w:r>
      <w:proofErr w:type="spellStart"/>
      <w:r w:rsidRPr="00FE7819">
        <w:rPr>
          <w:sz w:val="28"/>
          <w:szCs w:val="28"/>
        </w:rPr>
        <w:t>Qi</w:t>
      </w:r>
      <w:proofErr w:type="spellEnd"/>
      <w:r w:rsidRPr="00FE7819">
        <w:rPr>
          <w:sz w:val="28"/>
          <w:szCs w:val="28"/>
        </w:rPr>
        <w:t xml:space="preserve"> х </w:t>
      </w:r>
      <w:proofErr w:type="spellStart"/>
      <w:r w:rsidRPr="00FE7819">
        <w:rPr>
          <w:sz w:val="28"/>
          <w:szCs w:val="28"/>
        </w:rPr>
        <w:t>Ni</w:t>
      </w:r>
      <w:proofErr w:type="spellEnd"/>
      <w:r w:rsidRPr="00FE7819">
        <w:rPr>
          <w:sz w:val="28"/>
          <w:szCs w:val="28"/>
        </w:rPr>
        <w:t>, где:</w:t>
      </w:r>
    </w:p>
    <w:p w14:paraId="11A66954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38236866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spellStart"/>
      <w:r w:rsidRPr="00FE7819">
        <w:rPr>
          <w:sz w:val="28"/>
          <w:szCs w:val="28"/>
        </w:rPr>
        <w:t>Qi</w:t>
      </w:r>
      <w:proofErr w:type="spellEnd"/>
      <w:r w:rsidRPr="00FE7819">
        <w:rPr>
          <w:sz w:val="28"/>
          <w:szCs w:val="28"/>
        </w:rPr>
        <w:t xml:space="preserve"> - стоимость товаров, работ, услуг;</w:t>
      </w:r>
    </w:p>
    <w:p w14:paraId="4168E354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spellStart"/>
      <w:r w:rsidRPr="00FE7819">
        <w:rPr>
          <w:sz w:val="28"/>
          <w:szCs w:val="28"/>
        </w:rPr>
        <w:t>Ni</w:t>
      </w:r>
      <w:proofErr w:type="spellEnd"/>
      <w:r w:rsidRPr="00FE7819">
        <w:rPr>
          <w:sz w:val="28"/>
          <w:szCs w:val="28"/>
        </w:rPr>
        <w:t xml:space="preserve"> - количество товаров, работ, услуг.</w:t>
      </w:r>
    </w:p>
    <w:p w14:paraId="6FE5D1EC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При этом размер субсидии не может превышать сумму затрат на реализацию мероприятия государственной программы в текущем финансовом году в соответствии с планом реализации мероприятий.</w:t>
      </w:r>
    </w:p>
    <w:p w14:paraId="5EB344B7" w14:textId="77777777" w:rsidR="00793497" w:rsidRPr="00FE7819" w:rsidRDefault="00793497" w:rsidP="007A0FFE">
      <w:pPr>
        <w:pStyle w:val="ConsPlusNormal"/>
        <w:tabs>
          <w:tab w:val="left" w:pos="709"/>
        </w:tabs>
        <w:jc w:val="both"/>
        <w:rPr>
          <w:b/>
          <w:sz w:val="28"/>
          <w:szCs w:val="28"/>
        </w:rPr>
      </w:pPr>
    </w:p>
    <w:p w14:paraId="1E601599" w14:textId="3D4C4A52" w:rsidR="00793497" w:rsidRPr="00FE7819" w:rsidRDefault="00C67FB3" w:rsidP="00C67FB3">
      <w:pPr>
        <w:pStyle w:val="ConsPlusNormal"/>
        <w:tabs>
          <w:tab w:val="left" w:pos="709"/>
        </w:tabs>
        <w:jc w:val="center"/>
        <w:rPr>
          <w:b/>
          <w:sz w:val="28"/>
          <w:szCs w:val="28"/>
        </w:rPr>
      </w:pPr>
      <w:bookmarkStart w:id="1" w:name="_GoBack"/>
      <w:bookmarkEnd w:id="1"/>
      <w:r w:rsidRPr="00FE7819">
        <w:rPr>
          <w:b/>
          <w:sz w:val="28"/>
          <w:szCs w:val="28"/>
        </w:rPr>
        <w:t>П</w:t>
      </w:r>
      <w:r w:rsidR="00793497" w:rsidRPr="00FE7819">
        <w:rPr>
          <w:b/>
          <w:sz w:val="28"/>
          <w:szCs w:val="28"/>
        </w:rPr>
        <w:t>орядок</w:t>
      </w:r>
      <w:r w:rsidRPr="00FE7819">
        <w:rPr>
          <w:b/>
          <w:sz w:val="28"/>
          <w:szCs w:val="28"/>
        </w:rPr>
        <w:t xml:space="preserve"> и условия</w:t>
      </w:r>
      <w:r w:rsidR="00793497" w:rsidRPr="00FE7819">
        <w:rPr>
          <w:b/>
          <w:sz w:val="28"/>
          <w:szCs w:val="28"/>
        </w:rPr>
        <w:t xml:space="preserve"> предоставления</w:t>
      </w:r>
    </w:p>
    <w:p w14:paraId="67293E62" w14:textId="77777777" w:rsidR="00793497" w:rsidRPr="00FE7819" w:rsidRDefault="00793497" w:rsidP="00C67FB3">
      <w:pPr>
        <w:pStyle w:val="ConsPlusNormal"/>
        <w:tabs>
          <w:tab w:val="left" w:pos="709"/>
        </w:tabs>
        <w:jc w:val="center"/>
        <w:rPr>
          <w:b/>
          <w:sz w:val="28"/>
          <w:szCs w:val="28"/>
        </w:rPr>
      </w:pPr>
      <w:r w:rsidRPr="00FE7819">
        <w:rPr>
          <w:b/>
          <w:sz w:val="28"/>
          <w:szCs w:val="28"/>
        </w:rPr>
        <w:t>субсидий, требования к отчетности</w:t>
      </w:r>
    </w:p>
    <w:p w14:paraId="344B3176" w14:textId="77777777" w:rsidR="004975AD" w:rsidRPr="00FE7819" w:rsidRDefault="004975AD" w:rsidP="00FE7819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14:paraId="43B53902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7. Решение о проведении конкурсного отбора оформляется приказом министерства, являющегося исполнителем соответствующего мероприятия государственной программы, и содержит следующую информацию:</w:t>
      </w:r>
    </w:p>
    <w:p w14:paraId="1A58E3F6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- наименование мероприятия государственной программы;</w:t>
      </w:r>
    </w:p>
    <w:p w14:paraId="5F2E0CDD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lastRenderedPageBreak/>
        <w:t>- размер субсидии, определенный в соответствии с пунктом 6 настоящего порядка;</w:t>
      </w:r>
    </w:p>
    <w:p w14:paraId="04B0527B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- даты начала и окончания приема документов, указанных в </w:t>
      </w:r>
      <w:hyperlink w:anchor="Par55" w:history="1">
        <w:r w:rsidRPr="00FE7819">
          <w:rPr>
            <w:rStyle w:val="a3"/>
            <w:color w:val="auto"/>
            <w:sz w:val="28"/>
            <w:szCs w:val="28"/>
            <w:u w:val="none"/>
          </w:rPr>
          <w:t>подпунктах 1</w:t>
        </w:r>
      </w:hyperlink>
      <w:r w:rsidRPr="00FE7819">
        <w:rPr>
          <w:sz w:val="28"/>
          <w:szCs w:val="28"/>
        </w:rPr>
        <w:t>-</w:t>
      </w:r>
      <w:hyperlink w:anchor="Par58" w:history="1">
        <w:r w:rsidRPr="00FE7819">
          <w:rPr>
            <w:rStyle w:val="a3"/>
            <w:color w:val="auto"/>
            <w:sz w:val="28"/>
            <w:szCs w:val="28"/>
            <w:u w:val="none"/>
          </w:rPr>
          <w:t xml:space="preserve">3 пункта </w:t>
        </w:r>
      </w:hyperlink>
      <w:r w:rsidRPr="00FE7819">
        <w:rPr>
          <w:sz w:val="28"/>
          <w:szCs w:val="28"/>
        </w:rPr>
        <w:t>8 настоящего порядка, дата подведения итогов конкурсного отбора;</w:t>
      </w:r>
    </w:p>
    <w:p w14:paraId="7B58E424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- минимальные требования к выполнению мероприятия государственной программы (далее – минимальные требования).</w:t>
      </w:r>
    </w:p>
    <w:p w14:paraId="1C352068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2" w:name="Par54"/>
      <w:bookmarkEnd w:id="2"/>
      <w:r w:rsidRPr="00FE7819">
        <w:rPr>
          <w:sz w:val="28"/>
          <w:szCs w:val="28"/>
        </w:rPr>
        <w:t>8. Субъекты для получения субсидии в порядке конкурсного отбора представляют министерству следующие документы:</w:t>
      </w:r>
    </w:p>
    <w:p w14:paraId="3D28FBD7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3" w:name="Par55"/>
      <w:bookmarkEnd w:id="3"/>
      <w:r w:rsidRPr="00FE7819">
        <w:rPr>
          <w:sz w:val="28"/>
          <w:szCs w:val="28"/>
        </w:rPr>
        <w:t xml:space="preserve">1) заявку о предоставлении субсидии с указанием расходов на выполнение мероприятия государственной программы за счет средств областного бюджета и собственных (привлеченных) средств и ресурсов субъекта, информации, указанной в </w:t>
      </w:r>
      <w:hyperlink w:anchor="Par39" w:history="1">
        <w:r w:rsidRPr="00FE7819">
          <w:rPr>
            <w:rStyle w:val="a3"/>
            <w:color w:val="auto"/>
            <w:sz w:val="28"/>
            <w:szCs w:val="28"/>
            <w:u w:val="none"/>
          </w:rPr>
          <w:t xml:space="preserve">пункте </w:t>
        </w:r>
      </w:hyperlink>
      <w:r w:rsidRPr="00FE7819">
        <w:rPr>
          <w:sz w:val="28"/>
          <w:szCs w:val="28"/>
        </w:rPr>
        <w:t xml:space="preserve">5 настоящего порядка, по форме, утвержденной приказом </w:t>
      </w:r>
      <w:r w:rsidR="00470EAE">
        <w:rPr>
          <w:sz w:val="28"/>
          <w:szCs w:val="28"/>
        </w:rPr>
        <w:t>министерства</w:t>
      </w:r>
      <w:r w:rsidRPr="00FE7819">
        <w:rPr>
          <w:sz w:val="28"/>
          <w:szCs w:val="28"/>
        </w:rPr>
        <w:t xml:space="preserve"> (далее – заявка);</w:t>
      </w:r>
    </w:p>
    <w:p w14:paraId="68523A93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4" w:name="Par56"/>
      <w:bookmarkEnd w:id="4"/>
      <w:r w:rsidRPr="00FE7819">
        <w:rPr>
          <w:sz w:val="28"/>
          <w:szCs w:val="28"/>
        </w:rPr>
        <w:t>2)</w:t>
      </w:r>
      <w:r w:rsidRPr="00FE7819">
        <w:rPr>
          <w:b/>
          <w:sz w:val="28"/>
          <w:szCs w:val="28"/>
        </w:rPr>
        <w:t> </w:t>
      </w:r>
      <w:r w:rsidRPr="00FE7819">
        <w:rPr>
          <w:sz w:val="28"/>
          <w:szCs w:val="28"/>
        </w:rPr>
        <w:t>копии учредительных документов, заверенные нотариально, либо копии учредительных документов с подлинниками (</w:t>
      </w:r>
      <w:r w:rsidR="00470EAE">
        <w:rPr>
          <w:sz w:val="28"/>
          <w:szCs w:val="28"/>
        </w:rPr>
        <w:t>министерство</w:t>
      </w:r>
      <w:r w:rsidRPr="00FE7819">
        <w:rPr>
          <w:sz w:val="28"/>
          <w:szCs w:val="28"/>
        </w:rPr>
        <w:t xml:space="preserve"> осуществляет сверку копий на соответствие с подлинником, после чего возвращает подлинник субъекту), по выбору субъекта;</w:t>
      </w:r>
    </w:p>
    <w:p w14:paraId="359E0094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3) копии документов, подтверждающих полномочия руководителя или его уполномоченного лица, заверенные печатью субъекта (при наличии печати) и подписью руководителя или его уполномоченного лица;</w:t>
      </w:r>
    </w:p>
    <w:p w14:paraId="09890C2E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5" w:name="Par58"/>
      <w:bookmarkEnd w:id="5"/>
      <w:r w:rsidRPr="00FE7819">
        <w:rPr>
          <w:sz w:val="28"/>
          <w:szCs w:val="28"/>
        </w:rPr>
        <w:t>При предоставлении заявки субъект имеет право указать сумму  расходов на выполнение мероприятия государственной программы за счет средств областного бюджета, меньше чем это установлено в приказе о проведении конкурсного отбора.</w:t>
      </w:r>
    </w:p>
    <w:p w14:paraId="69A4EF17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9. Объявление о проведении конкурсного отбора на предоставление субсидии подлежит обязательному размещению на официальном сайте </w:t>
      </w:r>
      <w:r w:rsidR="00C80595" w:rsidRPr="00FE7819">
        <w:rPr>
          <w:sz w:val="28"/>
          <w:szCs w:val="28"/>
        </w:rPr>
        <w:t>министерства</w:t>
      </w:r>
      <w:r w:rsidRPr="00FE7819">
        <w:rPr>
          <w:sz w:val="28"/>
          <w:szCs w:val="28"/>
        </w:rPr>
        <w:t xml:space="preserve"> в сети «Интернет» не менее чем за 10 календарных дней до дня начала приема заявок. В объявлении указываются даты начала и окончания приема заявок. Срок приема заявок составляет 15 календарных дней.</w:t>
      </w:r>
    </w:p>
    <w:p w14:paraId="77752FE7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10. Заявка и документы, указанные в </w:t>
      </w:r>
      <w:hyperlink w:anchor="Par56" w:history="1">
        <w:r w:rsidRPr="00FE7819">
          <w:rPr>
            <w:rStyle w:val="a3"/>
            <w:color w:val="auto"/>
            <w:sz w:val="28"/>
            <w:szCs w:val="28"/>
            <w:u w:val="none"/>
          </w:rPr>
          <w:t>подпунктах 2</w:t>
        </w:r>
      </w:hyperlink>
      <w:r w:rsidRPr="00FE7819">
        <w:rPr>
          <w:sz w:val="28"/>
          <w:szCs w:val="28"/>
        </w:rPr>
        <w:t xml:space="preserve"> - </w:t>
      </w:r>
      <w:hyperlink w:anchor="Par58" w:history="1">
        <w:r w:rsidR="00C80595" w:rsidRPr="00FE7819">
          <w:rPr>
            <w:rStyle w:val="a3"/>
            <w:color w:val="auto"/>
            <w:sz w:val="28"/>
            <w:szCs w:val="28"/>
            <w:u w:val="none"/>
          </w:rPr>
          <w:t>3</w:t>
        </w:r>
        <w:r w:rsidRPr="00FE7819">
          <w:rPr>
            <w:rStyle w:val="a3"/>
            <w:color w:val="auto"/>
            <w:sz w:val="28"/>
            <w:szCs w:val="28"/>
            <w:u w:val="none"/>
          </w:rPr>
          <w:t xml:space="preserve"> пункта </w:t>
        </w:r>
      </w:hyperlink>
      <w:r w:rsidRPr="00FE7819">
        <w:rPr>
          <w:sz w:val="28"/>
          <w:szCs w:val="28"/>
        </w:rPr>
        <w:t xml:space="preserve">8 настоящего порядка, </w:t>
      </w:r>
      <w:r w:rsidR="00C80595" w:rsidRPr="00FE7819">
        <w:rPr>
          <w:sz w:val="28"/>
          <w:szCs w:val="28"/>
        </w:rPr>
        <w:t>министерству</w:t>
      </w:r>
      <w:r w:rsidRPr="00FE7819">
        <w:rPr>
          <w:sz w:val="28"/>
          <w:szCs w:val="28"/>
        </w:rPr>
        <w:t xml:space="preserve"> подаются субъектом лично (его уполномоченным представителем) либо почтовым отправлением по юридическому адресу </w:t>
      </w:r>
      <w:r w:rsidR="00470EAE">
        <w:rPr>
          <w:sz w:val="28"/>
          <w:szCs w:val="28"/>
        </w:rPr>
        <w:t xml:space="preserve">министерства </w:t>
      </w:r>
      <w:r w:rsidRPr="00FE7819">
        <w:rPr>
          <w:sz w:val="28"/>
          <w:szCs w:val="28"/>
        </w:rPr>
        <w:t xml:space="preserve">до даты, определенной приказом </w:t>
      </w:r>
      <w:r w:rsidR="00C80595" w:rsidRPr="00FE7819">
        <w:rPr>
          <w:sz w:val="28"/>
          <w:szCs w:val="28"/>
        </w:rPr>
        <w:t>министерства</w:t>
      </w:r>
      <w:r w:rsidRPr="00FE7819">
        <w:rPr>
          <w:sz w:val="28"/>
          <w:szCs w:val="28"/>
        </w:rPr>
        <w:t xml:space="preserve"> о проведении конкурса.</w:t>
      </w:r>
    </w:p>
    <w:p w14:paraId="65BB95FF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11. </w:t>
      </w:r>
      <w:r w:rsidR="00C80595" w:rsidRPr="00FE7819">
        <w:rPr>
          <w:sz w:val="28"/>
          <w:szCs w:val="28"/>
        </w:rPr>
        <w:t>Министерство</w:t>
      </w:r>
      <w:r w:rsidRPr="00FE7819">
        <w:rPr>
          <w:sz w:val="28"/>
          <w:szCs w:val="28"/>
        </w:rPr>
        <w:t xml:space="preserve"> принимает поступившие заявки и приложенные к ним документы, указанные в </w:t>
      </w:r>
      <w:hyperlink w:anchor="Par56" w:history="1">
        <w:r w:rsidRPr="00FE7819">
          <w:rPr>
            <w:rStyle w:val="a3"/>
            <w:color w:val="auto"/>
            <w:sz w:val="28"/>
            <w:szCs w:val="28"/>
            <w:u w:val="none"/>
          </w:rPr>
          <w:t>подпунктах 2</w:t>
        </w:r>
      </w:hyperlink>
      <w:r w:rsidRPr="00FE7819">
        <w:rPr>
          <w:sz w:val="28"/>
          <w:szCs w:val="28"/>
        </w:rPr>
        <w:t xml:space="preserve"> - </w:t>
      </w:r>
      <w:hyperlink w:anchor="Par58" w:history="1">
        <w:r w:rsidR="00C80595" w:rsidRPr="00FE7819">
          <w:rPr>
            <w:rStyle w:val="a3"/>
            <w:color w:val="auto"/>
            <w:sz w:val="28"/>
            <w:szCs w:val="28"/>
            <w:u w:val="none"/>
          </w:rPr>
          <w:t>3</w:t>
        </w:r>
        <w:r w:rsidRPr="00FE7819">
          <w:rPr>
            <w:rStyle w:val="a3"/>
            <w:color w:val="auto"/>
            <w:sz w:val="28"/>
            <w:szCs w:val="28"/>
            <w:u w:val="none"/>
          </w:rPr>
          <w:t xml:space="preserve"> пункта </w:t>
        </w:r>
      </w:hyperlink>
      <w:r w:rsidRPr="00FE7819">
        <w:rPr>
          <w:sz w:val="28"/>
          <w:szCs w:val="28"/>
        </w:rPr>
        <w:t xml:space="preserve">8 настоящего порядка, регистрирует их в течение 3 рабочих дней </w:t>
      </w:r>
      <w:proofErr w:type="gramStart"/>
      <w:r w:rsidRPr="00FE7819">
        <w:rPr>
          <w:sz w:val="28"/>
          <w:szCs w:val="28"/>
        </w:rPr>
        <w:t>с даты поступления</w:t>
      </w:r>
      <w:proofErr w:type="gramEnd"/>
      <w:r w:rsidRPr="00FE7819">
        <w:rPr>
          <w:sz w:val="28"/>
          <w:szCs w:val="28"/>
        </w:rPr>
        <w:t xml:space="preserve"> как входящую корреспонденцию с указанием даты их поступления, проверяет их на соответствие требованиям, установленным настоящим порядком.</w:t>
      </w:r>
    </w:p>
    <w:p w14:paraId="687632D3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При наличии оснований для отказа в рассмотрении заявки </w:t>
      </w:r>
      <w:r w:rsidR="00C80595" w:rsidRPr="00FE7819">
        <w:rPr>
          <w:sz w:val="28"/>
          <w:szCs w:val="28"/>
        </w:rPr>
        <w:t>министерство</w:t>
      </w:r>
      <w:r w:rsidRPr="00FE7819">
        <w:rPr>
          <w:sz w:val="28"/>
          <w:szCs w:val="28"/>
        </w:rPr>
        <w:t xml:space="preserve"> в течение 5 рабочих дней со дня регистрации заявки направляет субъекту письменное уведомление об отказе в рассмотрении заявки с указанием причин такого отказа по адресу, указанному в заявке.</w:t>
      </w:r>
    </w:p>
    <w:p w14:paraId="1988A4AB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12. </w:t>
      </w:r>
      <w:r w:rsidR="00C80595" w:rsidRPr="00FE7819">
        <w:rPr>
          <w:sz w:val="28"/>
          <w:szCs w:val="28"/>
        </w:rPr>
        <w:t xml:space="preserve">Министерство </w:t>
      </w:r>
      <w:r w:rsidRPr="00FE7819">
        <w:rPr>
          <w:sz w:val="28"/>
          <w:szCs w:val="28"/>
        </w:rPr>
        <w:t xml:space="preserve">в рамках межведомственного информационного взаимодействия запрашивает в соответствующих органах и организациях </w:t>
      </w:r>
      <w:r w:rsidRPr="00FE7819">
        <w:rPr>
          <w:sz w:val="28"/>
          <w:szCs w:val="28"/>
        </w:rPr>
        <w:lastRenderedPageBreak/>
        <w:t>следующие документы:</w:t>
      </w:r>
    </w:p>
    <w:p w14:paraId="2A21E9B2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1) справку о состоянии расчетов по налогам, сборам, пеням и штрафам, выданную налоговым органом по месту регистрации субъекта, не ранее чем за один месяц до дня представления </w:t>
      </w:r>
      <w:r w:rsidR="00C80595" w:rsidRPr="00FE7819">
        <w:rPr>
          <w:sz w:val="28"/>
          <w:szCs w:val="28"/>
        </w:rPr>
        <w:t>министерству</w:t>
      </w:r>
      <w:r w:rsidRPr="00FE7819">
        <w:rPr>
          <w:sz w:val="28"/>
          <w:szCs w:val="28"/>
        </w:rPr>
        <w:t>;</w:t>
      </w:r>
    </w:p>
    <w:p w14:paraId="720F26A1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2) копию свидетельства о государственной регистрации юридического лица, копию листа записи Единого государственного реестра юридических лиц (копия представляется и заверяется лицом, подающим заявку, или заверяется нотариально по выбору субъекта).</w:t>
      </w:r>
    </w:p>
    <w:p w14:paraId="4A49EDF1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Субъе</w:t>
      </w:r>
      <w:proofErr w:type="gramStart"/>
      <w:r w:rsidRPr="00FE7819">
        <w:rPr>
          <w:sz w:val="28"/>
          <w:szCs w:val="28"/>
        </w:rPr>
        <w:t>кт впр</w:t>
      </w:r>
      <w:proofErr w:type="gramEnd"/>
      <w:r w:rsidRPr="00FE7819">
        <w:rPr>
          <w:sz w:val="28"/>
          <w:szCs w:val="28"/>
        </w:rPr>
        <w:t xml:space="preserve">аве представить данные документы </w:t>
      </w:r>
      <w:r w:rsidR="00C80595" w:rsidRPr="00FE7819">
        <w:rPr>
          <w:sz w:val="28"/>
          <w:szCs w:val="28"/>
        </w:rPr>
        <w:t>министерству</w:t>
      </w:r>
      <w:r w:rsidRPr="00FE7819">
        <w:rPr>
          <w:sz w:val="28"/>
          <w:szCs w:val="28"/>
        </w:rPr>
        <w:t xml:space="preserve"> по собственной инициативе.</w:t>
      </w:r>
    </w:p>
    <w:p w14:paraId="113A0F58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13. Основанием для отказа в рассмотрении заявки является несоответствие заявки форме, утвержденной приказом </w:t>
      </w:r>
      <w:r w:rsidR="00C80595" w:rsidRPr="00FE7819">
        <w:rPr>
          <w:sz w:val="28"/>
          <w:szCs w:val="28"/>
        </w:rPr>
        <w:t>министерства</w:t>
      </w:r>
      <w:r w:rsidRPr="00FE7819">
        <w:rPr>
          <w:sz w:val="28"/>
          <w:szCs w:val="28"/>
        </w:rPr>
        <w:t>.</w:t>
      </w:r>
    </w:p>
    <w:p w14:paraId="7B6B5FCF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14. Основаниями для отказа в предоставлении субсидии являются:</w:t>
      </w:r>
    </w:p>
    <w:p w14:paraId="614774EB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1) несоответствие представленных субъектом документов, указанных в </w:t>
      </w:r>
      <w:r w:rsidR="00C80595" w:rsidRPr="00FE7819">
        <w:rPr>
          <w:sz w:val="28"/>
          <w:szCs w:val="28"/>
        </w:rPr>
        <w:t xml:space="preserve">пункте </w:t>
      </w:r>
      <w:hyperlink w:anchor="Par54" w:history="1">
        <w:r w:rsidRPr="00FE7819">
          <w:rPr>
            <w:rStyle w:val="a3"/>
            <w:color w:val="auto"/>
            <w:sz w:val="28"/>
            <w:szCs w:val="28"/>
            <w:u w:val="none"/>
          </w:rPr>
          <w:t>8</w:t>
        </w:r>
      </w:hyperlink>
      <w:r w:rsidRPr="00FE7819">
        <w:rPr>
          <w:sz w:val="28"/>
          <w:szCs w:val="28"/>
        </w:rPr>
        <w:t xml:space="preserve"> настоящего порядка, требованиям, определенным пунктом 8 настоящего порядка, или непредставление (представление не в полном объеме) субъектом документов, указанных в пункте 8 настоящего порядка;</w:t>
      </w:r>
    </w:p>
    <w:p w14:paraId="0D5D4ACB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2) недостоверность представленной субъектом информации;</w:t>
      </w:r>
    </w:p>
    <w:p w14:paraId="4F0B050B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3) несоответствие субъекта требованиям, установленным в </w:t>
      </w:r>
      <w:hyperlink w:anchor="Par33" w:history="1">
        <w:r w:rsidRPr="00FE7819">
          <w:rPr>
            <w:rStyle w:val="a3"/>
            <w:color w:val="auto"/>
            <w:sz w:val="28"/>
            <w:szCs w:val="28"/>
            <w:u w:val="none"/>
          </w:rPr>
          <w:t>пункте 5</w:t>
        </w:r>
      </w:hyperlink>
      <w:r w:rsidRPr="00FE7819">
        <w:rPr>
          <w:sz w:val="28"/>
          <w:szCs w:val="28"/>
        </w:rPr>
        <w:t xml:space="preserve"> настоящего порядка.</w:t>
      </w:r>
    </w:p>
    <w:p w14:paraId="74CD52C8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15. Субъект, которому отказано в рассмотрении заявки, вправе повторно подать доработанную заявку, но не позднее установленного </w:t>
      </w:r>
      <w:r w:rsidR="00F17AE2" w:rsidRPr="00FE7819">
        <w:rPr>
          <w:sz w:val="28"/>
          <w:szCs w:val="28"/>
        </w:rPr>
        <w:t>министерством</w:t>
      </w:r>
      <w:r w:rsidRPr="00FE7819">
        <w:rPr>
          <w:sz w:val="28"/>
          <w:szCs w:val="28"/>
        </w:rPr>
        <w:t xml:space="preserve"> срока окончания приема заявок.</w:t>
      </w:r>
    </w:p>
    <w:p w14:paraId="03EDB00E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16. </w:t>
      </w:r>
      <w:r w:rsidR="00F17AE2" w:rsidRPr="00FE7819">
        <w:rPr>
          <w:sz w:val="28"/>
          <w:szCs w:val="28"/>
        </w:rPr>
        <w:t>Министерство</w:t>
      </w:r>
      <w:r w:rsidRPr="00FE7819">
        <w:rPr>
          <w:sz w:val="28"/>
          <w:szCs w:val="28"/>
        </w:rPr>
        <w:t xml:space="preserve"> формирует конкурсную комиссию по проведению конкурсного отбора (далее – комиссия), состав и положение о которой определяется приказом </w:t>
      </w:r>
      <w:r w:rsidR="00F17AE2" w:rsidRPr="00FE7819">
        <w:rPr>
          <w:sz w:val="28"/>
          <w:szCs w:val="28"/>
        </w:rPr>
        <w:t>министерства</w:t>
      </w:r>
      <w:r w:rsidRPr="00FE7819">
        <w:rPr>
          <w:sz w:val="28"/>
          <w:szCs w:val="28"/>
        </w:rPr>
        <w:t>.</w:t>
      </w:r>
    </w:p>
    <w:p w14:paraId="5087C40E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В состав комиссии входят председатель, заместитель председателя, секретарь комиссии и члены комиссии.</w:t>
      </w:r>
    </w:p>
    <w:p w14:paraId="0379250E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Возглавляет комиссию, руководит ее работой и проводит заседания комиссии председатель комиссии или, в случае отсутствия председателя комиссии, заместитель председателя комиссии (далее – председательствующий на заседании комиссии).</w:t>
      </w:r>
    </w:p>
    <w:p w14:paraId="598F4700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Секретарь комиссии осуществляет подготовку заседания комиссии, уведомляет членов комиссии о дате, времени и месте проведения заседания комиссии не менее чем за три рабочих дня до заседания комиссии, оформляет протокол заседания комиссии, готовит заключение об определении победителя конкурсного отбора или его отсутствии.</w:t>
      </w:r>
    </w:p>
    <w:p w14:paraId="68A3BEB0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17. Для определения победителя конкурсного отбора устанавливаются следующие критерии:</w:t>
      </w:r>
    </w:p>
    <w:p w14:paraId="6CD75128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1) количество у субъекта работников, необходимых для реализации мероприятия государственной программы (наличие у них опыта работы в социальной сфере) в соответствии с минимальными требованиями;</w:t>
      </w:r>
    </w:p>
    <w:p w14:paraId="1B5168F7" w14:textId="64EBB6E5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2) наличие (количество) оборудования (в пригодном для работы состоянии) и других материальных ресурсо</w:t>
      </w:r>
      <w:r w:rsidR="00F57A59">
        <w:rPr>
          <w:sz w:val="28"/>
          <w:szCs w:val="28"/>
        </w:rPr>
        <w:t xml:space="preserve">в, планируемых к использованию </w:t>
      </w:r>
      <w:r w:rsidRPr="00FE7819">
        <w:rPr>
          <w:sz w:val="28"/>
          <w:szCs w:val="28"/>
        </w:rPr>
        <w:t xml:space="preserve">для реализации мероприятия государственной программы, в соответствии с минимальными </w:t>
      </w:r>
      <w:r w:rsidRPr="00FE7819">
        <w:rPr>
          <w:sz w:val="28"/>
          <w:szCs w:val="28"/>
        </w:rPr>
        <w:lastRenderedPageBreak/>
        <w:t>требованиями;</w:t>
      </w:r>
    </w:p>
    <w:p w14:paraId="1D3481E8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3) наличие (объем) собственных (привлеченных) средств и ресурсов для реализации мероприятия государственной программы (учитывается при прочих равных условиях);</w:t>
      </w:r>
    </w:p>
    <w:p w14:paraId="02686146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4) продолжительность осуществления деятельности субъекта на территории Новосибирской области в социальной сфере не менее 6 месяцев;</w:t>
      </w:r>
    </w:p>
    <w:p w14:paraId="7968728C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 w:rsidRPr="00FE7819">
        <w:rPr>
          <w:sz w:val="28"/>
          <w:szCs w:val="28"/>
        </w:rPr>
        <w:t>5) размещение на официальном сайте субъекта в информационно-телекоммуникационной сети «Интернет» (далее – сеть «Интернет») либо на официальном сайте Общественной палаты Новосибирской области в сети «Интернет» публичного годового отчета субъекта, содержащего информацию о целях и задачах деятельности субъекта, проектах, реализованных субъектом, об использованных собственных денежных средствах, грантах, субсидиях, привлеченных субъектом для реализации проектов;</w:t>
      </w:r>
      <w:proofErr w:type="gramEnd"/>
    </w:p>
    <w:p w14:paraId="36FF66F0" w14:textId="77E62938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6) количество граждан, вовлеченных субъектом в реализацию мероприятия государственной программы, количество муниципальных образований, на территории к</w:t>
      </w:r>
      <w:r w:rsidR="00F57A59">
        <w:rPr>
          <w:sz w:val="28"/>
          <w:szCs w:val="28"/>
        </w:rPr>
        <w:t xml:space="preserve">оторых планируется реализовать </w:t>
      </w:r>
      <w:r w:rsidRPr="00FE7819">
        <w:rPr>
          <w:sz w:val="28"/>
          <w:szCs w:val="28"/>
        </w:rPr>
        <w:t>мероприятие государственной программы;</w:t>
      </w:r>
    </w:p>
    <w:p w14:paraId="7F1CDC53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7) </w:t>
      </w:r>
      <w:r w:rsidR="00F17AE2" w:rsidRPr="00FE7819">
        <w:rPr>
          <w:sz w:val="28"/>
          <w:szCs w:val="28"/>
        </w:rPr>
        <w:t>перспективы использования результатов мероприятия;</w:t>
      </w:r>
    </w:p>
    <w:p w14:paraId="113D65E0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8) проведение субъектом антикоррупционных мероприятий.</w:t>
      </w:r>
    </w:p>
    <w:p w14:paraId="7B79F074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18. Заседание комиссии проводится не позднее 10 рабочих дней со дня окончания срока приема заявок. Заседание комиссии считается правомочным в случае присутствия на нем более половины членов комиссии.</w:t>
      </w:r>
    </w:p>
    <w:p w14:paraId="100A872F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19. Решение о победителе конкурсного отбора принимается открытым голосованием исходя из критериев, указанных в </w:t>
      </w:r>
      <w:hyperlink w:anchor="Par39" w:history="1">
        <w:r w:rsidRPr="00FE7819">
          <w:rPr>
            <w:rStyle w:val="a3"/>
            <w:color w:val="auto"/>
            <w:sz w:val="28"/>
            <w:szCs w:val="28"/>
            <w:u w:val="none"/>
          </w:rPr>
          <w:t xml:space="preserve">пункте </w:t>
        </w:r>
      </w:hyperlink>
      <w:r w:rsidRPr="00FE7819">
        <w:rPr>
          <w:sz w:val="28"/>
          <w:szCs w:val="28"/>
        </w:rPr>
        <w:t>17 настоящего порядка. Победившим считается субъект, чья заявка получила наибольшее число голосов присутствующих на заседании членов комиссии.</w:t>
      </w:r>
    </w:p>
    <w:p w14:paraId="7EF0BF0E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В случае равенства голосов правом решающего голоса обладает председательствующий на заседании комиссии.</w:t>
      </w:r>
    </w:p>
    <w:p w14:paraId="74DE89FF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При наличии оснований для отказа в предоставлении субсидии субъекту отказывается в предоставлении субсидии. Информация об этом подлежит отражению в решении комиссии об определении победителя конкурсного отбора или его отсутствии.</w:t>
      </w:r>
    </w:p>
    <w:p w14:paraId="1860FD0A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Решение комиссии оформляется заключением об определении победителя конкурсного отбора или его отсутствии, которое подписывается председательствующим на заседании комиссии и секретарем комиссии в течение 2 рабочих дней после принятия решения комиссией.</w:t>
      </w:r>
    </w:p>
    <w:p w14:paraId="5BD836C8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Решение комиссии об определении победителя конкурсного отбора или его отсутствии в течение 3 рабочих дней с момента его принятия размещается на официальном сайте </w:t>
      </w:r>
      <w:r w:rsidR="00F17AE2" w:rsidRPr="00FE7819">
        <w:rPr>
          <w:sz w:val="28"/>
          <w:szCs w:val="28"/>
        </w:rPr>
        <w:t>министерства</w:t>
      </w:r>
      <w:r w:rsidRPr="00FE7819">
        <w:rPr>
          <w:sz w:val="28"/>
          <w:szCs w:val="28"/>
        </w:rPr>
        <w:t xml:space="preserve"> в сети «Интернет».</w:t>
      </w:r>
    </w:p>
    <w:p w14:paraId="10BA81CF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6" w:name="Par84"/>
      <w:bookmarkEnd w:id="6"/>
      <w:r w:rsidRPr="00FE7819">
        <w:rPr>
          <w:sz w:val="28"/>
          <w:szCs w:val="28"/>
        </w:rPr>
        <w:t>20. </w:t>
      </w:r>
      <w:proofErr w:type="gramStart"/>
      <w:r w:rsidR="00F17AE2" w:rsidRPr="00FE7819">
        <w:rPr>
          <w:sz w:val="28"/>
          <w:szCs w:val="28"/>
        </w:rPr>
        <w:t>Министерство</w:t>
      </w:r>
      <w:r w:rsidRPr="00FE7819">
        <w:rPr>
          <w:sz w:val="28"/>
          <w:szCs w:val="28"/>
        </w:rPr>
        <w:t xml:space="preserve"> в течение 5 рабочих дней со дня принятия решения комиссии заключает с победителем конкурсного отбора соглашение о предоставлении субсидии (далее – соглашение) согласно общим </w:t>
      </w:r>
      <w:hyperlink r:id="rId10" w:history="1">
        <w:r w:rsidRPr="00FE7819">
          <w:rPr>
            <w:rStyle w:val="a3"/>
            <w:color w:val="auto"/>
            <w:sz w:val="28"/>
            <w:szCs w:val="28"/>
            <w:u w:val="none"/>
          </w:rPr>
          <w:t>требования</w:t>
        </w:r>
      </w:hyperlink>
      <w:r w:rsidRPr="00FE7819">
        <w:rPr>
          <w:sz w:val="28"/>
          <w:szCs w:val="28"/>
        </w:rPr>
        <w:t xml:space="preserve">м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учреждениями, установленным </w:t>
      </w:r>
      <w:r w:rsidRPr="00FE7819">
        <w:rPr>
          <w:sz w:val="28"/>
          <w:szCs w:val="28"/>
        </w:rPr>
        <w:lastRenderedPageBreak/>
        <w:t>Постановлением Правительства РФ от 07.05.2017 № 541 «Об общих требованиях к нормативным правовым актам, муниципальным правовым актам</w:t>
      </w:r>
      <w:proofErr w:type="gramEnd"/>
      <w:r w:rsidRPr="00FE7819">
        <w:rPr>
          <w:sz w:val="28"/>
          <w:szCs w:val="28"/>
        </w:rPr>
        <w:t>, регулирующим предоставление субсидий некоммерческим организациям, не являющимся государственными (муниципальными) учреждениями», и в соответствии с типовой формой, установленной министерством финансов и налоговой политики Новосибирской области, и принимает решение о перечислении субсидии.</w:t>
      </w:r>
    </w:p>
    <w:p w14:paraId="5E128BEF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21. </w:t>
      </w:r>
      <w:proofErr w:type="gramStart"/>
      <w:r w:rsidRPr="00FE7819">
        <w:rPr>
          <w:sz w:val="28"/>
          <w:szCs w:val="28"/>
        </w:rPr>
        <w:t xml:space="preserve">В случае отказа победителя конкурсного отбора от заключения соглашения комиссия в течение 5 рабочих дней со дня истечения срока, установленного в </w:t>
      </w:r>
      <w:hyperlink w:anchor="Par84" w:history="1">
        <w:r w:rsidRPr="00FE7819">
          <w:rPr>
            <w:rStyle w:val="a3"/>
            <w:color w:val="auto"/>
            <w:sz w:val="28"/>
            <w:szCs w:val="28"/>
            <w:u w:val="none"/>
          </w:rPr>
          <w:t>пункте 20</w:t>
        </w:r>
      </w:hyperlink>
      <w:r w:rsidRPr="00FE7819">
        <w:rPr>
          <w:sz w:val="28"/>
          <w:szCs w:val="28"/>
        </w:rPr>
        <w:t xml:space="preserve"> настоящего порядка, путем открытого голосования большинством голосов принимает новое решение об определении победителя конкурсного отбора или его отсутствии на основании представленных и оцененных комиссией в рамках данного конкурсного отбора документов.</w:t>
      </w:r>
      <w:proofErr w:type="gramEnd"/>
    </w:p>
    <w:p w14:paraId="088F3056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7" w:name="Par86"/>
      <w:bookmarkEnd w:id="7"/>
      <w:r w:rsidRPr="00FE7819">
        <w:rPr>
          <w:sz w:val="28"/>
          <w:szCs w:val="28"/>
        </w:rPr>
        <w:t>22. В соглашении в обязательном порядке указываются:</w:t>
      </w:r>
    </w:p>
    <w:p w14:paraId="783E04EB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1) наименование мероприятия;</w:t>
      </w:r>
    </w:p>
    <w:p w14:paraId="7E4F959E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2) категория потребителей услуг (физические лица), оказываемых в рамках мероприятия государственной программы;</w:t>
      </w:r>
    </w:p>
    <w:p w14:paraId="4E2BBE1E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3) содержание мероприятия и условия (формы) его реализации;</w:t>
      </w:r>
    </w:p>
    <w:p w14:paraId="7F295824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4) показатели результативности использования субсидии, характеризующие объем и качество или объем услуг, оказываемых в рамках мероприятия государственной программы;</w:t>
      </w:r>
    </w:p>
    <w:p w14:paraId="702755B6" w14:textId="27E7940F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5) допустимые (возможные) отклонения от установленных показателей, характеризующих объем оказания услуги в рамках выполнения мероприятия г</w:t>
      </w:r>
      <w:r w:rsidR="00F57A59">
        <w:rPr>
          <w:sz w:val="28"/>
          <w:szCs w:val="28"/>
        </w:rPr>
        <w:t>осударственной программы</w:t>
      </w:r>
      <w:r w:rsidRPr="00FE7819">
        <w:rPr>
          <w:sz w:val="28"/>
          <w:szCs w:val="28"/>
        </w:rPr>
        <w:t>;</w:t>
      </w:r>
    </w:p>
    <w:p w14:paraId="3010120B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6) реквизиты нормативного правового акта, устанавливающего порядок (стандарта) оказания общественно полезной услуги, а при отсутствии такого нормативного правового акта - требования к оказанию общественно полезной услуги, устанавливаемые </w:t>
      </w:r>
      <w:r w:rsidR="00470EAE">
        <w:rPr>
          <w:sz w:val="28"/>
          <w:szCs w:val="28"/>
        </w:rPr>
        <w:t>министерством</w:t>
      </w:r>
      <w:r w:rsidRPr="00FE7819">
        <w:rPr>
          <w:sz w:val="28"/>
          <w:szCs w:val="28"/>
        </w:rPr>
        <w:t xml:space="preserve"> (в случаях предоставлении субсидии на оказание общественно полезной услуги);</w:t>
      </w:r>
    </w:p>
    <w:p w14:paraId="7390EB43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7) способы, формы и сроки информирования потребителей услуг, оказываемых в рамках мероприятия государственной программы;</w:t>
      </w:r>
    </w:p>
    <w:p w14:paraId="199E5D2F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8) основания для досрочного прекращения соглашения;</w:t>
      </w:r>
    </w:p>
    <w:p w14:paraId="6B6980A7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9) объем и сроки предоставления субсидии;</w:t>
      </w:r>
    </w:p>
    <w:p w14:paraId="497989CB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10) </w:t>
      </w:r>
      <w:r w:rsidR="00470EAE">
        <w:rPr>
          <w:sz w:val="28"/>
          <w:szCs w:val="28"/>
        </w:rPr>
        <w:t>банковские реквизиты субъекта, на которые</w:t>
      </w:r>
      <w:r w:rsidRPr="00FE7819">
        <w:rPr>
          <w:sz w:val="28"/>
          <w:szCs w:val="28"/>
        </w:rPr>
        <w:t xml:space="preserve"> перечисляется субсидия; </w:t>
      </w:r>
    </w:p>
    <w:p w14:paraId="56A805CA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11) сроки и формы предоставления субъектом отчетности о достижении показателей результативности использования субсидии;</w:t>
      </w:r>
    </w:p>
    <w:p w14:paraId="06F2F672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12) ответственность сторон за нарушение условий соглашения;</w:t>
      </w:r>
    </w:p>
    <w:p w14:paraId="31E521A5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13) порядок возмещения </w:t>
      </w:r>
      <w:r w:rsidR="00F17AE2" w:rsidRPr="00FE7819">
        <w:rPr>
          <w:sz w:val="28"/>
          <w:szCs w:val="28"/>
        </w:rPr>
        <w:t>министерством</w:t>
      </w:r>
      <w:r w:rsidRPr="00FE7819">
        <w:rPr>
          <w:sz w:val="28"/>
          <w:szCs w:val="28"/>
        </w:rPr>
        <w:t xml:space="preserve"> средств убытков, понесенных субъектом, в случае неисполнения </w:t>
      </w:r>
      <w:r w:rsidR="00470EAE">
        <w:rPr>
          <w:sz w:val="28"/>
          <w:szCs w:val="28"/>
        </w:rPr>
        <w:t>министерством</w:t>
      </w:r>
      <w:r w:rsidRPr="00FE7819">
        <w:rPr>
          <w:sz w:val="28"/>
          <w:szCs w:val="28"/>
        </w:rPr>
        <w:t xml:space="preserve"> обязательств, предусмотренных соглашением;</w:t>
      </w:r>
    </w:p>
    <w:p w14:paraId="3E48938E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14) порядок возврата сумм субсидии в случае нарушения субъектом условий, определенных соглашением;</w:t>
      </w:r>
    </w:p>
    <w:p w14:paraId="0151758C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15) порядок и сроки возврата субсидии (остатков субсидии) в областной бюджет в случае </w:t>
      </w:r>
      <w:proofErr w:type="gramStart"/>
      <w:r w:rsidRPr="00FE7819">
        <w:rPr>
          <w:sz w:val="28"/>
          <w:szCs w:val="28"/>
        </w:rPr>
        <w:t>образования</w:t>
      </w:r>
      <w:proofErr w:type="gramEnd"/>
      <w:r w:rsidRPr="00FE7819">
        <w:rPr>
          <w:sz w:val="28"/>
          <w:szCs w:val="28"/>
        </w:rPr>
        <w:t xml:space="preserve"> не использованного в отчетном финансовом году остатка субсидии и отсутствия решения </w:t>
      </w:r>
      <w:r w:rsidR="00470EAE">
        <w:rPr>
          <w:sz w:val="28"/>
          <w:szCs w:val="28"/>
        </w:rPr>
        <w:t>министерства</w:t>
      </w:r>
      <w:r w:rsidRPr="00FE7819">
        <w:rPr>
          <w:sz w:val="28"/>
          <w:szCs w:val="28"/>
        </w:rPr>
        <w:t xml:space="preserve">, принятого по </w:t>
      </w:r>
      <w:r w:rsidRPr="00FE7819">
        <w:rPr>
          <w:sz w:val="28"/>
          <w:szCs w:val="28"/>
        </w:rPr>
        <w:lastRenderedPageBreak/>
        <w:t>согласованию с министерством финансов и налоговой политики Новосибирской области, о наличии потребности в указанных средствах:</w:t>
      </w:r>
    </w:p>
    <w:p w14:paraId="2D172FDC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а) субъект обязан в текущем финансовом году в течение 10 рабочих дней с момента получения от </w:t>
      </w:r>
      <w:r w:rsidR="00F17AE2" w:rsidRPr="00FE7819">
        <w:rPr>
          <w:sz w:val="28"/>
          <w:szCs w:val="28"/>
        </w:rPr>
        <w:t>министерств</w:t>
      </w:r>
      <w:r w:rsidRPr="00FE7819">
        <w:rPr>
          <w:sz w:val="28"/>
          <w:szCs w:val="28"/>
        </w:rPr>
        <w:t xml:space="preserve"> письменного уведомления о возврате остатков субсидий, не использованных в отчетном финансовом году, перечислить их в областной бюджет;</w:t>
      </w:r>
    </w:p>
    <w:p w14:paraId="6D93E702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б) в случае невозврата субъектом остатков субсидий взыскание указанных средств осуществляется в судебном порядке в соответствии с законодательством Российской Федерации;</w:t>
      </w:r>
    </w:p>
    <w:p w14:paraId="5E122622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16) согласие субъекта на осуществление </w:t>
      </w:r>
      <w:r w:rsidR="00F17AE2" w:rsidRPr="00FE7819">
        <w:rPr>
          <w:sz w:val="28"/>
          <w:szCs w:val="28"/>
        </w:rPr>
        <w:t>министерством</w:t>
      </w:r>
      <w:r w:rsidRPr="00FE7819">
        <w:rPr>
          <w:sz w:val="28"/>
          <w:szCs w:val="28"/>
        </w:rPr>
        <w:t xml:space="preserve"> и органом государственного финансового контроля проверок соблюдения условий, целей и порядка предоставления субсидии;</w:t>
      </w:r>
    </w:p>
    <w:p w14:paraId="794DC5E2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17) 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</w:t>
      </w:r>
      <w:r w:rsidR="00F17AE2" w:rsidRPr="00FE7819">
        <w:rPr>
          <w:sz w:val="28"/>
          <w:szCs w:val="28"/>
        </w:rPr>
        <w:t>министерством</w:t>
      </w:r>
      <w:r w:rsidRPr="00FE7819">
        <w:rPr>
          <w:sz w:val="28"/>
          <w:szCs w:val="28"/>
        </w:rPr>
        <w:t xml:space="preserve"> по согласованию с министерством финансов и налоговой политики Новосибирской области решения о наличии потребности в указанных средствах;</w:t>
      </w:r>
    </w:p>
    <w:p w14:paraId="37AD5FA5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18) условие о заключении соглашения с </w:t>
      </w:r>
      <w:r w:rsidR="00470EAE">
        <w:rPr>
          <w:sz w:val="28"/>
          <w:szCs w:val="28"/>
        </w:rPr>
        <w:t>субъектом</w:t>
      </w:r>
      <w:r w:rsidRPr="00FE7819">
        <w:rPr>
          <w:sz w:val="28"/>
          <w:szCs w:val="28"/>
        </w:rPr>
        <w:t xml:space="preserve"> - исполнителем общественно полезных услуг на срок не менее 2 лет (в случаях, когда соглашение заключается на срок не менее 2 лет);</w:t>
      </w:r>
    </w:p>
    <w:p w14:paraId="113B1031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19) условие о заключении субъектом договора с потребителем услуг в целях оказания общественно полезной услуги, форма и условия которого определяются соглашением, заключенным между </w:t>
      </w:r>
      <w:r w:rsidR="00F17AE2" w:rsidRPr="00FE7819">
        <w:rPr>
          <w:sz w:val="28"/>
          <w:szCs w:val="28"/>
        </w:rPr>
        <w:t>министерством</w:t>
      </w:r>
      <w:r w:rsidRPr="00FE7819">
        <w:rPr>
          <w:sz w:val="28"/>
          <w:szCs w:val="28"/>
        </w:rPr>
        <w:t xml:space="preserve"> и субъектом (в случае принятия </w:t>
      </w:r>
      <w:r w:rsidR="00F17AE2" w:rsidRPr="00FE7819">
        <w:rPr>
          <w:sz w:val="28"/>
          <w:szCs w:val="28"/>
        </w:rPr>
        <w:t>министерством</w:t>
      </w:r>
      <w:r w:rsidRPr="00FE7819">
        <w:rPr>
          <w:sz w:val="28"/>
          <w:szCs w:val="28"/>
        </w:rPr>
        <w:t xml:space="preserve"> решения о необходимости заключения такого договора);</w:t>
      </w:r>
    </w:p>
    <w:p w14:paraId="21E8D3B6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20) основания и порядок внесения изменений в соглашение, в том числе в случае уменьшения </w:t>
      </w:r>
      <w:r w:rsidR="00F17AE2" w:rsidRPr="00FE7819">
        <w:rPr>
          <w:sz w:val="28"/>
          <w:szCs w:val="28"/>
        </w:rPr>
        <w:t>министерству</w:t>
      </w:r>
      <w:r w:rsidRPr="00FE7819">
        <w:rPr>
          <w:sz w:val="28"/>
          <w:szCs w:val="28"/>
        </w:rPr>
        <w:t xml:space="preserve"> ранее доведенных лимитов бюджетных обязательств на предоставление субсидии;</w:t>
      </w:r>
    </w:p>
    <w:p w14:paraId="7C0EB186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21) запрет на расторжение соглашения субъектом в одностороннем порядке;</w:t>
      </w:r>
    </w:p>
    <w:p w14:paraId="5ABD5BA9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 xml:space="preserve">22) основания для расторжения соглашения </w:t>
      </w:r>
      <w:r w:rsidR="00F17AE2" w:rsidRPr="00FE7819">
        <w:rPr>
          <w:sz w:val="28"/>
          <w:szCs w:val="28"/>
        </w:rPr>
        <w:t>министерством</w:t>
      </w:r>
      <w:r w:rsidRPr="00FE7819">
        <w:rPr>
          <w:sz w:val="28"/>
          <w:szCs w:val="28"/>
        </w:rPr>
        <w:t xml:space="preserve"> в одностороннем порядке;</w:t>
      </w:r>
    </w:p>
    <w:p w14:paraId="2D725782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23) запрет на привлечение субъектом иных юридических лиц для оказания услуг, на оказание которых ему предоставлена субсидия, за исключением работ и услуг, необходимых получателю субсидии для оказания общественно полезной услуги;</w:t>
      </w:r>
    </w:p>
    <w:p w14:paraId="1693EC66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 w:rsidRPr="00FE7819">
        <w:rPr>
          <w:sz w:val="28"/>
          <w:szCs w:val="28"/>
        </w:rPr>
        <w:t>24) запрет приобретения</w:t>
      </w:r>
      <w:r w:rsidR="00FE7819">
        <w:rPr>
          <w:sz w:val="28"/>
          <w:szCs w:val="28"/>
        </w:rPr>
        <w:t>,</w:t>
      </w:r>
      <w:r w:rsidRPr="00FE7819">
        <w:rPr>
          <w:sz w:val="28"/>
          <w:szCs w:val="28"/>
        </w:rPr>
        <w:t xml:space="preserve"> за счет полученных средств</w:t>
      </w:r>
      <w:r w:rsidR="00FE7819">
        <w:rPr>
          <w:sz w:val="28"/>
          <w:szCs w:val="28"/>
        </w:rPr>
        <w:t xml:space="preserve">, </w:t>
      </w:r>
      <w:r w:rsidRPr="00FE7819">
        <w:rPr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14:paraId="43E0B42F" w14:textId="77777777" w:rsidR="004975AD" w:rsidRPr="00FE7819" w:rsidRDefault="00F17AE2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Министерство</w:t>
      </w:r>
      <w:r w:rsidR="004975AD" w:rsidRPr="00FE7819">
        <w:rPr>
          <w:sz w:val="28"/>
          <w:szCs w:val="28"/>
        </w:rPr>
        <w:t xml:space="preserve"> вправе определять в соглашении сроки и форму предоставления субъектом отчетности об осуществлении расходов, источником финансового обеспечения которых является субсидия, предоставляемая на </w:t>
      </w:r>
      <w:r w:rsidR="004975AD" w:rsidRPr="00FE7819">
        <w:rPr>
          <w:sz w:val="28"/>
          <w:szCs w:val="28"/>
        </w:rPr>
        <w:lastRenderedPageBreak/>
        <w:t>финансовое обеспечение затрат в связи с производством (реализацией) товаров, выполнением работ, оказанием услуг.</w:t>
      </w:r>
    </w:p>
    <w:p w14:paraId="1E6D5295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23. Перечисление субсидии субъекту осуществляется не позднее сроков, установленных соглашением, на указанные в соглашении расчетные или корреспондентские счета субъекта, открытые в кредитных организациях.</w:t>
      </w:r>
    </w:p>
    <w:p w14:paraId="6305D9FF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24. За счет предоставленной субсидии субъе</w:t>
      </w:r>
      <w:proofErr w:type="gramStart"/>
      <w:r w:rsidRPr="00FE7819">
        <w:rPr>
          <w:sz w:val="28"/>
          <w:szCs w:val="28"/>
        </w:rPr>
        <w:t>кт впр</w:t>
      </w:r>
      <w:proofErr w:type="gramEnd"/>
      <w:r w:rsidRPr="00FE7819">
        <w:rPr>
          <w:sz w:val="28"/>
          <w:szCs w:val="28"/>
        </w:rPr>
        <w:t>аве осуществлять в соответствии с соглашением следующие расходы на свое содержание и ведение деятельности:</w:t>
      </w:r>
    </w:p>
    <w:p w14:paraId="7288EA7E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1) оплата труда физических лиц, участвующих в реализации мероприятия государственной программы, на выполнение которого предоставляется субсидия;</w:t>
      </w:r>
    </w:p>
    <w:p w14:paraId="0998E255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2) оплата товаров, работ, услуг, необходимых для реализации мероприятия государственной программы, на выполнение которого предоставляется субсидия;</w:t>
      </w:r>
    </w:p>
    <w:p w14:paraId="492F8269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25. За счет предоставленной субсидии субъект не имеет права осуществлять расходы, направленные на осуществление деятельности, не связанной с реализацией мероприятия государственной программы, на выполнение которого предоставляется субсидия, в том числе:</w:t>
      </w:r>
    </w:p>
    <w:p w14:paraId="3EAAE470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1) связанные с приобретением оборудования, если это напрямую не установлено мероприятием государственной программы, на выполнение которого предоставляется субсидия;</w:t>
      </w:r>
    </w:p>
    <w:p w14:paraId="3D0A84EA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2) на поддержку политических партий и избирательных кампаний;</w:t>
      </w:r>
    </w:p>
    <w:p w14:paraId="5799D1E2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3) на проведение митингов, демонстраций, пикетирований;</w:t>
      </w:r>
    </w:p>
    <w:p w14:paraId="4315B2E1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4) на приобретение алкогольных напитков и табачной продукции;</w:t>
      </w:r>
    </w:p>
    <w:p w14:paraId="327C2B2B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5) на уплату штрафов.</w:t>
      </w:r>
    </w:p>
    <w:p w14:paraId="6090EAC2" w14:textId="77777777" w:rsidR="004975AD" w:rsidRPr="00FE7819" w:rsidRDefault="004975AD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8" w:name="Par120"/>
      <w:bookmarkEnd w:id="8"/>
      <w:r w:rsidRPr="00FE7819">
        <w:rPr>
          <w:sz w:val="28"/>
          <w:szCs w:val="28"/>
        </w:rPr>
        <w:t>26. За счет предоставленной субсидии субъект не имеет права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субсидии, ус</w:t>
      </w:r>
      <w:r w:rsidR="00F17AE2" w:rsidRPr="00FE7819">
        <w:rPr>
          <w:sz w:val="28"/>
          <w:szCs w:val="28"/>
        </w:rPr>
        <w:t>тановленных настоящим порядком.</w:t>
      </w:r>
    </w:p>
    <w:p w14:paraId="328B0206" w14:textId="77777777" w:rsidR="003160F4" w:rsidRPr="00FE7819" w:rsidRDefault="003160F4" w:rsidP="00FE7819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14:paraId="19D96916" w14:textId="36D5A5F4" w:rsidR="006A735A" w:rsidRPr="00FE7819" w:rsidRDefault="006A735A" w:rsidP="00845C35">
      <w:pPr>
        <w:pStyle w:val="ConsPlusNormal"/>
        <w:tabs>
          <w:tab w:val="left" w:pos="709"/>
        </w:tabs>
        <w:ind w:firstLine="708"/>
        <w:jc w:val="center"/>
        <w:rPr>
          <w:b/>
          <w:sz w:val="28"/>
          <w:szCs w:val="28"/>
        </w:rPr>
      </w:pPr>
      <w:r w:rsidRPr="00FE7819">
        <w:rPr>
          <w:b/>
          <w:sz w:val="28"/>
          <w:szCs w:val="28"/>
        </w:rPr>
        <w:t xml:space="preserve">Осуществление </w:t>
      </w:r>
      <w:proofErr w:type="gramStart"/>
      <w:r w:rsidRPr="00FE7819">
        <w:rPr>
          <w:b/>
          <w:sz w:val="28"/>
          <w:szCs w:val="28"/>
        </w:rPr>
        <w:t>контроля за</w:t>
      </w:r>
      <w:proofErr w:type="gramEnd"/>
      <w:r w:rsidRPr="00FE7819">
        <w:rPr>
          <w:b/>
          <w:sz w:val="28"/>
          <w:szCs w:val="28"/>
        </w:rPr>
        <w:t xml:space="preserve"> соблюдением условий,</w:t>
      </w:r>
      <w:r w:rsidR="003160F4" w:rsidRPr="00FE7819">
        <w:rPr>
          <w:b/>
          <w:sz w:val="28"/>
          <w:szCs w:val="28"/>
        </w:rPr>
        <w:t xml:space="preserve"> </w:t>
      </w:r>
      <w:r w:rsidRPr="00FE7819">
        <w:rPr>
          <w:b/>
          <w:sz w:val="28"/>
          <w:szCs w:val="28"/>
        </w:rPr>
        <w:t>целей и порядка предоставления субсидий</w:t>
      </w:r>
      <w:r w:rsidR="003160F4" w:rsidRPr="00FE7819">
        <w:rPr>
          <w:b/>
          <w:sz w:val="28"/>
          <w:szCs w:val="28"/>
        </w:rPr>
        <w:t xml:space="preserve"> </w:t>
      </w:r>
      <w:r w:rsidRPr="00FE7819">
        <w:rPr>
          <w:b/>
          <w:sz w:val="28"/>
          <w:szCs w:val="28"/>
        </w:rPr>
        <w:t>и ответственность за их нарушение</w:t>
      </w:r>
    </w:p>
    <w:p w14:paraId="44A140B7" w14:textId="77777777" w:rsidR="006A735A" w:rsidRPr="00FE7819" w:rsidRDefault="006A735A" w:rsidP="00FE781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793C9082" w14:textId="77777777" w:rsidR="004975AD" w:rsidRPr="00FE7819" w:rsidRDefault="00F17AE2" w:rsidP="008F73FD">
      <w:pPr>
        <w:pStyle w:val="ConsPlusNormal"/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27</w:t>
      </w:r>
      <w:r w:rsidR="004975AD" w:rsidRPr="00FE7819">
        <w:rPr>
          <w:sz w:val="28"/>
          <w:szCs w:val="28"/>
        </w:rPr>
        <w:t>. </w:t>
      </w:r>
      <w:r w:rsidRPr="00FE7819">
        <w:rPr>
          <w:sz w:val="28"/>
          <w:szCs w:val="28"/>
        </w:rPr>
        <w:t>Министерство</w:t>
      </w:r>
      <w:r w:rsidR="004975AD" w:rsidRPr="00FE7819">
        <w:rPr>
          <w:sz w:val="28"/>
          <w:szCs w:val="28"/>
        </w:rPr>
        <w:t xml:space="preserve"> осуществляет контроль за правомерным, целевым, эффективным использованием средств областного бюджета по предоставленным субсидиям.</w:t>
      </w:r>
    </w:p>
    <w:p w14:paraId="2380B7E0" w14:textId="77777777" w:rsidR="004975AD" w:rsidRPr="00FE7819" w:rsidRDefault="00F17AE2" w:rsidP="008F73FD">
      <w:pPr>
        <w:pStyle w:val="ConsPlusNormal"/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28</w:t>
      </w:r>
      <w:r w:rsidR="004975AD" w:rsidRPr="00FE7819">
        <w:rPr>
          <w:sz w:val="28"/>
          <w:szCs w:val="28"/>
        </w:rPr>
        <w:t>. </w:t>
      </w:r>
      <w:r w:rsidR="00FE7819" w:rsidRPr="00FE7819">
        <w:rPr>
          <w:sz w:val="28"/>
          <w:szCs w:val="28"/>
        </w:rPr>
        <w:t>Министерство</w:t>
      </w:r>
      <w:r w:rsidR="004975AD" w:rsidRPr="00FE7819">
        <w:rPr>
          <w:sz w:val="28"/>
          <w:szCs w:val="28"/>
        </w:rPr>
        <w:t xml:space="preserve"> и орган государственного финансового контроля осуществляют обязательную проверку соблюдения условий, целей и порядка предоставления субсидий.</w:t>
      </w:r>
    </w:p>
    <w:p w14:paraId="1C1ACE8A" w14:textId="77777777" w:rsidR="004975AD" w:rsidRPr="00FE7819" w:rsidRDefault="00F17AE2" w:rsidP="008F73FD">
      <w:pPr>
        <w:pStyle w:val="ConsPlusNormal"/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29</w:t>
      </w:r>
      <w:r w:rsidR="004975AD" w:rsidRPr="00FE7819">
        <w:rPr>
          <w:sz w:val="28"/>
          <w:szCs w:val="28"/>
        </w:rPr>
        <w:t>. </w:t>
      </w:r>
      <w:proofErr w:type="gramStart"/>
      <w:r w:rsidR="004975AD" w:rsidRPr="00FE7819">
        <w:rPr>
          <w:sz w:val="28"/>
          <w:szCs w:val="28"/>
        </w:rPr>
        <w:t xml:space="preserve">В случае нарушения получателем субсидии условий, установленных при ее предоставлении, выявленного по фактам проверок, проведенных </w:t>
      </w:r>
      <w:r w:rsidR="00FE7819" w:rsidRPr="00FE7819">
        <w:rPr>
          <w:sz w:val="28"/>
          <w:szCs w:val="28"/>
        </w:rPr>
        <w:t xml:space="preserve">министерством </w:t>
      </w:r>
      <w:r w:rsidR="004975AD" w:rsidRPr="00FE7819">
        <w:rPr>
          <w:sz w:val="28"/>
          <w:szCs w:val="28"/>
        </w:rPr>
        <w:t>и уполномоченным органом государственн</w:t>
      </w:r>
      <w:r w:rsidR="00470EAE">
        <w:rPr>
          <w:sz w:val="28"/>
          <w:szCs w:val="28"/>
        </w:rPr>
        <w:t xml:space="preserve">ого </w:t>
      </w:r>
      <w:r w:rsidR="004975AD" w:rsidRPr="00FE7819">
        <w:rPr>
          <w:sz w:val="28"/>
          <w:szCs w:val="28"/>
        </w:rPr>
        <w:t xml:space="preserve">финансового контроля, либо в случае </w:t>
      </w:r>
      <w:proofErr w:type="spellStart"/>
      <w:r w:rsidR="004975AD" w:rsidRPr="00FE7819">
        <w:rPr>
          <w:sz w:val="28"/>
          <w:szCs w:val="28"/>
        </w:rPr>
        <w:t>недостижения</w:t>
      </w:r>
      <w:proofErr w:type="spellEnd"/>
      <w:r w:rsidR="004975AD" w:rsidRPr="00FE7819">
        <w:rPr>
          <w:sz w:val="28"/>
          <w:szCs w:val="28"/>
        </w:rPr>
        <w:t xml:space="preserve"> показателей результативности использования субсидии, указанных в соглашении, </w:t>
      </w:r>
      <w:r w:rsidR="00FE7819" w:rsidRPr="00FE7819">
        <w:rPr>
          <w:sz w:val="28"/>
          <w:szCs w:val="28"/>
        </w:rPr>
        <w:t>министерство</w:t>
      </w:r>
      <w:r w:rsidR="004975AD" w:rsidRPr="00FE7819">
        <w:rPr>
          <w:sz w:val="28"/>
          <w:szCs w:val="28"/>
        </w:rPr>
        <w:t xml:space="preserve"> в течение 10 рабочих дней со дня установления факта нарушения письменно направляет </w:t>
      </w:r>
      <w:r w:rsidR="004975AD" w:rsidRPr="00FE7819">
        <w:rPr>
          <w:sz w:val="28"/>
          <w:szCs w:val="28"/>
        </w:rPr>
        <w:lastRenderedPageBreak/>
        <w:t>субъекту уведомление о возврате полученных средств в областной бюджет.</w:t>
      </w:r>
      <w:proofErr w:type="gramEnd"/>
    </w:p>
    <w:p w14:paraId="4B724685" w14:textId="77777777" w:rsidR="004975AD" w:rsidRPr="00FE7819" w:rsidRDefault="00F17AE2" w:rsidP="008F73FD">
      <w:pPr>
        <w:pStyle w:val="ConsPlusNormal"/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30</w:t>
      </w:r>
      <w:r w:rsidR="004975AD" w:rsidRPr="00FE7819">
        <w:rPr>
          <w:sz w:val="28"/>
          <w:szCs w:val="28"/>
        </w:rPr>
        <w:t>. Субъект обязан в течение 30 рабочих дней с момента получения уведомления перечислить всю сумму денежных средств, полученных в виде субсидии, в областной бюджет. В случае невозврата бюджетных средств, взыскание указанных средств осуществляется в судебном порядке в соответствии с законодательством Российской Федерации.</w:t>
      </w:r>
    </w:p>
    <w:p w14:paraId="7A08339B" w14:textId="77777777" w:rsidR="004975AD" w:rsidRPr="00FE7819" w:rsidRDefault="004975AD" w:rsidP="008F73FD">
      <w:pPr>
        <w:pStyle w:val="ConsPlusNormal"/>
        <w:ind w:firstLine="708"/>
        <w:jc w:val="both"/>
        <w:rPr>
          <w:sz w:val="28"/>
          <w:szCs w:val="28"/>
        </w:rPr>
      </w:pPr>
      <w:r w:rsidRPr="00FE7819">
        <w:rPr>
          <w:sz w:val="28"/>
          <w:szCs w:val="28"/>
        </w:rPr>
        <w:t>3</w:t>
      </w:r>
      <w:r w:rsidR="00F17AE2" w:rsidRPr="00FE7819">
        <w:rPr>
          <w:sz w:val="28"/>
          <w:szCs w:val="28"/>
        </w:rPr>
        <w:t>1</w:t>
      </w:r>
      <w:r w:rsidRPr="00FE7819">
        <w:rPr>
          <w:sz w:val="28"/>
          <w:szCs w:val="28"/>
        </w:rPr>
        <w:t>. Субъект несет ответственность за нарушение условий, целей и порядка предоставления субсидий в соответствии с законодательством Российской Федерации.</w:t>
      </w:r>
    </w:p>
    <w:p w14:paraId="27B0B29A" w14:textId="77777777" w:rsidR="008D2788" w:rsidRDefault="008D2788" w:rsidP="007A0FFE">
      <w:pPr>
        <w:pStyle w:val="ConsPlusNormal"/>
        <w:jc w:val="both"/>
        <w:rPr>
          <w:sz w:val="28"/>
          <w:szCs w:val="28"/>
        </w:rPr>
      </w:pPr>
    </w:p>
    <w:p w14:paraId="40C089FF" w14:textId="77777777" w:rsidR="004261AC" w:rsidRPr="001756DA" w:rsidRDefault="007A0FFE" w:rsidP="001756DA">
      <w:pPr>
        <w:pStyle w:val="ConsPlusNormal"/>
        <w:jc w:val="center"/>
        <w:rPr>
          <w:sz w:val="28"/>
          <w:szCs w:val="28"/>
        </w:rPr>
      </w:pPr>
      <w:r w:rsidRPr="001756DA">
        <w:rPr>
          <w:sz w:val="28"/>
          <w:szCs w:val="28"/>
        </w:rPr>
        <w:t>_________».</w:t>
      </w:r>
    </w:p>
    <w:sectPr w:rsidR="004261AC" w:rsidRPr="001756DA" w:rsidSect="001756DA">
      <w:headerReference w:type="default" r:id="rId11"/>
      <w:headerReference w:type="first" r:id="rId12"/>
      <w:pgSz w:w="11905" w:h="16838" w:code="9"/>
      <w:pgMar w:top="1106" w:right="565" w:bottom="851" w:left="1418" w:header="720" w:footer="720" w:gutter="0"/>
      <w:pgNumType w:start="1"/>
      <w:cols w:space="720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E47AD1" w15:done="0"/>
  <w15:commentEx w15:paraId="6A670CE2" w15:done="0"/>
  <w15:commentEx w15:paraId="0E6631D7" w15:done="0"/>
  <w15:commentEx w15:paraId="0192C2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97F79" w14:textId="77777777" w:rsidR="005A23F2" w:rsidRDefault="005A23F2" w:rsidP="006C4A40">
      <w:r>
        <w:separator/>
      </w:r>
    </w:p>
  </w:endnote>
  <w:endnote w:type="continuationSeparator" w:id="0">
    <w:p w14:paraId="4E1C5A64" w14:textId="77777777" w:rsidR="005A23F2" w:rsidRDefault="005A23F2" w:rsidP="006C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8F41B" w14:textId="77777777" w:rsidR="005A23F2" w:rsidRDefault="005A23F2" w:rsidP="006C4A40">
      <w:r>
        <w:separator/>
      </w:r>
    </w:p>
  </w:footnote>
  <w:footnote w:type="continuationSeparator" w:id="0">
    <w:p w14:paraId="4CA31EDD" w14:textId="77777777" w:rsidR="005A23F2" w:rsidRDefault="005A23F2" w:rsidP="006C4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635441"/>
      <w:docPartObj>
        <w:docPartGallery w:val="Page Numbers (Top of Page)"/>
        <w:docPartUnique/>
      </w:docPartObj>
    </w:sdtPr>
    <w:sdtEndPr/>
    <w:sdtContent>
      <w:p w14:paraId="59DCB8DA" w14:textId="5729A57D" w:rsidR="001756DA" w:rsidRDefault="001756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C35">
          <w:rPr>
            <w:noProof/>
          </w:rPr>
          <w:t>2</w:t>
        </w:r>
        <w:r>
          <w:fldChar w:fldCharType="end"/>
        </w:r>
      </w:p>
    </w:sdtContent>
  </w:sdt>
  <w:p w14:paraId="03AC7311" w14:textId="77777777" w:rsidR="001756DA" w:rsidRDefault="001756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DD9CC" w14:textId="77777777" w:rsidR="001756DA" w:rsidRDefault="001756DA">
    <w:pPr>
      <w:pStyle w:val="a6"/>
      <w:jc w:val="center"/>
    </w:pPr>
  </w:p>
  <w:p w14:paraId="75493063" w14:textId="77777777" w:rsidR="006F63F2" w:rsidRPr="001756DA" w:rsidRDefault="006F63F2" w:rsidP="001756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244057C1"/>
    <w:multiLevelType w:val="hybridMultilevel"/>
    <w:tmpl w:val="AB660198"/>
    <w:lvl w:ilvl="0" w:tplc="8B72175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27727157"/>
    <w:multiLevelType w:val="hybridMultilevel"/>
    <w:tmpl w:val="3C781D76"/>
    <w:lvl w:ilvl="0" w:tplc="9F0AB9F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5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7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"/>
  </w:num>
  <w:num w:numId="5">
    <w:abstractNumId w:val="13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4"/>
  </w:num>
  <w:num w:numId="11">
    <w:abstractNumId w:val="12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  <w:num w:numId="16">
    <w:abstractNumId w:val="10"/>
  </w:num>
  <w:num w:numId="17">
    <w:abstractNumId w:val="17"/>
  </w:num>
  <w:num w:numId="1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якина Ольга Викторовна">
    <w15:presenceInfo w15:providerId="AD" w15:userId="S-1-5-21-2356655543-2162514679-1277178298-17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16"/>
    <w:rsid w:val="00040095"/>
    <w:rsid w:val="00042D18"/>
    <w:rsid w:val="00047774"/>
    <w:rsid w:val="000636FA"/>
    <w:rsid w:val="00083EDB"/>
    <w:rsid w:val="00085DE6"/>
    <w:rsid w:val="000B0717"/>
    <w:rsid w:val="000B41CE"/>
    <w:rsid w:val="000C1C7B"/>
    <w:rsid w:val="000C502A"/>
    <w:rsid w:val="00110E61"/>
    <w:rsid w:val="00114375"/>
    <w:rsid w:val="00126D3E"/>
    <w:rsid w:val="00137C46"/>
    <w:rsid w:val="00137EBA"/>
    <w:rsid w:val="001440EB"/>
    <w:rsid w:val="00154D1F"/>
    <w:rsid w:val="00167023"/>
    <w:rsid w:val="001756DA"/>
    <w:rsid w:val="00177E3E"/>
    <w:rsid w:val="001868EB"/>
    <w:rsid w:val="001C6C27"/>
    <w:rsid w:val="001D277E"/>
    <w:rsid w:val="001D33A5"/>
    <w:rsid w:val="001F11F0"/>
    <w:rsid w:val="001F3C0A"/>
    <w:rsid w:val="001F4C39"/>
    <w:rsid w:val="002065D5"/>
    <w:rsid w:val="00232925"/>
    <w:rsid w:val="002469AD"/>
    <w:rsid w:val="002668D0"/>
    <w:rsid w:val="00292715"/>
    <w:rsid w:val="00295BE2"/>
    <w:rsid w:val="002A53F8"/>
    <w:rsid w:val="002B558D"/>
    <w:rsid w:val="002C0B22"/>
    <w:rsid w:val="002D7CF4"/>
    <w:rsid w:val="002E4DC0"/>
    <w:rsid w:val="002F4693"/>
    <w:rsid w:val="003116F4"/>
    <w:rsid w:val="00315CC2"/>
    <w:rsid w:val="003160F4"/>
    <w:rsid w:val="00316881"/>
    <w:rsid w:val="003322C4"/>
    <w:rsid w:val="00333704"/>
    <w:rsid w:val="003447C2"/>
    <w:rsid w:val="003447CA"/>
    <w:rsid w:val="00370733"/>
    <w:rsid w:val="00382B5C"/>
    <w:rsid w:val="00382ED1"/>
    <w:rsid w:val="00385392"/>
    <w:rsid w:val="00391122"/>
    <w:rsid w:val="0039392F"/>
    <w:rsid w:val="00396A1B"/>
    <w:rsid w:val="003976AD"/>
    <w:rsid w:val="003B1F8F"/>
    <w:rsid w:val="003C30D2"/>
    <w:rsid w:val="003C6581"/>
    <w:rsid w:val="003D4694"/>
    <w:rsid w:val="003E12C5"/>
    <w:rsid w:val="003F69FD"/>
    <w:rsid w:val="004261AC"/>
    <w:rsid w:val="0046001C"/>
    <w:rsid w:val="00462EA3"/>
    <w:rsid w:val="00466528"/>
    <w:rsid w:val="004675F6"/>
    <w:rsid w:val="00470EAE"/>
    <w:rsid w:val="004975AD"/>
    <w:rsid w:val="004978A9"/>
    <w:rsid w:val="004F33F4"/>
    <w:rsid w:val="00522566"/>
    <w:rsid w:val="00526381"/>
    <w:rsid w:val="00527A87"/>
    <w:rsid w:val="00534069"/>
    <w:rsid w:val="005367A6"/>
    <w:rsid w:val="00537820"/>
    <w:rsid w:val="0056704C"/>
    <w:rsid w:val="005768A8"/>
    <w:rsid w:val="005878FC"/>
    <w:rsid w:val="0059068A"/>
    <w:rsid w:val="00596BAD"/>
    <w:rsid w:val="005A1C2A"/>
    <w:rsid w:val="005A23F2"/>
    <w:rsid w:val="005B0417"/>
    <w:rsid w:val="005B39D6"/>
    <w:rsid w:val="005D253D"/>
    <w:rsid w:val="005D3331"/>
    <w:rsid w:val="005F54B5"/>
    <w:rsid w:val="00610F80"/>
    <w:rsid w:val="0061675D"/>
    <w:rsid w:val="00621020"/>
    <w:rsid w:val="00624E6D"/>
    <w:rsid w:val="00627916"/>
    <w:rsid w:val="00633433"/>
    <w:rsid w:val="00636C07"/>
    <w:rsid w:val="00642BD3"/>
    <w:rsid w:val="00654193"/>
    <w:rsid w:val="00654657"/>
    <w:rsid w:val="006A14C0"/>
    <w:rsid w:val="006A735A"/>
    <w:rsid w:val="006B2965"/>
    <w:rsid w:val="006C4A40"/>
    <w:rsid w:val="006F361E"/>
    <w:rsid w:val="006F549B"/>
    <w:rsid w:val="006F63F2"/>
    <w:rsid w:val="00710B0A"/>
    <w:rsid w:val="00713054"/>
    <w:rsid w:val="00713C29"/>
    <w:rsid w:val="0072083E"/>
    <w:rsid w:val="00743246"/>
    <w:rsid w:val="00761C47"/>
    <w:rsid w:val="00793497"/>
    <w:rsid w:val="007A0FFE"/>
    <w:rsid w:val="007A6A54"/>
    <w:rsid w:val="007C4362"/>
    <w:rsid w:val="007D535F"/>
    <w:rsid w:val="007F44EE"/>
    <w:rsid w:val="00825C9C"/>
    <w:rsid w:val="0084571E"/>
    <w:rsid w:val="00845C35"/>
    <w:rsid w:val="0085008D"/>
    <w:rsid w:val="00850130"/>
    <w:rsid w:val="0085363C"/>
    <w:rsid w:val="00855CFC"/>
    <w:rsid w:val="00856FC1"/>
    <w:rsid w:val="0086299B"/>
    <w:rsid w:val="0088095A"/>
    <w:rsid w:val="00884C97"/>
    <w:rsid w:val="00886A07"/>
    <w:rsid w:val="008B13F3"/>
    <w:rsid w:val="008B564A"/>
    <w:rsid w:val="008C2C0A"/>
    <w:rsid w:val="008D2788"/>
    <w:rsid w:val="008E1122"/>
    <w:rsid w:val="008F40C9"/>
    <w:rsid w:val="008F73FD"/>
    <w:rsid w:val="009024D8"/>
    <w:rsid w:val="00907539"/>
    <w:rsid w:val="00914BA5"/>
    <w:rsid w:val="00975D99"/>
    <w:rsid w:val="009773AF"/>
    <w:rsid w:val="00984B0E"/>
    <w:rsid w:val="00993327"/>
    <w:rsid w:val="009936D1"/>
    <w:rsid w:val="009B4150"/>
    <w:rsid w:val="009B6B87"/>
    <w:rsid w:val="009C0F26"/>
    <w:rsid w:val="009C50E2"/>
    <w:rsid w:val="009C632C"/>
    <w:rsid w:val="009D0C98"/>
    <w:rsid w:val="009D5680"/>
    <w:rsid w:val="009F4676"/>
    <w:rsid w:val="00A03059"/>
    <w:rsid w:val="00A12E82"/>
    <w:rsid w:val="00A353A2"/>
    <w:rsid w:val="00A35DE4"/>
    <w:rsid w:val="00A37171"/>
    <w:rsid w:val="00A76653"/>
    <w:rsid w:val="00A81E20"/>
    <w:rsid w:val="00A83B4D"/>
    <w:rsid w:val="00A86564"/>
    <w:rsid w:val="00AA065D"/>
    <w:rsid w:val="00AC4C2F"/>
    <w:rsid w:val="00AD02B0"/>
    <w:rsid w:val="00AE7E0B"/>
    <w:rsid w:val="00AF3C00"/>
    <w:rsid w:val="00B0291B"/>
    <w:rsid w:val="00B02C6E"/>
    <w:rsid w:val="00B22C2D"/>
    <w:rsid w:val="00B2500D"/>
    <w:rsid w:val="00B4113A"/>
    <w:rsid w:val="00B71308"/>
    <w:rsid w:val="00B90C52"/>
    <w:rsid w:val="00B95DC6"/>
    <w:rsid w:val="00BA4984"/>
    <w:rsid w:val="00BB51C9"/>
    <w:rsid w:val="00BD4C4F"/>
    <w:rsid w:val="00BF17D0"/>
    <w:rsid w:val="00BF3446"/>
    <w:rsid w:val="00C02AF3"/>
    <w:rsid w:val="00C27EB5"/>
    <w:rsid w:val="00C36163"/>
    <w:rsid w:val="00C67FB3"/>
    <w:rsid w:val="00C80595"/>
    <w:rsid w:val="00C82A1E"/>
    <w:rsid w:val="00C9065F"/>
    <w:rsid w:val="00CE3AB7"/>
    <w:rsid w:val="00CF2E77"/>
    <w:rsid w:val="00D00BC5"/>
    <w:rsid w:val="00D1497F"/>
    <w:rsid w:val="00D14A54"/>
    <w:rsid w:val="00D24DA7"/>
    <w:rsid w:val="00D33E7A"/>
    <w:rsid w:val="00D46FF1"/>
    <w:rsid w:val="00D67AC2"/>
    <w:rsid w:val="00DB00DB"/>
    <w:rsid w:val="00DE02ED"/>
    <w:rsid w:val="00DF66B7"/>
    <w:rsid w:val="00DF7CA4"/>
    <w:rsid w:val="00E07387"/>
    <w:rsid w:val="00E12334"/>
    <w:rsid w:val="00E27513"/>
    <w:rsid w:val="00E354E0"/>
    <w:rsid w:val="00E76E19"/>
    <w:rsid w:val="00E82FAC"/>
    <w:rsid w:val="00EA54F8"/>
    <w:rsid w:val="00EB59FD"/>
    <w:rsid w:val="00EC388C"/>
    <w:rsid w:val="00ED1E35"/>
    <w:rsid w:val="00ED3A1B"/>
    <w:rsid w:val="00EF51E2"/>
    <w:rsid w:val="00F17AE2"/>
    <w:rsid w:val="00F32304"/>
    <w:rsid w:val="00F5029D"/>
    <w:rsid w:val="00F57A59"/>
    <w:rsid w:val="00F65A43"/>
    <w:rsid w:val="00F95A78"/>
    <w:rsid w:val="00FB4F5E"/>
    <w:rsid w:val="00FC76FB"/>
    <w:rsid w:val="00FE547B"/>
    <w:rsid w:val="00F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09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ED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916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627916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624E6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6C4A4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C4A40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47C2"/>
  </w:style>
  <w:style w:type="paragraph" w:styleId="a8">
    <w:name w:val="footer"/>
    <w:basedOn w:val="a"/>
    <w:link w:val="a9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47C2"/>
  </w:style>
  <w:style w:type="paragraph" w:styleId="aa">
    <w:name w:val="List Paragraph"/>
    <w:basedOn w:val="a"/>
    <w:uiPriority w:val="34"/>
    <w:qFormat/>
    <w:rsid w:val="003447C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10B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0B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2ED1"/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2ED1"/>
  </w:style>
  <w:style w:type="paragraph" w:customStyle="1" w:styleId="ConsPlusNonformat">
    <w:name w:val="ConsPlusNonformat"/>
    <w:rsid w:val="00382E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82ED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d">
    <w:name w:val="annotation reference"/>
    <w:uiPriority w:val="99"/>
    <w:semiHidden/>
    <w:unhideWhenUsed/>
    <w:rsid w:val="00382ED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82ED1"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382ED1"/>
    <w:rPr>
      <w:rFonts w:ascii="Calibri" w:eastAsia="Times New Roman" w:hAnsi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2E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2ED1"/>
    <w:rPr>
      <w:rFonts w:ascii="Calibri" w:eastAsia="Times New Roman" w:hAnsi="Calibri"/>
      <w:b/>
      <w:bCs/>
      <w:sz w:val="20"/>
      <w:szCs w:val="20"/>
      <w:lang w:eastAsia="ru-RU"/>
    </w:rPr>
  </w:style>
  <w:style w:type="table" w:styleId="af2">
    <w:name w:val="Table Grid"/>
    <w:basedOn w:val="a1"/>
    <w:uiPriority w:val="59"/>
    <w:rsid w:val="00382ED1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uiPriority w:val="99"/>
    <w:semiHidden/>
    <w:unhideWhenUsed/>
    <w:rsid w:val="00382ED1"/>
    <w:rPr>
      <w:vertAlign w:val="superscript"/>
    </w:rPr>
  </w:style>
  <w:style w:type="character" w:styleId="af4">
    <w:name w:val="Placeholder Text"/>
    <w:uiPriority w:val="99"/>
    <w:semiHidden/>
    <w:rsid w:val="00382ED1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382ED1"/>
    <w:pPr>
      <w:spacing w:line="276" w:lineRule="auto"/>
      <w:ind w:left="220" w:hanging="220"/>
    </w:pPr>
    <w:rPr>
      <w:rFonts w:ascii="Calibri" w:eastAsia="Times New Roman" w:hAnsi="Calibri"/>
      <w:sz w:val="20"/>
      <w:szCs w:val="20"/>
      <w:lang w:eastAsia="ru-RU"/>
    </w:rPr>
  </w:style>
  <w:style w:type="paragraph" w:styleId="af6">
    <w:name w:val="toa heading"/>
    <w:basedOn w:val="a"/>
    <w:next w:val="a"/>
    <w:uiPriority w:val="99"/>
    <w:unhideWhenUsed/>
    <w:rsid w:val="00382ED1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af7">
    <w:name w:val="Body Text Indent"/>
    <w:basedOn w:val="a"/>
    <w:link w:val="af8"/>
    <w:rsid w:val="004261AC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4261AC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261AC"/>
    <w:pPr>
      <w:widowControl w:val="0"/>
      <w:autoSpaceDE w:val="0"/>
      <w:autoSpaceDN w:val="0"/>
      <w:jc w:val="both"/>
    </w:pPr>
    <w:rPr>
      <w:rFonts w:eastAsia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4261AC"/>
    <w:rPr>
      <w:rFonts w:eastAsia="Times New Roman"/>
      <w:sz w:val="28"/>
      <w:szCs w:val="28"/>
      <w:lang w:eastAsia="ru-RU"/>
    </w:rPr>
  </w:style>
  <w:style w:type="character" w:styleId="af9">
    <w:name w:val="page number"/>
    <w:basedOn w:val="a0"/>
    <w:rsid w:val="004261AC"/>
  </w:style>
  <w:style w:type="paragraph" w:styleId="afa">
    <w:name w:val="Normal (Web)"/>
    <w:basedOn w:val="a"/>
    <w:rsid w:val="004261AC"/>
    <w:pPr>
      <w:spacing w:before="100" w:beforeAutospacing="1" w:after="100" w:afterAutospacing="1"/>
    </w:pPr>
    <w:rPr>
      <w:rFonts w:eastAsia="Times New Roman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261AC"/>
  </w:style>
  <w:style w:type="paragraph" w:styleId="afb">
    <w:name w:val="No Spacing"/>
    <w:uiPriority w:val="1"/>
    <w:qFormat/>
    <w:rsid w:val="0085363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ED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916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627916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624E6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6C4A4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C4A40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47C2"/>
  </w:style>
  <w:style w:type="paragraph" w:styleId="a8">
    <w:name w:val="footer"/>
    <w:basedOn w:val="a"/>
    <w:link w:val="a9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47C2"/>
  </w:style>
  <w:style w:type="paragraph" w:styleId="aa">
    <w:name w:val="List Paragraph"/>
    <w:basedOn w:val="a"/>
    <w:uiPriority w:val="34"/>
    <w:qFormat/>
    <w:rsid w:val="003447C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10B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0B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2ED1"/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2ED1"/>
  </w:style>
  <w:style w:type="paragraph" w:customStyle="1" w:styleId="ConsPlusNonformat">
    <w:name w:val="ConsPlusNonformat"/>
    <w:rsid w:val="00382E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82ED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d">
    <w:name w:val="annotation reference"/>
    <w:uiPriority w:val="99"/>
    <w:semiHidden/>
    <w:unhideWhenUsed/>
    <w:rsid w:val="00382ED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82ED1"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382ED1"/>
    <w:rPr>
      <w:rFonts w:ascii="Calibri" w:eastAsia="Times New Roman" w:hAnsi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2E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2ED1"/>
    <w:rPr>
      <w:rFonts w:ascii="Calibri" w:eastAsia="Times New Roman" w:hAnsi="Calibri"/>
      <w:b/>
      <w:bCs/>
      <w:sz w:val="20"/>
      <w:szCs w:val="20"/>
      <w:lang w:eastAsia="ru-RU"/>
    </w:rPr>
  </w:style>
  <w:style w:type="table" w:styleId="af2">
    <w:name w:val="Table Grid"/>
    <w:basedOn w:val="a1"/>
    <w:uiPriority w:val="59"/>
    <w:rsid w:val="00382ED1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uiPriority w:val="99"/>
    <w:semiHidden/>
    <w:unhideWhenUsed/>
    <w:rsid w:val="00382ED1"/>
    <w:rPr>
      <w:vertAlign w:val="superscript"/>
    </w:rPr>
  </w:style>
  <w:style w:type="character" w:styleId="af4">
    <w:name w:val="Placeholder Text"/>
    <w:uiPriority w:val="99"/>
    <w:semiHidden/>
    <w:rsid w:val="00382ED1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382ED1"/>
    <w:pPr>
      <w:spacing w:line="276" w:lineRule="auto"/>
      <w:ind w:left="220" w:hanging="220"/>
    </w:pPr>
    <w:rPr>
      <w:rFonts w:ascii="Calibri" w:eastAsia="Times New Roman" w:hAnsi="Calibri"/>
      <w:sz w:val="20"/>
      <w:szCs w:val="20"/>
      <w:lang w:eastAsia="ru-RU"/>
    </w:rPr>
  </w:style>
  <w:style w:type="paragraph" w:styleId="af6">
    <w:name w:val="toa heading"/>
    <w:basedOn w:val="a"/>
    <w:next w:val="a"/>
    <w:uiPriority w:val="99"/>
    <w:unhideWhenUsed/>
    <w:rsid w:val="00382ED1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af7">
    <w:name w:val="Body Text Indent"/>
    <w:basedOn w:val="a"/>
    <w:link w:val="af8"/>
    <w:rsid w:val="004261AC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4261AC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261AC"/>
    <w:pPr>
      <w:widowControl w:val="0"/>
      <w:autoSpaceDE w:val="0"/>
      <w:autoSpaceDN w:val="0"/>
      <w:jc w:val="both"/>
    </w:pPr>
    <w:rPr>
      <w:rFonts w:eastAsia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4261AC"/>
    <w:rPr>
      <w:rFonts w:eastAsia="Times New Roman"/>
      <w:sz w:val="28"/>
      <w:szCs w:val="28"/>
      <w:lang w:eastAsia="ru-RU"/>
    </w:rPr>
  </w:style>
  <w:style w:type="character" w:styleId="af9">
    <w:name w:val="page number"/>
    <w:basedOn w:val="a0"/>
    <w:rsid w:val="004261AC"/>
  </w:style>
  <w:style w:type="paragraph" w:styleId="afa">
    <w:name w:val="Normal (Web)"/>
    <w:basedOn w:val="a"/>
    <w:rsid w:val="004261AC"/>
    <w:pPr>
      <w:spacing w:before="100" w:beforeAutospacing="1" w:after="100" w:afterAutospacing="1"/>
    </w:pPr>
    <w:rPr>
      <w:rFonts w:eastAsia="Times New Roman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261AC"/>
  </w:style>
  <w:style w:type="paragraph" w:styleId="afb">
    <w:name w:val="No Spacing"/>
    <w:uiPriority w:val="1"/>
    <w:qFormat/>
    <w:rsid w:val="0085363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consultantplus://offline/ref=E5783B54FA26C2EA30D5081757064F7694EDC8E1A23FCB2C5B6F7F40607C682B168B7C18A495A9AESFN0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02FE8C55C9BCE63C7E701982EEF53EF20A5CF6A78CF44CB877CB6A48095F48BE098CD46FC4BhDC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89B75-A6D1-47A7-AB0F-47F64C30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Онорина Елена Николаевна</cp:lastModifiedBy>
  <cp:revision>3</cp:revision>
  <cp:lastPrinted>2018-04-19T03:51:00Z</cp:lastPrinted>
  <dcterms:created xsi:type="dcterms:W3CDTF">2018-06-13T08:54:00Z</dcterms:created>
  <dcterms:modified xsi:type="dcterms:W3CDTF">2018-06-15T09:36:00Z</dcterms:modified>
</cp:coreProperties>
</file>