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4E" w:rsidRPr="00D3644E" w:rsidRDefault="00D3644E" w:rsidP="00D3644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3644E">
        <w:rPr>
          <w:sz w:val="28"/>
          <w:szCs w:val="28"/>
        </w:rPr>
        <w:object w:dxaOrig="841" w:dyaOrig="1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0.25pt" o:ole="" fillcolor="window">
            <v:imagedata r:id="rId6" o:title="" gain="25" blacklevel="-23592f"/>
          </v:shape>
          <o:OLEObject Type="Embed" ProgID="Word.Picture.8" ShapeID="_x0000_i1025" DrawAspect="Content" ObjectID="_1641023566" r:id="rId7"/>
        </w:object>
      </w:r>
    </w:p>
    <w:p w:rsidR="00D3644E" w:rsidRPr="00D3644E" w:rsidRDefault="00D3644E" w:rsidP="00D3644E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7"/>
          <w:szCs w:val="27"/>
        </w:rPr>
      </w:pPr>
    </w:p>
    <w:p w:rsidR="00D3644E" w:rsidRPr="00D3644E" w:rsidRDefault="00D3644E" w:rsidP="00D3644E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7"/>
          <w:szCs w:val="27"/>
        </w:rPr>
      </w:pPr>
      <w:r w:rsidRPr="00D3644E">
        <w:rPr>
          <w:b/>
          <w:color w:val="000000"/>
          <w:sz w:val="27"/>
          <w:szCs w:val="27"/>
        </w:rPr>
        <w:t>МИНИСТЕРСТВО ТРУДА И СОЦИАЛЬНОГО РАЗВИТИЯ</w:t>
      </w:r>
    </w:p>
    <w:p w:rsidR="00D3644E" w:rsidRPr="00D3644E" w:rsidRDefault="00D3644E" w:rsidP="00D3644E">
      <w:pPr>
        <w:widowControl w:val="0"/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D3644E">
        <w:rPr>
          <w:b/>
          <w:color w:val="000000"/>
          <w:sz w:val="27"/>
          <w:szCs w:val="27"/>
        </w:rPr>
        <w:t>НОВОСИБИРСКОЙ ОБЛАСТИ</w:t>
      </w:r>
    </w:p>
    <w:p w:rsidR="00D3644E" w:rsidRDefault="00D3644E" w:rsidP="007E6C40">
      <w:pPr>
        <w:tabs>
          <w:tab w:val="left" w:pos="720"/>
        </w:tabs>
        <w:jc w:val="center"/>
        <w:outlineLvl w:val="0"/>
        <w:rPr>
          <w:b/>
          <w:sz w:val="28"/>
          <w:szCs w:val="28"/>
        </w:rPr>
      </w:pPr>
    </w:p>
    <w:p w:rsidR="007E6C40" w:rsidRDefault="00C1647E" w:rsidP="007E6C40">
      <w:pPr>
        <w:tabs>
          <w:tab w:val="left" w:pos="72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676A88">
        <w:rPr>
          <w:b/>
          <w:sz w:val="28"/>
          <w:szCs w:val="28"/>
        </w:rPr>
        <w:t>ИНАНСОВО</w:t>
      </w:r>
      <w:r w:rsidR="007E6C40" w:rsidRPr="007B2B01">
        <w:rPr>
          <w:b/>
          <w:sz w:val="28"/>
          <w:szCs w:val="28"/>
        </w:rPr>
        <w:t>-</w:t>
      </w:r>
      <w:r w:rsidR="00676A88">
        <w:rPr>
          <w:b/>
          <w:sz w:val="28"/>
          <w:szCs w:val="28"/>
        </w:rPr>
        <w:t>ЭКОНОМИЧЕСКОЕ ОБОСНОВАНИЕ</w:t>
      </w:r>
    </w:p>
    <w:p w:rsidR="00D3644E" w:rsidRPr="007B2B01" w:rsidRDefault="00D3644E" w:rsidP="007E6C40">
      <w:pPr>
        <w:tabs>
          <w:tab w:val="left" w:pos="720"/>
        </w:tabs>
        <w:jc w:val="center"/>
        <w:outlineLvl w:val="0"/>
        <w:rPr>
          <w:b/>
          <w:sz w:val="28"/>
          <w:szCs w:val="28"/>
        </w:rPr>
      </w:pPr>
    </w:p>
    <w:p w:rsidR="001074F5" w:rsidRPr="007B2B01" w:rsidRDefault="001074F5" w:rsidP="001074F5">
      <w:pPr>
        <w:tabs>
          <w:tab w:val="left" w:pos="720"/>
        </w:tabs>
        <w:jc w:val="center"/>
        <w:outlineLvl w:val="0"/>
        <w:rPr>
          <w:b/>
          <w:sz w:val="28"/>
          <w:szCs w:val="28"/>
        </w:rPr>
      </w:pPr>
      <w:r w:rsidRPr="007B2B01">
        <w:rPr>
          <w:b/>
          <w:sz w:val="28"/>
          <w:szCs w:val="28"/>
        </w:rPr>
        <w:t>к проекту постановления Правительства Новосибирской области</w:t>
      </w:r>
    </w:p>
    <w:p w:rsidR="001074F5" w:rsidRPr="007B2B01" w:rsidRDefault="001074F5" w:rsidP="001074F5">
      <w:pPr>
        <w:tabs>
          <w:tab w:val="left" w:pos="720"/>
        </w:tabs>
        <w:jc w:val="center"/>
        <w:outlineLvl w:val="0"/>
        <w:rPr>
          <w:b/>
          <w:sz w:val="28"/>
          <w:szCs w:val="28"/>
        </w:rPr>
      </w:pPr>
      <w:r w:rsidRPr="007B2B01">
        <w:rPr>
          <w:b/>
          <w:sz w:val="28"/>
          <w:szCs w:val="28"/>
        </w:rPr>
        <w:t>«О внесении изменений в постановление Правительства Новосибирской области от 23.04.2013 №</w:t>
      </w:r>
      <w:r w:rsidRPr="007B2B01">
        <w:rPr>
          <w:sz w:val="28"/>
          <w:szCs w:val="28"/>
        </w:rPr>
        <w:t> </w:t>
      </w:r>
      <w:r w:rsidRPr="007B2B01">
        <w:rPr>
          <w:b/>
          <w:sz w:val="28"/>
          <w:szCs w:val="28"/>
        </w:rPr>
        <w:t xml:space="preserve">177-п» </w:t>
      </w:r>
    </w:p>
    <w:p w:rsidR="001074F5" w:rsidRPr="007B2B01" w:rsidRDefault="001074F5" w:rsidP="001074F5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</w:p>
    <w:p w:rsidR="00C1647E" w:rsidRPr="009B030B" w:rsidRDefault="00C1647E" w:rsidP="00C1647E">
      <w:pPr>
        <w:ind w:firstLine="709"/>
        <w:jc w:val="both"/>
        <w:rPr>
          <w:color w:val="000000"/>
          <w:sz w:val="28"/>
          <w:szCs w:val="28"/>
        </w:rPr>
      </w:pPr>
      <w:r w:rsidRPr="009B030B">
        <w:rPr>
          <w:color w:val="000000"/>
          <w:sz w:val="28"/>
          <w:szCs w:val="28"/>
        </w:rPr>
        <w:t xml:space="preserve">Государственная программа Новосибирской области «Содействие занятости населения в 2014-2020 годах» (далее – государственная программа) утверждена постановлением Правительства Новосибирской области от 23.04.2013 № 177-п «Об утверждении государственной программы Новосибирской области «Содействие занятости населения». </w:t>
      </w:r>
    </w:p>
    <w:p w:rsidR="008317E5" w:rsidRDefault="003D7CAC" w:rsidP="003D7CAC">
      <w:pPr>
        <w:ind w:firstLine="709"/>
        <w:jc w:val="both"/>
        <w:rPr>
          <w:color w:val="000000"/>
          <w:sz w:val="28"/>
          <w:szCs w:val="28"/>
        </w:rPr>
      </w:pPr>
      <w:r w:rsidRPr="003D7CAC">
        <w:rPr>
          <w:color w:val="000000"/>
          <w:sz w:val="28"/>
          <w:szCs w:val="28"/>
        </w:rPr>
        <w:t>Проектом постановления Правительства  Новосибирской области «О внесении изменений в постановление Правительства Новосибирской области от 23.</w:t>
      </w:r>
      <w:r w:rsidR="00865AF8">
        <w:rPr>
          <w:color w:val="000000"/>
          <w:sz w:val="28"/>
          <w:szCs w:val="28"/>
        </w:rPr>
        <w:t>0</w:t>
      </w:r>
      <w:r w:rsidRPr="003D7CAC">
        <w:rPr>
          <w:color w:val="000000"/>
          <w:sz w:val="28"/>
          <w:szCs w:val="28"/>
        </w:rPr>
        <w:t>4.2013 № 177-п» (далее – проект постановления) планируется установить</w:t>
      </w:r>
      <w:r w:rsidR="008317E5">
        <w:rPr>
          <w:color w:val="000000"/>
          <w:sz w:val="28"/>
          <w:szCs w:val="28"/>
        </w:rPr>
        <w:t>:</w:t>
      </w:r>
    </w:p>
    <w:p w:rsidR="008317E5" w:rsidRDefault="008317E5" w:rsidP="003D7CAC">
      <w:pPr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1) </w:t>
      </w:r>
      <w:r w:rsidR="00865AF8" w:rsidRPr="00E72D1E">
        <w:rPr>
          <w:sz w:val="28"/>
          <w:szCs w:val="28"/>
        </w:rPr>
        <w:t>поряд</w:t>
      </w:r>
      <w:r w:rsidR="00865AF8">
        <w:rPr>
          <w:sz w:val="28"/>
          <w:szCs w:val="28"/>
        </w:rPr>
        <w:t>ок</w:t>
      </w:r>
      <w:r w:rsidR="00865AF8" w:rsidRPr="00E72D1E">
        <w:rPr>
          <w:sz w:val="28"/>
          <w:szCs w:val="28"/>
        </w:rPr>
        <w:t xml:space="preserve"> </w:t>
      </w:r>
      <w:r w:rsidR="00A573E3" w:rsidRPr="00A573E3">
        <w:rPr>
          <w:sz w:val="28"/>
          <w:szCs w:val="28"/>
        </w:rPr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переобучение, повышение квалификации работников предприятий – участников регионального проекта «Поддержка занятости и повышение эффективности рынка труда для обеспечения роста производительности труда» в рамках реализации государственной программы Новосибирской области «Содействие занятости населения» </w:t>
      </w:r>
      <w:r w:rsidR="000D1017" w:rsidRPr="00A573E3">
        <w:rPr>
          <w:sz w:val="28"/>
          <w:szCs w:val="28"/>
        </w:rPr>
        <w:t>(далее – региональный проект)</w:t>
      </w:r>
      <w:r>
        <w:rPr>
          <w:sz w:val="28"/>
          <w:szCs w:val="28"/>
        </w:rPr>
        <w:t>;</w:t>
      </w:r>
      <w:proofErr w:type="gramEnd"/>
    </w:p>
    <w:p w:rsidR="003D7CAC" w:rsidRDefault="008317E5" w:rsidP="003D7CA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 порядок</w:t>
      </w:r>
      <w:r w:rsidRPr="00A90060">
        <w:t xml:space="preserve"> </w:t>
      </w:r>
      <w:r w:rsidRPr="00A90060">
        <w:rPr>
          <w:sz w:val="28"/>
          <w:szCs w:val="28"/>
        </w:rPr>
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профессиональное обучение и дополнительное профессиональное образование лиц в возрасте 50-ти лет и старше, а также лиц предпенсионного возраста в рамках реализации государственной программы Новосибирской области «Содействие занятости населения»</w:t>
      </w:r>
      <w:r>
        <w:rPr>
          <w:sz w:val="28"/>
          <w:szCs w:val="28"/>
        </w:rPr>
        <w:t xml:space="preserve"> (далее –</w:t>
      </w:r>
      <w:r w:rsidR="00AF3C4B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</w:t>
      </w:r>
      <w:r w:rsidR="00AF3C4B">
        <w:rPr>
          <w:sz w:val="28"/>
          <w:szCs w:val="28"/>
        </w:rPr>
        <w:t>е</w:t>
      </w:r>
      <w:r>
        <w:rPr>
          <w:sz w:val="28"/>
          <w:szCs w:val="28"/>
        </w:rPr>
        <w:t xml:space="preserve"> граждан старше 50-ти лет)</w:t>
      </w:r>
      <w:r w:rsidR="003D7CAC" w:rsidRPr="00A573E3">
        <w:rPr>
          <w:sz w:val="28"/>
          <w:szCs w:val="28"/>
        </w:rPr>
        <w:t>.</w:t>
      </w:r>
      <w:r w:rsidR="003D7CAC" w:rsidRPr="003D7CAC">
        <w:rPr>
          <w:sz w:val="28"/>
          <w:szCs w:val="28"/>
        </w:rPr>
        <w:t xml:space="preserve"> </w:t>
      </w:r>
      <w:proofErr w:type="gramEnd"/>
    </w:p>
    <w:p w:rsidR="008317E5" w:rsidRDefault="000D1017" w:rsidP="000D1017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1017">
        <w:rPr>
          <w:rFonts w:eastAsia="Calibri"/>
          <w:sz w:val="28"/>
          <w:szCs w:val="27"/>
          <w:lang w:eastAsia="en-US"/>
        </w:rPr>
        <w:t>Закон</w:t>
      </w:r>
      <w:r>
        <w:rPr>
          <w:rFonts w:eastAsia="Calibri"/>
          <w:sz w:val="28"/>
          <w:szCs w:val="27"/>
          <w:lang w:eastAsia="en-US"/>
        </w:rPr>
        <w:t>ом</w:t>
      </w:r>
      <w:r w:rsidRPr="000D1017">
        <w:rPr>
          <w:rFonts w:eastAsia="Calibri"/>
          <w:sz w:val="28"/>
          <w:szCs w:val="27"/>
          <w:lang w:eastAsia="en-US"/>
        </w:rPr>
        <w:t xml:space="preserve"> Новосибирской области от 25.12.2019 </w:t>
      </w:r>
      <w:r>
        <w:rPr>
          <w:rFonts w:eastAsia="Calibri"/>
          <w:sz w:val="28"/>
          <w:szCs w:val="27"/>
          <w:lang w:eastAsia="en-US"/>
        </w:rPr>
        <w:t>№</w:t>
      </w:r>
      <w:r w:rsidRPr="000D1017">
        <w:rPr>
          <w:rFonts w:eastAsia="Calibri"/>
          <w:sz w:val="28"/>
          <w:szCs w:val="27"/>
          <w:lang w:eastAsia="en-US"/>
        </w:rPr>
        <w:t xml:space="preserve"> 454-ОЗ</w:t>
      </w:r>
      <w:r>
        <w:rPr>
          <w:rFonts w:eastAsia="Calibri"/>
          <w:sz w:val="28"/>
          <w:szCs w:val="27"/>
          <w:lang w:eastAsia="en-US"/>
        </w:rPr>
        <w:t xml:space="preserve"> «</w:t>
      </w:r>
      <w:r w:rsidRPr="000D1017">
        <w:rPr>
          <w:rFonts w:eastAsia="Calibri"/>
          <w:sz w:val="28"/>
          <w:szCs w:val="27"/>
          <w:lang w:eastAsia="en-US"/>
        </w:rPr>
        <w:t>Об областном бюджете Новосибирской области на 2020 год и плановый период 2021 и 2022 годов</w:t>
      </w:r>
      <w:r>
        <w:rPr>
          <w:rFonts w:eastAsia="Calibri"/>
          <w:sz w:val="28"/>
          <w:szCs w:val="27"/>
          <w:lang w:eastAsia="en-US"/>
        </w:rPr>
        <w:t>»</w:t>
      </w:r>
      <w:r w:rsidRPr="000D1017">
        <w:rPr>
          <w:rFonts w:eastAsia="Calibri"/>
          <w:sz w:val="28"/>
          <w:szCs w:val="27"/>
          <w:lang w:eastAsia="en-US"/>
        </w:rPr>
        <w:t xml:space="preserve"> </w:t>
      </w:r>
      <w:r w:rsidR="00976B93" w:rsidRPr="00976B93">
        <w:rPr>
          <w:rFonts w:eastAsia="Calibri"/>
          <w:sz w:val="28"/>
          <w:szCs w:val="28"/>
          <w:lang w:eastAsia="en-US"/>
        </w:rPr>
        <w:t xml:space="preserve">предусмотрены </w:t>
      </w:r>
      <w:r w:rsidR="00976B93" w:rsidRPr="00976B93">
        <w:rPr>
          <w:rFonts w:eastAsia="Calibri"/>
          <w:bCs/>
          <w:sz w:val="28"/>
          <w:szCs w:val="28"/>
          <w:lang w:eastAsia="en-US"/>
        </w:rPr>
        <w:t xml:space="preserve">бюджетные ассигнования </w:t>
      </w:r>
      <w:r w:rsidR="00A44C18">
        <w:rPr>
          <w:rFonts w:eastAsia="Calibri"/>
          <w:bCs/>
          <w:sz w:val="28"/>
          <w:szCs w:val="28"/>
          <w:lang w:eastAsia="en-US"/>
        </w:rPr>
        <w:t>на с</w:t>
      </w:r>
      <w:r w:rsidR="00A44C18">
        <w:rPr>
          <w:rFonts w:eastAsiaTheme="minorHAnsi"/>
          <w:sz w:val="28"/>
          <w:szCs w:val="28"/>
          <w:lang w:eastAsia="en-US"/>
        </w:rPr>
        <w:t>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</w:r>
      <w:r w:rsidR="00A44C18" w:rsidRPr="00976B93">
        <w:rPr>
          <w:rFonts w:eastAsia="Calibri"/>
          <w:bCs/>
          <w:sz w:val="28"/>
          <w:szCs w:val="28"/>
          <w:lang w:eastAsia="en-US"/>
        </w:rPr>
        <w:t xml:space="preserve"> </w:t>
      </w:r>
      <w:r w:rsidR="00A44C18">
        <w:rPr>
          <w:rFonts w:eastAsia="Calibri"/>
          <w:bCs/>
          <w:sz w:val="28"/>
          <w:szCs w:val="28"/>
          <w:lang w:eastAsia="en-US"/>
        </w:rPr>
        <w:t xml:space="preserve">в рамках </w:t>
      </w:r>
      <w:r w:rsidR="008317E5">
        <w:rPr>
          <w:rFonts w:eastAsia="Calibri"/>
          <w:bCs/>
          <w:sz w:val="28"/>
          <w:szCs w:val="28"/>
          <w:lang w:eastAsia="en-US"/>
        </w:rPr>
        <w:t>реализации мероприятий:</w:t>
      </w:r>
    </w:p>
    <w:p w:rsidR="008317E5" w:rsidRDefault="008317E5" w:rsidP="000D101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1) </w:t>
      </w:r>
      <w:r w:rsidR="00A44C18">
        <w:rPr>
          <w:rFonts w:eastAsia="Calibri"/>
          <w:bCs/>
          <w:sz w:val="28"/>
          <w:szCs w:val="28"/>
          <w:lang w:eastAsia="en-US"/>
        </w:rPr>
        <w:t xml:space="preserve">регионального проекта </w:t>
      </w:r>
      <w:r w:rsidR="00E64C85">
        <w:rPr>
          <w:rFonts w:eastAsia="Calibri"/>
          <w:sz w:val="28"/>
          <w:szCs w:val="28"/>
          <w:lang w:eastAsia="en-US"/>
        </w:rPr>
        <w:t xml:space="preserve">по </w:t>
      </w:r>
      <w:r w:rsidR="00976B93" w:rsidRPr="00E64C85">
        <w:rPr>
          <w:rFonts w:eastAsia="Calibri"/>
          <w:sz w:val="28"/>
          <w:szCs w:val="28"/>
          <w:lang w:eastAsia="en-US"/>
        </w:rPr>
        <w:t>код</w:t>
      </w:r>
      <w:r w:rsidR="00E64C85" w:rsidRPr="00E64C85">
        <w:rPr>
          <w:rFonts w:eastAsia="Calibri"/>
          <w:sz w:val="28"/>
          <w:szCs w:val="28"/>
          <w:lang w:eastAsia="en-US"/>
        </w:rPr>
        <w:t>у</w:t>
      </w:r>
      <w:r w:rsidR="00976B93" w:rsidRPr="00E64C85">
        <w:rPr>
          <w:rFonts w:eastAsia="Calibri"/>
          <w:sz w:val="28"/>
          <w:szCs w:val="28"/>
          <w:lang w:eastAsia="en-US"/>
        </w:rPr>
        <w:t xml:space="preserve"> </w:t>
      </w:r>
      <w:r w:rsidR="00E64C85" w:rsidRPr="00E64C85">
        <w:rPr>
          <w:rFonts w:eastAsia="Calibri"/>
          <w:sz w:val="28"/>
          <w:szCs w:val="28"/>
          <w:lang w:eastAsia="en-US"/>
        </w:rPr>
        <w:t>бюджетной классификации</w:t>
      </w:r>
      <w:r w:rsidR="00976B93" w:rsidRPr="00E64C85">
        <w:rPr>
          <w:rFonts w:eastAsia="Calibri"/>
          <w:sz w:val="28"/>
          <w:szCs w:val="28"/>
          <w:lang w:eastAsia="en-US"/>
        </w:rPr>
        <w:t xml:space="preserve"> 023 04 01</w:t>
      </w:r>
      <w:r w:rsidR="00A44C18" w:rsidRPr="00E64C85">
        <w:rPr>
          <w:rFonts w:eastAsia="Calibri"/>
          <w:sz w:val="28"/>
          <w:szCs w:val="28"/>
          <w:lang w:eastAsia="en-US"/>
        </w:rPr>
        <w:t xml:space="preserve"> </w:t>
      </w:r>
      <w:r w:rsidR="00A44C18" w:rsidRPr="00E64C85">
        <w:rPr>
          <w:rFonts w:eastAsiaTheme="minorHAnsi"/>
          <w:sz w:val="28"/>
          <w:szCs w:val="28"/>
          <w:lang w:eastAsia="en-US"/>
        </w:rPr>
        <w:t>02.1.L3.55690</w:t>
      </w:r>
      <w:r w:rsidR="00E64C85" w:rsidRPr="00E64C85">
        <w:rPr>
          <w:rFonts w:eastAsiaTheme="minorHAnsi"/>
          <w:sz w:val="28"/>
          <w:szCs w:val="28"/>
          <w:lang w:eastAsia="en-US"/>
        </w:rPr>
        <w:t xml:space="preserve"> 810</w:t>
      </w:r>
      <w:r w:rsidR="00976B93" w:rsidRPr="00E64C85">
        <w:rPr>
          <w:rFonts w:eastAsia="Calibri"/>
          <w:sz w:val="28"/>
          <w:szCs w:val="28"/>
          <w:lang w:eastAsia="en-US"/>
        </w:rPr>
        <w:t xml:space="preserve"> в следующем объеме: 2020 год </w:t>
      </w:r>
      <w:r w:rsidR="00A44C18" w:rsidRPr="00E64C85">
        <w:rPr>
          <w:rFonts w:eastAsia="Calibri"/>
          <w:sz w:val="28"/>
          <w:szCs w:val="28"/>
          <w:lang w:eastAsia="en-US"/>
        </w:rPr>
        <w:t>–</w:t>
      </w:r>
      <w:r w:rsidR="00976B93" w:rsidRPr="00E64C85">
        <w:rPr>
          <w:rFonts w:eastAsia="Calibri"/>
          <w:sz w:val="28"/>
          <w:szCs w:val="28"/>
          <w:lang w:eastAsia="en-US"/>
        </w:rPr>
        <w:t xml:space="preserve"> </w:t>
      </w:r>
      <w:r w:rsidR="00A44C18" w:rsidRPr="00E64C85">
        <w:rPr>
          <w:rFonts w:eastAsia="Calibri"/>
          <w:sz w:val="28"/>
          <w:szCs w:val="28"/>
          <w:lang w:eastAsia="en-US"/>
        </w:rPr>
        <w:t>21 327,1</w:t>
      </w:r>
      <w:r w:rsidR="00976B93" w:rsidRPr="00E64C85">
        <w:rPr>
          <w:rFonts w:eastAsia="Calibri"/>
          <w:sz w:val="28"/>
          <w:szCs w:val="28"/>
          <w:lang w:eastAsia="en-US"/>
        </w:rPr>
        <w:t xml:space="preserve"> тыс. рублей, 2021 год – </w:t>
      </w:r>
      <w:r w:rsidR="00A44C18" w:rsidRPr="00E64C85">
        <w:rPr>
          <w:rFonts w:eastAsiaTheme="minorHAnsi"/>
          <w:sz w:val="28"/>
          <w:szCs w:val="28"/>
          <w:lang w:eastAsia="en-US"/>
        </w:rPr>
        <w:t>17 939,1</w:t>
      </w:r>
      <w:r w:rsidR="00976B93" w:rsidRPr="00E64C85">
        <w:rPr>
          <w:rFonts w:eastAsia="Calibri"/>
          <w:sz w:val="28"/>
          <w:szCs w:val="28"/>
          <w:lang w:eastAsia="en-US"/>
        </w:rPr>
        <w:t xml:space="preserve"> тыс. рублей, 2022 год – </w:t>
      </w:r>
      <w:r w:rsidR="00A44C18" w:rsidRPr="00E64C85">
        <w:rPr>
          <w:rFonts w:eastAsiaTheme="minorHAnsi"/>
          <w:sz w:val="28"/>
          <w:szCs w:val="28"/>
          <w:lang w:eastAsia="en-US"/>
        </w:rPr>
        <w:t>15 135,3</w:t>
      </w:r>
      <w:r w:rsidR="00976B93" w:rsidRPr="00E64C85">
        <w:rPr>
          <w:rFonts w:eastAsia="Calibri"/>
          <w:sz w:val="28"/>
          <w:szCs w:val="28"/>
          <w:lang w:eastAsia="en-US"/>
        </w:rPr>
        <w:t>тыс. рублей</w:t>
      </w:r>
      <w:r>
        <w:rPr>
          <w:rFonts w:eastAsia="Calibri"/>
          <w:sz w:val="28"/>
          <w:szCs w:val="28"/>
          <w:lang w:eastAsia="en-US"/>
        </w:rPr>
        <w:t>;</w:t>
      </w:r>
    </w:p>
    <w:p w:rsidR="00976B93" w:rsidRDefault="008317E5" w:rsidP="00AD76F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2) </w:t>
      </w:r>
      <w:r w:rsidR="00AF3C4B">
        <w:rPr>
          <w:rFonts w:eastAsia="Calibri"/>
          <w:sz w:val="28"/>
          <w:szCs w:val="28"/>
          <w:lang w:eastAsia="en-US"/>
        </w:rPr>
        <w:t xml:space="preserve">по обучению граждан старше 50-ти лет по коду бюджетной классификации </w:t>
      </w:r>
      <w:r w:rsidR="00AF3C4B" w:rsidRPr="00CC34BF">
        <w:rPr>
          <w:bCs/>
          <w:sz w:val="28"/>
          <w:szCs w:val="28"/>
        </w:rPr>
        <w:t>023 04 01 02.1.P3.52940 810</w:t>
      </w:r>
      <w:r w:rsidR="00AF3C4B">
        <w:rPr>
          <w:bCs/>
          <w:sz w:val="28"/>
          <w:szCs w:val="28"/>
        </w:rPr>
        <w:t xml:space="preserve"> в следующем объеме: 2020 год </w:t>
      </w:r>
      <w:r w:rsidR="00AD76F5">
        <w:rPr>
          <w:bCs/>
          <w:sz w:val="28"/>
          <w:szCs w:val="28"/>
        </w:rPr>
        <w:t>–</w:t>
      </w:r>
      <w:r w:rsidR="00AF3C4B">
        <w:rPr>
          <w:bCs/>
          <w:sz w:val="28"/>
          <w:szCs w:val="28"/>
        </w:rPr>
        <w:t xml:space="preserve"> </w:t>
      </w:r>
      <w:r w:rsidR="00AD76F5">
        <w:rPr>
          <w:rFonts w:eastAsiaTheme="minorHAnsi"/>
          <w:sz w:val="28"/>
          <w:szCs w:val="28"/>
          <w:lang w:eastAsia="en-US"/>
        </w:rPr>
        <w:t>5 340,0</w:t>
      </w:r>
      <w:r w:rsidR="00AD76F5" w:rsidRPr="00AD76F5">
        <w:rPr>
          <w:rFonts w:eastAsia="Calibri"/>
          <w:sz w:val="28"/>
          <w:szCs w:val="28"/>
          <w:lang w:eastAsia="en-US"/>
        </w:rPr>
        <w:t xml:space="preserve"> </w:t>
      </w:r>
      <w:r w:rsidR="00AD76F5" w:rsidRPr="00E64C85">
        <w:rPr>
          <w:rFonts w:eastAsia="Calibri"/>
          <w:sz w:val="28"/>
          <w:szCs w:val="28"/>
          <w:lang w:eastAsia="en-US"/>
        </w:rPr>
        <w:t>тыс. рублей, 2021 год</w:t>
      </w:r>
      <w:r w:rsidR="00AD76F5">
        <w:rPr>
          <w:rFonts w:eastAsia="Calibri"/>
          <w:sz w:val="28"/>
          <w:szCs w:val="28"/>
          <w:lang w:eastAsia="en-US"/>
        </w:rPr>
        <w:t xml:space="preserve"> - </w:t>
      </w:r>
      <w:r w:rsidR="00AD76F5">
        <w:rPr>
          <w:rFonts w:eastAsiaTheme="minorHAnsi"/>
          <w:sz w:val="28"/>
          <w:szCs w:val="28"/>
          <w:lang w:eastAsia="en-US"/>
        </w:rPr>
        <w:t>5 340,0</w:t>
      </w:r>
      <w:r w:rsidR="00AD76F5" w:rsidRPr="00AD76F5">
        <w:rPr>
          <w:rFonts w:eastAsia="Calibri"/>
          <w:sz w:val="28"/>
          <w:szCs w:val="28"/>
          <w:lang w:eastAsia="en-US"/>
        </w:rPr>
        <w:t xml:space="preserve"> </w:t>
      </w:r>
      <w:r w:rsidR="00AD76F5" w:rsidRPr="00E64C85">
        <w:rPr>
          <w:rFonts w:eastAsia="Calibri"/>
          <w:sz w:val="28"/>
          <w:szCs w:val="28"/>
          <w:lang w:eastAsia="en-US"/>
        </w:rPr>
        <w:t>тыс. рублей, 202</w:t>
      </w:r>
      <w:r w:rsidR="00AD76F5">
        <w:rPr>
          <w:rFonts w:eastAsia="Calibri"/>
          <w:sz w:val="28"/>
          <w:szCs w:val="28"/>
          <w:lang w:eastAsia="en-US"/>
        </w:rPr>
        <w:t>2</w:t>
      </w:r>
      <w:r w:rsidR="00AD76F5" w:rsidRPr="00E64C85">
        <w:rPr>
          <w:rFonts w:eastAsia="Calibri"/>
          <w:sz w:val="28"/>
          <w:szCs w:val="28"/>
          <w:lang w:eastAsia="en-US"/>
        </w:rPr>
        <w:t xml:space="preserve"> год</w:t>
      </w:r>
      <w:r w:rsidR="00AD76F5">
        <w:rPr>
          <w:rFonts w:eastAsia="Calibri"/>
          <w:sz w:val="28"/>
          <w:szCs w:val="28"/>
          <w:lang w:eastAsia="en-US"/>
        </w:rPr>
        <w:t xml:space="preserve"> - </w:t>
      </w:r>
      <w:r w:rsidR="00AD76F5">
        <w:rPr>
          <w:rFonts w:eastAsiaTheme="minorHAnsi"/>
          <w:sz w:val="28"/>
          <w:szCs w:val="28"/>
          <w:lang w:eastAsia="en-US"/>
        </w:rPr>
        <w:t>5 340,0</w:t>
      </w:r>
      <w:r w:rsidR="00AD76F5" w:rsidRPr="00AD76F5">
        <w:rPr>
          <w:rFonts w:eastAsia="Calibri"/>
          <w:sz w:val="28"/>
          <w:szCs w:val="28"/>
          <w:lang w:eastAsia="en-US"/>
        </w:rPr>
        <w:t xml:space="preserve"> </w:t>
      </w:r>
      <w:r w:rsidR="00AD76F5" w:rsidRPr="00E64C85">
        <w:rPr>
          <w:rFonts w:eastAsia="Calibri"/>
          <w:sz w:val="28"/>
          <w:szCs w:val="28"/>
          <w:lang w:eastAsia="en-US"/>
        </w:rPr>
        <w:t>тыс. ру</w:t>
      </w:r>
      <w:r w:rsidR="00AD76F5">
        <w:rPr>
          <w:rFonts w:eastAsia="Calibri"/>
          <w:sz w:val="28"/>
          <w:szCs w:val="28"/>
          <w:lang w:eastAsia="en-US"/>
        </w:rPr>
        <w:t>блей.</w:t>
      </w:r>
    </w:p>
    <w:p w:rsidR="00AD76F5" w:rsidRPr="00E64C85" w:rsidRDefault="0065107D" w:rsidP="006A06D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Отбор исполнителей мероприятий </w:t>
      </w:r>
      <w:r w:rsidR="006A06D0">
        <w:rPr>
          <w:rFonts w:eastAsia="Calibri"/>
          <w:sz w:val="28"/>
          <w:szCs w:val="28"/>
          <w:lang w:eastAsia="en-US"/>
        </w:rPr>
        <w:t xml:space="preserve">в рамках регионального проекта и мероприятий по обучению граждан старше 50-ти лет будет </w:t>
      </w:r>
      <w:proofErr w:type="gramStart"/>
      <w:r w:rsidR="006A06D0">
        <w:rPr>
          <w:rFonts w:eastAsia="Calibri"/>
          <w:sz w:val="28"/>
          <w:szCs w:val="28"/>
          <w:lang w:eastAsia="en-US"/>
        </w:rPr>
        <w:t>производится</w:t>
      </w:r>
      <w:proofErr w:type="gramEnd"/>
      <w:r w:rsidR="006A06D0">
        <w:rPr>
          <w:rFonts w:eastAsia="Calibri"/>
          <w:sz w:val="28"/>
          <w:szCs w:val="28"/>
          <w:lang w:eastAsia="en-US"/>
        </w:rPr>
        <w:t xml:space="preserve"> в соответствии с постановлением Правительства Российской Федерации от </w:t>
      </w:r>
      <w:r w:rsidR="006A06D0" w:rsidRPr="006A06D0">
        <w:rPr>
          <w:rFonts w:eastAsia="Calibri"/>
          <w:sz w:val="28"/>
          <w:szCs w:val="28"/>
          <w:lang w:eastAsia="en-US"/>
        </w:rPr>
        <w:t xml:space="preserve">06.09.2016 </w:t>
      </w:r>
      <w:r w:rsidR="006A06D0">
        <w:rPr>
          <w:rFonts w:eastAsia="Calibri"/>
          <w:sz w:val="28"/>
          <w:szCs w:val="28"/>
          <w:lang w:eastAsia="en-US"/>
        </w:rPr>
        <w:t>№</w:t>
      </w:r>
      <w:r w:rsidR="006A06D0" w:rsidRPr="006A06D0">
        <w:rPr>
          <w:rFonts w:eastAsia="Calibri"/>
          <w:sz w:val="28"/>
          <w:szCs w:val="28"/>
          <w:lang w:eastAsia="en-US"/>
        </w:rPr>
        <w:t xml:space="preserve"> 887</w:t>
      </w:r>
      <w:r w:rsidR="006A06D0">
        <w:rPr>
          <w:rFonts w:eastAsia="Calibri"/>
          <w:sz w:val="28"/>
          <w:szCs w:val="28"/>
          <w:lang w:eastAsia="en-US"/>
        </w:rPr>
        <w:t xml:space="preserve"> </w:t>
      </w:r>
      <w:r w:rsidR="006A06D0" w:rsidRPr="006A06D0">
        <w:rPr>
          <w:rFonts w:eastAsia="Calibri"/>
          <w:sz w:val="28"/>
          <w:szCs w:val="28"/>
          <w:lang w:eastAsia="en-US"/>
        </w:rPr>
        <w:t>(ред. от 26.12.2019)</w:t>
      </w:r>
      <w:r w:rsidR="006A06D0">
        <w:rPr>
          <w:rFonts w:eastAsia="Calibri"/>
          <w:sz w:val="28"/>
          <w:szCs w:val="28"/>
          <w:lang w:eastAsia="en-US"/>
        </w:rPr>
        <w:t xml:space="preserve"> «</w:t>
      </w:r>
      <w:r w:rsidR="006A06D0" w:rsidRPr="006A06D0">
        <w:rPr>
          <w:rFonts w:eastAsia="Calibri"/>
          <w:sz w:val="28"/>
          <w:szCs w:val="28"/>
          <w:lang w:eastAsia="en-US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6A06D0">
        <w:rPr>
          <w:rFonts w:eastAsia="Calibri"/>
          <w:sz w:val="28"/>
          <w:szCs w:val="28"/>
          <w:lang w:eastAsia="en-US"/>
        </w:rPr>
        <w:t xml:space="preserve">». </w:t>
      </w:r>
      <w:proofErr w:type="gramStart"/>
      <w:r w:rsidR="006A06D0">
        <w:rPr>
          <w:rFonts w:eastAsia="Calibri"/>
          <w:sz w:val="28"/>
          <w:szCs w:val="28"/>
          <w:lang w:eastAsia="en-US"/>
        </w:rPr>
        <w:t xml:space="preserve">В соответствии с пунктом 26(5) </w:t>
      </w:r>
      <w:r w:rsidR="006A06D0" w:rsidRPr="006A06D0">
        <w:rPr>
          <w:rFonts w:eastAsia="Calibri"/>
          <w:sz w:val="28"/>
          <w:szCs w:val="28"/>
          <w:lang w:eastAsia="en-US"/>
        </w:rPr>
        <w:t>Постановлени</w:t>
      </w:r>
      <w:r w:rsidR="003634C6">
        <w:rPr>
          <w:rFonts w:eastAsia="Calibri"/>
          <w:sz w:val="28"/>
          <w:szCs w:val="28"/>
          <w:lang w:eastAsia="en-US"/>
        </w:rPr>
        <w:t>я</w:t>
      </w:r>
      <w:r w:rsidR="006A06D0" w:rsidRPr="006A06D0">
        <w:rPr>
          <w:rFonts w:eastAsia="Calibri"/>
          <w:sz w:val="28"/>
          <w:szCs w:val="28"/>
          <w:lang w:eastAsia="en-US"/>
        </w:rPr>
        <w:t xml:space="preserve"> Правительства Р</w:t>
      </w:r>
      <w:r w:rsidR="003634C6">
        <w:rPr>
          <w:rFonts w:eastAsia="Calibri"/>
          <w:sz w:val="28"/>
          <w:szCs w:val="28"/>
          <w:lang w:eastAsia="en-US"/>
        </w:rPr>
        <w:t xml:space="preserve">оссийской </w:t>
      </w:r>
      <w:r w:rsidR="006A06D0" w:rsidRPr="006A06D0">
        <w:rPr>
          <w:rFonts w:eastAsia="Calibri"/>
          <w:sz w:val="28"/>
          <w:szCs w:val="28"/>
          <w:lang w:eastAsia="en-US"/>
        </w:rPr>
        <w:t>Ф</w:t>
      </w:r>
      <w:r w:rsidR="003634C6">
        <w:rPr>
          <w:rFonts w:eastAsia="Calibri"/>
          <w:sz w:val="28"/>
          <w:szCs w:val="28"/>
          <w:lang w:eastAsia="en-US"/>
        </w:rPr>
        <w:t>едерации</w:t>
      </w:r>
      <w:r w:rsidR="006A06D0" w:rsidRPr="006A06D0">
        <w:rPr>
          <w:rFonts w:eastAsia="Calibri"/>
          <w:sz w:val="28"/>
          <w:szCs w:val="28"/>
          <w:lang w:eastAsia="en-US"/>
        </w:rPr>
        <w:t xml:space="preserve"> от 09.12.2017 </w:t>
      </w:r>
      <w:r w:rsidR="003634C6">
        <w:rPr>
          <w:rFonts w:eastAsia="Calibri"/>
          <w:sz w:val="28"/>
          <w:szCs w:val="28"/>
          <w:lang w:eastAsia="en-US"/>
        </w:rPr>
        <w:t>№</w:t>
      </w:r>
      <w:r w:rsidR="006A06D0" w:rsidRPr="006A06D0">
        <w:rPr>
          <w:rFonts w:eastAsia="Calibri"/>
          <w:sz w:val="28"/>
          <w:szCs w:val="28"/>
          <w:lang w:eastAsia="en-US"/>
        </w:rPr>
        <w:t xml:space="preserve"> 1496</w:t>
      </w:r>
      <w:r w:rsidR="003634C6">
        <w:rPr>
          <w:rFonts w:eastAsia="Calibri"/>
          <w:sz w:val="28"/>
          <w:szCs w:val="28"/>
          <w:lang w:eastAsia="en-US"/>
        </w:rPr>
        <w:t xml:space="preserve"> </w:t>
      </w:r>
      <w:r w:rsidR="006A06D0" w:rsidRPr="006A06D0">
        <w:rPr>
          <w:rFonts w:eastAsia="Calibri"/>
          <w:sz w:val="28"/>
          <w:szCs w:val="28"/>
          <w:lang w:eastAsia="en-US"/>
        </w:rPr>
        <w:t>(ред. от 31.12.2019)</w:t>
      </w:r>
      <w:r w:rsidR="003634C6">
        <w:rPr>
          <w:rFonts w:eastAsia="Calibri"/>
          <w:sz w:val="28"/>
          <w:szCs w:val="28"/>
          <w:lang w:eastAsia="en-US"/>
        </w:rPr>
        <w:t xml:space="preserve"> «</w:t>
      </w:r>
      <w:r w:rsidR="006A06D0" w:rsidRPr="006A06D0">
        <w:rPr>
          <w:rFonts w:eastAsia="Calibri"/>
          <w:sz w:val="28"/>
          <w:szCs w:val="28"/>
          <w:lang w:eastAsia="en-US"/>
        </w:rPr>
        <w:t>О мерах по обеспечению исполнения федерального бюджета</w:t>
      </w:r>
      <w:r w:rsidR="003634C6">
        <w:rPr>
          <w:rFonts w:eastAsia="Calibri"/>
          <w:sz w:val="28"/>
          <w:szCs w:val="28"/>
          <w:lang w:eastAsia="en-US"/>
        </w:rPr>
        <w:t xml:space="preserve">» </w:t>
      </w:r>
      <w:r w:rsidR="006A06D0" w:rsidRPr="006A06D0">
        <w:rPr>
          <w:rFonts w:eastAsia="Calibri"/>
          <w:sz w:val="28"/>
          <w:szCs w:val="28"/>
          <w:lang w:eastAsia="en-US"/>
        </w:rPr>
        <w:t xml:space="preserve">(вместе с </w:t>
      </w:r>
      <w:r w:rsidR="003634C6">
        <w:rPr>
          <w:rFonts w:eastAsia="Calibri"/>
          <w:sz w:val="28"/>
          <w:szCs w:val="28"/>
          <w:lang w:eastAsia="en-US"/>
        </w:rPr>
        <w:t>«</w:t>
      </w:r>
      <w:r w:rsidR="006A06D0" w:rsidRPr="006A06D0">
        <w:rPr>
          <w:rFonts w:eastAsia="Calibri"/>
          <w:sz w:val="28"/>
          <w:szCs w:val="28"/>
          <w:lang w:eastAsia="en-US"/>
        </w:rPr>
        <w:t>Положением о мерах по обеспечению исполнения федерального бюджета</w:t>
      </w:r>
      <w:r w:rsidR="003634C6">
        <w:rPr>
          <w:rFonts w:eastAsia="Calibri"/>
          <w:sz w:val="28"/>
          <w:szCs w:val="28"/>
          <w:lang w:eastAsia="en-US"/>
        </w:rPr>
        <w:t>»</w:t>
      </w:r>
      <w:r w:rsidR="006A06D0" w:rsidRPr="006A06D0">
        <w:rPr>
          <w:rFonts w:eastAsia="Calibri"/>
          <w:sz w:val="28"/>
          <w:szCs w:val="28"/>
          <w:lang w:eastAsia="en-US"/>
        </w:rPr>
        <w:t>)</w:t>
      </w:r>
      <w:r w:rsidR="003634C6">
        <w:rPr>
          <w:rFonts w:eastAsia="Calibri"/>
          <w:sz w:val="28"/>
          <w:szCs w:val="28"/>
          <w:lang w:eastAsia="en-US"/>
        </w:rPr>
        <w:t xml:space="preserve"> с</w:t>
      </w:r>
      <w:r w:rsidR="006A06D0" w:rsidRPr="006A06D0">
        <w:rPr>
          <w:rFonts w:eastAsia="Calibri"/>
          <w:sz w:val="28"/>
          <w:szCs w:val="28"/>
          <w:lang w:eastAsia="en-US"/>
        </w:rPr>
        <w:t>оглашени</w:t>
      </w:r>
      <w:r w:rsidR="006A06D0">
        <w:rPr>
          <w:rFonts w:eastAsia="Calibri"/>
          <w:sz w:val="28"/>
          <w:szCs w:val="28"/>
          <w:lang w:eastAsia="en-US"/>
        </w:rPr>
        <w:t>я с исполнителями мероприятий будут заключаться</w:t>
      </w:r>
      <w:r w:rsidR="006A06D0" w:rsidRPr="006A06D0">
        <w:rPr>
          <w:rFonts w:eastAsia="Calibri"/>
          <w:sz w:val="28"/>
          <w:szCs w:val="28"/>
          <w:lang w:eastAsia="en-US"/>
        </w:rPr>
        <w:t xml:space="preserve"> в соответствии с типовой формой, установленной приказом Министерства финансов Российской Федерации от 31.10.2016 № 199н (ред. от 16.11.2018) «Об утверждении типовых форм</w:t>
      </w:r>
      <w:proofErr w:type="gramEnd"/>
      <w:r w:rsidR="006A06D0" w:rsidRPr="006A06D0">
        <w:rPr>
          <w:rFonts w:eastAsia="Calibri"/>
          <w:sz w:val="28"/>
          <w:szCs w:val="28"/>
          <w:lang w:eastAsia="en-US"/>
        </w:rPr>
        <w:t xml:space="preserve"> соглашений (договоров) о предоставлении из федерального бюджета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услуг».</w:t>
      </w:r>
      <w:r w:rsidR="003634C6">
        <w:rPr>
          <w:rFonts w:eastAsia="Calibri"/>
          <w:sz w:val="28"/>
          <w:szCs w:val="28"/>
          <w:lang w:eastAsia="en-US"/>
        </w:rPr>
        <w:t xml:space="preserve"> </w:t>
      </w:r>
      <w:r w:rsidR="006A06D0" w:rsidRPr="006A06D0">
        <w:rPr>
          <w:rFonts w:eastAsia="Calibri"/>
          <w:sz w:val="28"/>
          <w:szCs w:val="28"/>
          <w:lang w:eastAsia="en-US"/>
        </w:rPr>
        <w:t xml:space="preserve">Соглашения </w:t>
      </w:r>
      <w:r w:rsidR="003634C6">
        <w:rPr>
          <w:rFonts w:eastAsia="Calibri"/>
          <w:sz w:val="28"/>
          <w:szCs w:val="28"/>
          <w:lang w:eastAsia="en-US"/>
        </w:rPr>
        <w:t>будут с</w:t>
      </w:r>
      <w:r w:rsidR="006A06D0" w:rsidRPr="006A06D0">
        <w:rPr>
          <w:rFonts w:eastAsia="Calibri"/>
          <w:sz w:val="28"/>
          <w:szCs w:val="28"/>
          <w:lang w:eastAsia="en-US"/>
        </w:rPr>
        <w:t>формир</w:t>
      </w:r>
      <w:r w:rsidR="003634C6">
        <w:rPr>
          <w:rFonts w:eastAsia="Calibri"/>
          <w:sz w:val="28"/>
          <w:szCs w:val="28"/>
          <w:lang w:eastAsia="en-US"/>
        </w:rPr>
        <w:t>ованы</w:t>
      </w:r>
      <w:r w:rsidR="006A06D0" w:rsidRPr="006A06D0">
        <w:rPr>
          <w:rFonts w:eastAsia="Calibri"/>
          <w:sz w:val="28"/>
          <w:szCs w:val="28"/>
          <w:lang w:eastAsia="en-US"/>
        </w:rPr>
        <w:t xml:space="preserve"> в форме электронного документа, а также подпис</w:t>
      </w:r>
      <w:r w:rsidR="003634C6">
        <w:rPr>
          <w:rFonts w:eastAsia="Calibri"/>
          <w:sz w:val="28"/>
          <w:szCs w:val="28"/>
          <w:lang w:eastAsia="en-US"/>
        </w:rPr>
        <w:t>аны</w:t>
      </w:r>
      <w:bookmarkStart w:id="0" w:name="_GoBack"/>
      <w:bookmarkEnd w:id="0"/>
      <w:r w:rsidR="006A06D0" w:rsidRPr="006A06D0">
        <w:rPr>
          <w:rFonts w:eastAsia="Calibri"/>
          <w:sz w:val="28"/>
          <w:szCs w:val="28"/>
          <w:lang w:eastAsia="en-US"/>
        </w:rPr>
        <w:t xml:space="preserve"> усиленными квалифицированными электронными подписями лиц, имеющих право действовать от имени каждой из сторон соглашения, в государственной интегрированной информационной системе управления общественными финансами «Электронный бюджет».</w:t>
      </w:r>
    </w:p>
    <w:p w:rsidR="00976B93" w:rsidRPr="00976B93" w:rsidRDefault="00976B93" w:rsidP="00976B9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76B93">
        <w:rPr>
          <w:rFonts w:eastAsia="Calibri"/>
          <w:bCs/>
          <w:sz w:val="28"/>
          <w:szCs w:val="28"/>
          <w:lang w:eastAsia="en-US"/>
        </w:rPr>
        <w:t xml:space="preserve">Принятие данного постановления Правительства Новосибирской области не потребует дополнительного выделения средств из областного бюджета Новосибирской области. </w:t>
      </w:r>
    </w:p>
    <w:p w:rsidR="00976B93" w:rsidRDefault="00976B93" w:rsidP="003D7CAC">
      <w:pPr>
        <w:ind w:firstLine="709"/>
        <w:jc w:val="both"/>
        <w:rPr>
          <w:sz w:val="28"/>
          <w:szCs w:val="28"/>
        </w:rPr>
      </w:pPr>
    </w:p>
    <w:p w:rsidR="008345E2" w:rsidRPr="003D7CAC" w:rsidRDefault="008345E2" w:rsidP="003D7CAC">
      <w:pPr>
        <w:ind w:firstLine="709"/>
        <w:jc w:val="both"/>
        <w:rPr>
          <w:sz w:val="28"/>
          <w:szCs w:val="28"/>
        </w:rPr>
      </w:pPr>
    </w:p>
    <w:p w:rsidR="009D3517" w:rsidRPr="008F0858" w:rsidRDefault="00797688" w:rsidP="009D351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</w:t>
      </w:r>
      <w:r w:rsidR="009D3517" w:rsidRPr="008F0858">
        <w:rPr>
          <w:sz w:val="28"/>
          <w:szCs w:val="28"/>
        </w:rPr>
        <w:t xml:space="preserve">инистр труда и социального развития </w:t>
      </w:r>
    </w:p>
    <w:p w:rsidR="00925B1A" w:rsidRDefault="009D3517" w:rsidP="008345E2">
      <w:pPr>
        <w:jc w:val="both"/>
        <w:outlineLvl w:val="0"/>
        <w:rPr>
          <w:sz w:val="28"/>
          <w:szCs w:val="28"/>
        </w:rPr>
      </w:pPr>
      <w:r w:rsidRPr="008F0858">
        <w:rPr>
          <w:sz w:val="28"/>
          <w:szCs w:val="28"/>
        </w:rPr>
        <w:t>Новосибирской области</w:t>
      </w:r>
      <w:r w:rsidRPr="007B2B01">
        <w:rPr>
          <w:sz w:val="28"/>
          <w:szCs w:val="28"/>
        </w:rPr>
        <w:t xml:space="preserve">                                                                         </w:t>
      </w:r>
      <w:r w:rsidR="00593C2A">
        <w:rPr>
          <w:sz w:val="28"/>
          <w:szCs w:val="28"/>
        </w:rPr>
        <w:t xml:space="preserve">     </w:t>
      </w:r>
      <w:r>
        <w:rPr>
          <w:sz w:val="28"/>
          <w:szCs w:val="28"/>
        </w:rPr>
        <w:t>Я</w:t>
      </w:r>
      <w:r w:rsidRPr="007B2B01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7B2B01">
        <w:rPr>
          <w:sz w:val="28"/>
          <w:szCs w:val="28"/>
        </w:rPr>
        <w:t xml:space="preserve">. </w:t>
      </w:r>
      <w:r>
        <w:rPr>
          <w:sz w:val="28"/>
          <w:szCs w:val="28"/>
        </w:rPr>
        <w:t>Фролов</w:t>
      </w:r>
    </w:p>
    <w:sectPr w:rsidR="00925B1A" w:rsidSect="00A573E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632A9"/>
    <w:multiLevelType w:val="hybridMultilevel"/>
    <w:tmpl w:val="7408CC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F5"/>
    <w:rsid w:val="00004828"/>
    <w:rsid w:val="00013011"/>
    <w:rsid w:val="000149F3"/>
    <w:rsid w:val="00017A0D"/>
    <w:rsid w:val="00034B23"/>
    <w:rsid w:val="000516AC"/>
    <w:rsid w:val="000726AF"/>
    <w:rsid w:val="00072DFF"/>
    <w:rsid w:val="00082B4E"/>
    <w:rsid w:val="0008649E"/>
    <w:rsid w:val="00093F64"/>
    <w:rsid w:val="000A5EF6"/>
    <w:rsid w:val="000D1017"/>
    <w:rsid w:val="000F0C1A"/>
    <w:rsid w:val="000F453D"/>
    <w:rsid w:val="00103F9B"/>
    <w:rsid w:val="001074F5"/>
    <w:rsid w:val="001125EC"/>
    <w:rsid w:val="00154489"/>
    <w:rsid w:val="0016414E"/>
    <w:rsid w:val="00172263"/>
    <w:rsid w:val="001906D3"/>
    <w:rsid w:val="001A0591"/>
    <w:rsid w:val="001C4DA6"/>
    <w:rsid w:val="001D0A6D"/>
    <w:rsid w:val="001D2FC3"/>
    <w:rsid w:val="001E7A6A"/>
    <w:rsid w:val="001F7681"/>
    <w:rsid w:val="00217626"/>
    <w:rsid w:val="00233F3B"/>
    <w:rsid w:val="00235FA5"/>
    <w:rsid w:val="00235FD8"/>
    <w:rsid w:val="0024608B"/>
    <w:rsid w:val="0024622B"/>
    <w:rsid w:val="002825D2"/>
    <w:rsid w:val="002A07A1"/>
    <w:rsid w:val="002A32E5"/>
    <w:rsid w:val="002A33A5"/>
    <w:rsid w:val="002A44A2"/>
    <w:rsid w:val="002C3F5A"/>
    <w:rsid w:val="002C6D06"/>
    <w:rsid w:val="002D4390"/>
    <w:rsid w:val="003068AD"/>
    <w:rsid w:val="00314EDE"/>
    <w:rsid w:val="00325065"/>
    <w:rsid w:val="00340173"/>
    <w:rsid w:val="0034184F"/>
    <w:rsid w:val="00345E5D"/>
    <w:rsid w:val="00360E1F"/>
    <w:rsid w:val="003634C6"/>
    <w:rsid w:val="00395EF4"/>
    <w:rsid w:val="00396282"/>
    <w:rsid w:val="003A415A"/>
    <w:rsid w:val="003B1039"/>
    <w:rsid w:val="003B5888"/>
    <w:rsid w:val="003B5A4E"/>
    <w:rsid w:val="003D410B"/>
    <w:rsid w:val="003D4E4A"/>
    <w:rsid w:val="003D6767"/>
    <w:rsid w:val="003D763F"/>
    <w:rsid w:val="003D7CAC"/>
    <w:rsid w:val="003E4732"/>
    <w:rsid w:val="003F19D6"/>
    <w:rsid w:val="003F2027"/>
    <w:rsid w:val="00402A55"/>
    <w:rsid w:val="00406089"/>
    <w:rsid w:val="004111F9"/>
    <w:rsid w:val="00414517"/>
    <w:rsid w:val="00422636"/>
    <w:rsid w:val="0042332B"/>
    <w:rsid w:val="00427FC7"/>
    <w:rsid w:val="00437415"/>
    <w:rsid w:val="00441E4B"/>
    <w:rsid w:val="00445561"/>
    <w:rsid w:val="00461B96"/>
    <w:rsid w:val="004718F5"/>
    <w:rsid w:val="0048507C"/>
    <w:rsid w:val="004918FD"/>
    <w:rsid w:val="00496E1D"/>
    <w:rsid w:val="004C01D7"/>
    <w:rsid w:val="004C5A2B"/>
    <w:rsid w:val="004F0318"/>
    <w:rsid w:val="004F6392"/>
    <w:rsid w:val="00515312"/>
    <w:rsid w:val="0053505E"/>
    <w:rsid w:val="005421A7"/>
    <w:rsid w:val="00550590"/>
    <w:rsid w:val="00553D8B"/>
    <w:rsid w:val="00576DFF"/>
    <w:rsid w:val="005772A5"/>
    <w:rsid w:val="00593C2A"/>
    <w:rsid w:val="005A5D31"/>
    <w:rsid w:val="005B7E91"/>
    <w:rsid w:val="005C0D24"/>
    <w:rsid w:val="005D314A"/>
    <w:rsid w:val="005F3E9F"/>
    <w:rsid w:val="005F4866"/>
    <w:rsid w:val="00604E6F"/>
    <w:rsid w:val="00614F6C"/>
    <w:rsid w:val="0062530F"/>
    <w:rsid w:val="00626CAA"/>
    <w:rsid w:val="00627DD3"/>
    <w:rsid w:val="00632F9C"/>
    <w:rsid w:val="006402EE"/>
    <w:rsid w:val="00646AA1"/>
    <w:rsid w:val="0065107D"/>
    <w:rsid w:val="006633C6"/>
    <w:rsid w:val="00675A79"/>
    <w:rsid w:val="00676686"/>
    <w:rsid w:val="006769BE"/>
    <w:rsid w:val="00676A88"/>
    <w:rsid w:val="006A06D0"/>
    <w:rsid w:val="006B1930"/>
    <w:rsid w:val="006C1E6E"/>
    <w:rsid w:val="006C484E"/>
    <w:rsid w:val="006E11CF"/>
    <w:rsid w:val="006E2AC4"/>
    <w:rsid w:val="006F6E9C"/>
    <w:rsid w:val="00714B39"/>
    <w:rsid w:val="007202F8"/>
    <w:rsid w:val="007239E1"/>
    <w:rsid w:val="00725FD2"/>
    <w:rsid w:val="00750281"/>
    <w:rsid w:val="00752D2B"/>
    <w:rsid w:val="007539EE"/>
    <w:rsid w:val="007551E9"/>
    <w:rsid w:val="00764990"/>
    <w:rsid w:val="00797688"/>
    <w:rsid w:val="007A6911"/>
    <w:rsid w:val="007A7BDB"/>
    <w:rsid w:val="007B2B01"/>
    <w:rsid w:val="007D4B43"/>
    <w:rsid w:val="007E6C40"/>
    <w:rsid w:val="007F067F"/>
    <w:rsid w:val="007F4E40"/>
    <w:rsid w:val="008043B7"/>
    <w:rsid w:val="008141C0"/>
    <w:rsid w:val="0083066B"/>
    <w:rsid w:val="008317E5"/>
    <w:rsid w:val="008345E2"/>
    <w:rsid w:val="00835E28"/>
    <w:rsid w:val="00836864"/>
    <w:rsid w:val="00860608"/>
    <w:rsid w:val="008651D8"/>
    <w:rsid w:val="00865AF8"/>
    <w:rsid w:val="008A738E"/>
    <w:rsid w:val="0091165C"/>
    <w:rsid w:val="00913790"/>
    <w:rsid w:val="0092271B"/>
    <w:rsid w:val="00925B1A"/>
    <w:rsid w:val="00937FFA"/>
    <w:rsid w:val="00942EF1"/>
    <w:rsid w:val="00976B93"/>
    <w:rsid w:val="00986829"/>
    <w:rsid w:val="009A601C"/>
    <w:rsid w:val="009D3517"/>
    <w:rsid w:val="00A110F0"/>
    <w:rsid w:val="00A31E78"/>
    <w:rsid w:val="00A32EA0"/>
    <w:rsid w:val="00A35A61"/>
    <w:rsid w:val="00A44C18"/>
    <w:rsid w:val="00A44DB9"/>
    <w:rsid w:val="00A47CA0"/>
    <w:rsid w:val="00A573E3"/>
    <w:rsid w:val="00A649D9"/>
    <w:rsid w:val="00A8596C"/>
    <w:rsid w:val="00A9414C"/>
    <w:rsid w:val="00A945FF"/>
    <w:rsid w:val="00A9607C"/>
    <w:rsid w:val="00A97A62"/>
    <w:rsid w:val="00AA3295"/>
    <w:rsid w:val="00AA6476"/>
    <w:rsid w:val="00AB1D15"/>
    <w:rsid w:val="00AB40B1"/>
    <w:rsid w:val="00AC0106"/>
    <w:rsid w:val="00AD4981"/>
    <w:rsid w:val="00AD76F5"/>
    <w:rsid w:val="00AF051C"/>
    <w:rsid w:val="00AF3C4B"/>
    <w:rsid w:val="00B01AB4"/>
    <w:rsid w:val="00B0674B"/>
    <w:rsid w:val="00B10975"/>
    <w:rsid w:val="00B14090"/>
    <w:rsid w:val="00B141BC"/>
    <w:rsid w:val="00B312B0"/>
    <w:rsid w:val="00B329DE"/>
    <w:rsid w:val="00B44007"/>
    <w:rsid w:val="00B71C9E"/>
    <w:rsid w:val="00B7433E"/>
    <w:rsid w:val="00B74870"/>
    <w:rsid w:val="00B85474"/>
    <w:rsid w:val="00B92B16"/>
    <w:rsid w:val="00BB0DDB"/>
    <w:rsid w:val="00BC4C31"/>
    <w:rsid w:val="00BC51FE"/>
    <w:rsid w:val="00BC7F3B"/>
    <w:rsid w:val="00BF6F1D"/>
    <w:rsid w:val="00C06CDD"/>
    <w:rsid w:val="00C136FA"/>
    <w:rsid w:val="00C1647E"/>
    <w:rsid w:val="00C26006"/>
    <w:rsid w:val="00C37DD7"/>
    <w:rsid w:val="00C7624C"/>
    <w:rsid w:val="00C85582"/>
    <w:rsid w:val="00C92C29"/>
    <w:rsid w:val="00CA1B7E"/>
    <w:rsid w:val="00CA6834"/>
    <w:rsid w:val="00CC4A7F"/>
    <w:rsid w:val="00CD679C"/>
    <w:rsid w:val="00CF56A8"/>
    <w:rsid w:val="00D04DE8"/>
    <w:rsid w:val="00D052FD"/>
    <w:rsid w:val="00D16BDC"/>
    <w:rsid w:val="00D35776"/>
    <w:rsid w:val="00D3644E"/>
    <w:rsid w:val="00D910A3"/>
    <w:rsid w:val="00DD5F68"/>
    <w:rsid w:val="00DE0C8C"/>
    <w:rsid w:val="00E2420C"/>
    <w:rsid w:val="00E24A29"/>
    <w:rsid w:val="00E57F14"/>
    <w:rsid w:val="00E64C85"/>
    <w:rsid w:val="00E74926"/>
    <w:rsid w:val="00E85772"/>
    <w:rsid w:val="00E9030D"/>
    <w:rsid w:val="00EA0325"/>
    <w:rsid w:val="00F00E0C"/>
    <w:rsid w:val="00F0248D"/>
    <w:rsid w:val="00F32F6C"/>
    <w:rsid w:val="00F36A33"/>
    <w:rsid w:val="00F55AF4"/>
    <w:rsid w:val="00F56224"/>
    <w:rsid w:val="00F723D9"/>
    <w:rsid w:val="00F764C1"/>
    <w:rsid w:val="00F76B91"/>
    <w:rsid w:val="00F849FD"/>
    <w:rsid w:val="00F91191"/>
    <w:rsid w:val="00FB59C5"/>
    <w:rsid w:val="00FC5EDD"/>
    <w:rsid w:val="00FE21C4"/>
    <w:rsid w:val="00FE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981"/>
    <w:pPr>
      <w:ind w:left="720"/>
      <w:contextualSpacing/>
    </w:pPr>
  </w:style>
  <w:style w:type="paragraph" w:styleId="a4">
    <w:name w:val="Title"/>
    <w:basedOn w:val="a"/>
    <w:link w:val="a5"/>
    <w:qFormat/>
    <w:rsid w:val="0034184F"/>
    <w:pPr>
      <w:autoSpaceDE w:val="0"/>
      <w:autoSpaceDN w:val="0"/>
      <w:jc w:val="center"/>
    </w:pPr>
    <w:rPr>
      <w:sz w:val="28"/>
      <w:szCs w:val="28"/>
    </w:rPr>
  </w:style>
  <w:style w:type="character" w:customStyle="1" w:styleId="a5">
    <w:name w:val="Название Знак"/>
    <w:basedOn w:val="a0"/>
    <w:link w:val="a4"/>
    <w:rsid w:val="003418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44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48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annotation text"/>
    <w:basedOn w:val="a"/>
    <w:link w:val="a9"/>
    <w:uiPriority w:val="99"/>
    <w:rsid w:val="002C3F5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2C3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253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3">
    <w:name w:val="Body Text Indent 3"/>
    <w:basedOn w:val="a"/>
    <w:link w:val="30"/>
    <w:rsid w:val="00B7433E"/>
    <w:pPr>
      <w:spacing w:before="120"/>
      <w:ind w:firstLine="720"/>
      <w:jc w:val="center"/>
    </w:pPr>
    <w:rPr>
      <w:sz w:val="22"/>
      <w:szCs w:val="20"/>
    </w:rPr>
  </w:style>
  <w:style w:type="character" w:customStyle="1" w:styleId="30">
    <w:name w:val="Основной текст с отступом 3 Знак"/>
    <w:basedOn w:val="a0"/>
    <w:link w:val="3"/>
    <w:rsid w:val="00B7433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1">
    <w:name w:val="3"/>
    <w:basedOn w:val="a"/>
    <w:rsid w:val="00B7433E"/>
    <w:pPr>
      <w:spacing w:before="240" w:line="288" w:lineRule="auto"/>
      <w:ind w:left="1588"/>
    </w:pPr>
    <w:rPr>
      <w:rFonts w:ascii="Arial" w:hAnsi="Arial"/>
      <w:b/>
      <w:caps/>
      <w:sz w:val="40"/>
      <w:szCs w:val="20"/>
    </w:rPr>
  </w:style>
  <w:style w:type="paragraph" w:customStyle="1" w:styleId="ConsPlusNormal">
    <w:name w:val="ConsPlusNormal"/>
    <w:qFormat/>
    <w:rsid w:val="00C164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uiPriority w:val="99"/>
    <w:unhideWhenUsed/>
    <w:rsid w:val="00C1647E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C1647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16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FB59C5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7D4B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77">
    <w:name w:val="Font Style77"/>
    <w:uiPriority w:val="99"/>
    <w:rsid w:val="00340173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981"/>
    <w:pPr>
      <w:ind w:left="720"/>
      <w:contextualSpacing/>
    </w:pPr>
  </w:style>
  <w:style w:type="paragraph" w:styleId="a4">
    <w:name w:val="Title"/>
    <w:basedOn w:val="a"/>
    <w:link w:val="a5"/>
    <w:qFormat/>
    <w:rsid w:val="0034184F"/>
    <w:pPr>
      <w:autoSpaceDE w:val="0"/>
      <w:autoSpaceDN w:val="0"/>
      <w:jc w:val="center"/>
    </w:pPr>
    <w:rPr>
      <w:sz w:val="28"/>
      <w:szCs w:val="28"/>
    </w:rPr>
  </w:style>
  <w:style w:type="character" w:customStyle="1" w:styleId="a5">
    <w:name w:val="Название Знак"/>
    <w:basedOn w:val="a0"/>
    <w:link w:val="a4"/>
    <w:rsid w:val="003418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44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48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annotation text"/>
    <w:basedOn w:val="a"/>
    <w:link w:val="a9"/>
    <w:uiPriority w:val="99"/>
    <w:rsid w:val="002C3F5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2C3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253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3">
    <w:name w:val="Body Text Indent 3"/>
    <w:basedOn w:val="a"/>
    <w:link w:val="30"/>
    <w:rsid w:val="00B7433E"/>
    <w:pPr>
      <w:spacing w:before="120"/>
      <w:ind w:firstLine="720"/>
      <w:jc w:val="center"/>
    </w:pPr>
    <w:rPr>
      <w:sz w:val="22"/>
      <w:szCs w:val="20"/>
    </w:rPr>
  </w:style>
  <w:style w:type="character" w:customStyle="1" w:styleId="30">
    <w:name w:val="Основной текст с отступом 3 Знак"/>
    <w:basedOn w:val="a0"/>
    <w:link w:val="3"/>
    <w:rsid w:val="00B7433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1">
    <w:name w:val="3"/>
    <w:basedOn w:val="a"/>
    <w:rsid w:val="00B7433E"/>
    <w:pPr>
      <w:spacing w:before="240" w:line="288" w:lineRule="auto"/>
      <w:ind w:left="1588"/>
    </w:pPr>
    <w:rPr>
      <w:rFonts w:ascii="Arial" w:hAnsi="Arial"/>
      <w:b/>
      <w:caps/>
      <w:sz w:val="40"/>
      <w:szCs w:val="20"/>
    </w:rPr>
  </w:style>
  <w:style w:type="paragraph" w:customStyle="1" w:styleId="ConsPlusNormal">
    <w:name w:val="ConsPlusNormal"/>
    <w:qFormat/>
    <w:rsid w:val="00C164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uiPriority w:val="99"/>
    <w:unhideWhenUsed/>
    <w:rsid w:val="00C1647E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C1647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16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FB59C5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7D4B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77">
    <w:name w:val="Font Style77"/>
    <w:uiPriority w:val="99"/>
    <w:rsid w:val="00340173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Игорьевна</dc:creator>
  <cp:lastModifiedBy>Лаврова Ольга Игорьевна</cp:lastModifiedBy>
  <cp:revision>6</cp:revision>
  <cp:lastPrinted>2020-01-13T09:21:00Z</cp:lastPrinted>
  <dcterms:created xsi:type="dcterms:W3CDTF">2020-01-20T03:42:00Z</dcterms:created>
  <dcterms:modified xsi:type="dcterms:W3CDTF">2020-01-20T04:06:00Z</dcterms:modified>
</cp:coreProperties>
</file>