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931BAC" w:rsidRDefault="00074F5A" w:rsidP="00931BAC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931BAC">
        <w:rPr>
          <w:sz w:val="28"/>
          <w:szCs w:val="28"/>
        </w:rPr>
        <w:t xml:space="preserve">проект </w:t>
      </w:r>
    </w:p>
    <w:p w:rsidR="00074F5A" w:rsidRPr="00931BAC" w:rsidRDefault="00074F5A" w:rsidP="00931BAC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931BAC">
        <w:rPr>
          <w:sz w:val="28"/>
          <w:szCs w:val="28"/>
        </w:rPr>
        <w:t>постановления Правительства Новосибирской области</w:t>
      </w:r>
    </w:p>
    <w:p w:rsidR="00074F5A" w:rsidRPr="00931BAC" w:rsidRDefault="00074F5A" w:rsidP="00931BAC">
      <w:pPr>
        <w:widowControl w:val="0"/>
        <w:jc w:val="center"/>
        <w:rPr>
          <w:sz w:val="28"/>
          <w:szCs w:val="24"/>
        </w:rPr>
      </w:pPr>
    </w:p>
    <w:p w:rsidR="00790A03" w:rsidRPr="00931BAC" w:rsidRDefault="00790A03" w:rsidP="00931BAC">
      <w:pPr>
        <w:widowControl w:val="0"/>
        <w:jc w:val="center"/>
        <w:rPr>
          <w:sz w:val="28"/>
          <w:szCs w:val="24"/>
        </w:rPr>
      </w:pPr>
    </w:p>
    <w:p w:rsidR="00074F5A" w:rsidRPr="00931BAC" w:rsidRDefault="00074F5A" w:rsidP="00931BAC">
      <w:pPr>
        <w:widowControl w:val="0"/>
        <w:jc w:val="center"/>
        <w:rPr>
          <w:sz w:val="28"/>
          <w:szCs w:val="24"/>
        </w:rPr>
      </w:pPr>
    </w:p>
    <w:p w:rsidR="00790A03" w:rsidRPr="00931BAC" w:rsidRDefault="00790A03" w:rsidP="00931BAC">
      <w:pPr>
        <w:widowControl w:val="0"/>
        <w:jc w:val="center"/>
        <w:rPr>
          <w:sz w:val="28"/>
          <w:szCs w:val="24"/>
        </w:rPr>
      </w:pPr>
    </w:p>
    <w:p w:rsidR="00074F5A" w:rsidRPr="00931BAC" w:rsidRDefault="00074F5A" w:rsidP="00931BAC">
      <w:pPr>
        <w:widowControl w:val="0"/>
        <w:jc w:val="center"/>
        <w:rPr>
          <w:sz w:val="28"/>
          <w:szCs w:val="24"/>
        </w:rPr>
      </w:pPr>
    </w:p>
    <w:p w:rsidR="00A82953" w:rsidRPr="00931BAC" w:rsidRDefault="00A82953" w:rsidP="00931BAC">
      <w:pPr>
        <w:widowControl w:val="0"/>
        <w:jc w:val="center"/>
        <w:rPr>
          <w:sz w:val="28"/>
          <w:szCs w:val="24"/>
        </w:rPr>
      </w:pPr>
    </w:p>
    <w:p w:rsidR="00C56833" w:rsidRPr="00931BAC" w:rsidRDefault="00C56833" w:rsidP="00931BAC">
      <w:pPr>
        <w:widowControl w:val="0"/>
        <w:jc w:val="center"/>
        <w:rPr>
          <w:sz w:val="28"/>
          <w:szCs w:val="24"/>
        </w:rPr>
      </w:pPr>
    </w:p>
    <w:p w:rsidR="00074F5A" w:rsidRPr="00931BAC" w:rsidRDefault="00074F5A" w:rsidP="00931BAC">
      <w:pPr>
        <w:widowControl w:val="0"/>
        <w:jc w:val="center"/>
        <w:rPr>
          <w:sz w:val="28"/>
          <w:szCs w:val="24"/>
        </w:rPr>
      </w:pPr>
    </w:p>
    <w:p w:rsidR="00C56833" w:rsidRPr="00931BAC" w:rsidRDefault="00C56833" w:rsidP="00931BAC">
      <w:pPr>
        <w:widowControl w:val="0"/>
        <w:jc w:val="center"/>
        <w:rPr>
          <w:sz w:val="28"/>
          <w:szCs w:val="24"/>
        </w:rPr>
      </w:pPr>
    </w:p>
    <w:p w:rsidR="00C54B1A" w:rsidRPr="00931BAC" w:rsidRDefault="00C54B1A" w:rsidP="00931BAC">
      <w:pPr>
        <w:widowControl w:val="0"/>
        <w:jc w:val="center"/>
        <w:rPr>
          <w:sz w:val="28"/>
          <w:szCs w:val="24"/>
        </w:rPr>
      </w:pPr>
    </w:p>
    <w:p w:rsidR="00C54B1A" w:rsidRPr="00931BAC" w:rsidRDefault="00C54B1A" w:rsidP="00931BAC">
      <w:pPr>
        <w:widowControl w:val="0"/>
        <w:jc w:val="center"/>
        <w:rPr>
          <w:sz w:val="28"/>
          <w:szCs w:val="24"/>
        </w:rPr>
      </w:pPr>
    </w:p>
    <w:p w:rsidR="00A023D6" w:rsidRPr="00931BAC" w:rsidRDefault="00074F5A" w:rsidP="00931BAC">
      <w:pPr>
        <w:widowControl w:val="0"/>
        <w:jc w:val="center"/>
        <w:rPr>
          <w:sz w:val="28"/>
          <w:szCs w:val="28"/>
        </w:rPr>
      </w:pPr>
      <w:r w:rsidRPr="00931BAC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931BAC" w:rsidRDefault="00442436" w:rsidP="00931BAC">
      <w:pPr>
        <w:widowControl w:val="0"/>
        <w:jc w:val="center"/>
        <w:rPr>
          <w:sz w:val="28"/>
          <w:szCs w:val="28"/>
        </w:rPr>
      </w:pPr>
    </w:p>
    <w:p w:rsidR="00413AC9" w:rsidRPr="00931BAC" w:rsidRDefault="00413AC9" w:rsidP="00931BAC">
      <w:pPr>
        <w:widowControl w:val="0"/>
        <w:jc w:val="center"/>
        <w:rPr>
          <w:sz w:val="28"/>
          <w:szCs w:val="28"/>
        </w:rPr>
      </w:pPr>
    </w:p>
    <w:p w:rsidR="00A023D6" w:rsidRPr="00931BAC" w:rsidRDefault="00A023D6" w:rsidP="00931BA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31BAC">
        <w:rPr>
          <w:sz w:val="28"/>
          <w:szCs w:val="28"/>
        </w:rPr>
        <w:t xml:space="preserve">Правительство Новосибирской </w:t>
      </w:r>
      <w:proofErr w:type="gramStart"/>
      <w:r w:rsidRPr="00931BAC">
        <w:rPr>
          <w:sz w:val="28"/>
          <w:szCs w:val="28"/>
        </w:rPr>
        <w:t>области</w:t>
      </w:r>
      <w:r w:rsidR="00BB6C76" w:rsidRPr="00931BAC">
        <w:rPr>
          <w:b/>
          <w:sz w:val="28"/>
          <w:szCs w:val="28"/>
        </w:rPr>
        <w:t xml:space="preserve"> </w:t>
      </w:r>
      <w:r w:rsidRPr="00931BAC">
        <w:rPr>
          <w:b/>
          <w:sz w:val="28"/>
          <w:szCs w:val="28"/>
        </w:rPr>
        <w:t xml:space="preserve"> п</w:t>
      </w:r>
      <w:proofErr w:type="gramEnd"/>
      <w:r w:rsidRPr="00931BAC">
        <w:rPr>
          <w:b/>
          <w:sz w:val="28"/>
          <w:szCs w:val="28"/>
        </w:rPr>
        <w:t> о с т а н о в л я е т</w:t>
      </w:r>
      <w:r w:rsidRPr="00931BAC">
        <w:rPr>
          <w:sz w:val="28"/>
          <w:szCs w:val="28"/>
        </w:rPr>
        <w:t>:</w:t>
      </w:r>
    </w:p>
    <w:p w:rsidR="00A428E6" w:rsidRPr="00931BAC" w:rsidRDefault="00A428E6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931BAC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931BAC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 на 2016</w:t>
      </w:r>
      <w:r w:rsidR="00780207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780207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>2021 годы»</w:t>
      </w:r>
      <w:r w:rsidRPr="00931BAC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A428E6" w:rsidRPr="00931BAC" w:rsidRDefault="00A428E6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1. </w:t>
      </w:r>
      <w:r w:rsidR="00923F62" w:rsidRPr="00931BAC">
        <w:rPr>
          <w:rFonts w:ascii="Times New Roman" w:hAnsi="Times New Roman"/>
          <w:sz w:val="28"/>
          <w:szCs w:val="28"/>
          <w:lang w:eastAsia="ru-RU"/>
        </w:rPr>
        <w:t>В наименовании слова «на 2016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3F62"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3F62" w:rsidRPr="00931BAC">
        <w:rPr>
          <w:rFonts w:ascii="Times New Roman" w:hAnsi="Times New Roman"/>
          <w:sz w:val="28"/>
          <w:szCs w:val="28"/>
          <w:lang w:eastAsia="ru-RU"/>
        </w:rPr>
        <w:t>2021 годы» исключить.</w:t>
      </w:r>
    </w:p>
    <w:p w:rsidR="00923F62" w:rsidRPr="00931BAC" w:rsidRDefault="00923F62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2. В пункте 1 слова «на 2016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2021 годы» исключить.</w:t>
      </w:r>
    </w:p>
    <w:p w:rsidR="00923F62" w:rsidRPr="00931BAC" w:rsidRDefault="00923F62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3. В пункте 2:</w:t>
      </w:r>
    </w:p>
    <w:p w:rsidR="00923F62" w:rsidRPr="00931BAC" w:rsidRDefault="00923F62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1) в подпункте 1 слова «на 2016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2021 годы» исключить;</w:t>
      </w:r>
    </w:p>
    <w:p w:rsidR="00923F62" w:rsidRPr="00931BAC" w:rsidRDefault="00923F62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2) в подпункте 2 слова «на 2016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67360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2021 годы» исключить.</w:t>
      </w:r>
    </w:p>
    <w:p w:rsidR="00A428E6" w:rsidRPr="00931BAC" w:rsidRDefault="0092236C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4. </w:t>
      </w:r>
      <w:r w:rsidR="00923F62" w:rsidRPr="00931BAC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</w:t>
      </w:r>
      <w:r w:rsidR="00A428E6" w:rsidRPr="00931BAC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428E6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="00A428E6" w:rsidRPr="00931BAC">
        <w:rPr>
          <w:rFonts w:ascii="Times New Roman" w:hAnsi="Times New Roman"/>
          <w:sz w:val="28"/>
          <w:szCs w:val="28"/>
        </w:rPr>
        <w:t>и развитие</w:t>
      </w:r>
      <w:r w:rsidR="00A428E6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="00A428E6" w:rsidRPr="00931BAC">
        <w:rPr>
          <w:rFonts w:ascii="Times New Roman" w:hAnsi="Times New Roman"/>
          <w:sz w:val="28"/>
          <w:szCs w:val="28"/>
        </w:rPr>
        <w:t>в Новосибирской</w:t>
      </w:r>
      <w:r w:rsidR="00A428E6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 на 2016</w:t>
      </w:r>
      <w:r w:rsidR="00A46CDA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428E6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A46CDA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428E6" w:rsidRPr="00931BAC">
        <w:rPr>
          <w:rFonts w:ascii="Times New Roman" w:hAnsi="Times New Roman"/>
          <w:sz w:val="28"/>
          <w:szCs w:val="28"/>
          <w:shd w:val="clear" w:color="auto" w:fill="FFFFFF" w:themeFill="background1"/>
        </w:rPr>
        <w:t>2021 годы</w:t>
      </w:r>
      <w:r w:rsidR="00A428E6" w:rsidRPr="00931BAC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923F62" w:rsidRPr="00931BAC" w:rsidRDefault="00923F62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1) в наименовании слова «на 2016</w:t>
      </w:r>
      <w:r w:rsidR="0033489F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33489F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2021 годы» исключить;</w:t>
      </w:r>
    </w:p>
    <w:p w:rsidR="00923F62" w:rsidRPr="00931BAC" w:rsidRDefault="00923F62" w:rsidP="00931BA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31BAC">
        <w:rPr>
          <w:sz w:val="28"/>
          <w:szCs w:val="28"/>
        </w:rPr>
        <w:t>2</w:t>
      </w:r>
      <w:r w:rsidR="00A428E6" w:rsidRPr="00931BAC">
        <w:rPr>
          <w:sz w:val="28"/>
          <w:szCs w:val="28"/>
        </w:rPr>
        <w:t>) в разделе I «Паспорт»</w:t>
      </w:r>
      <w:r w:rsidRPr="00931BAC">
        <w:rPr>
          <w:sz w:val="28"/>
          <w:szCs w:val="28"/>
        </w:rPr>
        <w:t>:</w:t>
      </w:r>
    </w:p>
    <w:p w:rsidR="00FA28ED" w:rsidRPr="00931BAC" w:rsidRDefault="00923F62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</w:rPr>
        <w:t>а) в позиции «</w:t>
      </w:r>
      <w:r w:rsidR="00FA28ED" w:rsidRPr="00931BAC">
        <w:rPr>
          <w:rFonts w:ascii="Times New Roman" w:hAnsi="Times New Roman"/>
          <w:sz w:val="28"/>
          <w:szCs w:val="28"/>
        </w:rPr>
        <w:t>Н</w:t>
      </w:r>
      <w:r w:rsidRPr="00931BAC">
        <w:rPr>
          <w:rFonts w:ascii="Times New Roman" w:hAnsi="Times New Roman"/>
          <w:sz w:val="28"/>
          <w:szCs w:val="28"/>
        </w:rPr>
        <w:t xml:space="preserve">аименование государственной программы» </w:t>
      </w:r>
      <w:r w:rsidR="00FA28ED" w:rsidRPr="00931BAC">
        <w:rPr>
          <w:rFonts w:ascii="Times New Roman" w:hAnsi="Times New Roman"/>
          <w:sz w:val="28"/>
          <w:szCs w:val="28"/>
          <w:lang w:eastAsia="ru-RU"/>
        </w:rPr>
        <w:t>слова «на 2016</w:t>
      </w:r>
      <w:r w:rsidR="0033489F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28ED"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33489F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28ED" w:rsidRPr="00931BAC">
        <w:rPr>
          <w:rFonts w:ascii="Times New Roman" w:hAnsi="Times New Roman"/>
          <w:sz w:val="28"/>
          <w:szCs w:val="28"/>
          <w:lang w:eastAsia="ru-RU"/>
        </w:rPr>
        <w:t>2021 годы» исключить;</w:t>
      </w:r>
    </w:p>
    <w:p w:rsidR="00B22A13" w:rsidRPr="00931BAC" w:rsidRDefault="00FA28ED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б) </w:t>
      </w:r>
      <w:r w:rsidR="00A428E6" w:rsidRPr="00931BAC">
        <w:rPr>
          <w:rFonts w:ascii="Times New Roman" w:hAnsi="Times New Roman"/>
          <w:sz w:val="28"/>
          <w:szCs w:val="28"/>
        </w:rPr>
        <w:t>позицию «Объемы финансирования программы» изложить в следующей редакции:</w:t>
      </w: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AA412A" w:rsidRPr="00931BAC" w:rsidTr="00780A9F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22A13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B22A13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100770" w:rsidRPr="00931BAC" w:rsidRDefault="00100770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Общий объем ассигнований на реализацию государственной программы на 2016 - 2021 годы составляет 2</w:t>
            </w:r>
            <w:r w:rsidR="005B7CCE" w:rsidRPr="00931BAC">
              <w:rPr>
                <w:sz w:val="28"/>
                <w:szCs w:val="28"/>
                <w:lang w:val="en-US"/>
              </w:rPr>
              <w:t> </w:t>
            </w:r>
            <w:r w:rsidR="005B7CCE" w:rsidRPr="00931BAC">
              <w:rPr>
                <w:sz w:val="28"/>
                <w:szCs w:val="28"/>
              </w:rPr>
              <w:t>480 </w:t>
            </w:r>
            <w:r w:rsidR="0004542D" w:rsidRPr="00931BAC">
              <w:rPr>
                <w:sz w:val="28"/>
                <w:szCs w:val="28"/>
              </w:rPr>
              <w:t>608</w:t>
            </w:r>
            <w:r w:rsidR="005B7CCE" w:rsidRPr="00931BAC">
              <w:rPr>
                <w:sz w:val="28"/>
                <w:szCs w:val="28"/>
              </w:rPr>
              <w:t>,9</w:t>
            </w:r>
            <w:r w:rsidRPr="00931BAC">
              <w:rPr>
                <w:sz w:val="28"/>
                <w:szCs w:val="28"/>
              </w:rPr>
              <w:t>* тыс. рублей, в том числе по годам:</w:t>
            </w:r>
          </w:p>
          <w:p w:rsidR="00100770" w:rsidRPr="00931BAC" w:rsidRDefault="00100770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2016 год*</w:t>
            </w:r>
            <w:r w:rsidR="00FA1F54" w:rsidRPr="00931BAC">
              <w:rPr>
                <w:sz w:val="28"/>
                <w:szCs w:val="28"/>
              </w:rPr>
              <w:t xml:space="preserve"> – </w:t>
            </w:r>
            <w:r w:rsidRPr="00931BAC">
              <w:rPr>
                <w:sz w:val="28"/>
                <w:szCs w:val="28"/>
              </w:rPr>
              <w:t>415 307,5 тыс. рублей;</w:t>
            </w:r>
          </w:p>
          <w:p w:rsidR="00100770" w:rsidRPr="00931BAC" w:rsidRDefault="00100770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2017 год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446 451,8 тыс. рублей;</w:t>
            </w:r>
          </w:p>
          <w:p w:rsidR="00100770" w:rsidRPr="00931BAC" w:rsidRDefault="00100770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2018 год – 430 260,4 тыс. рублей;</w:t>
            </w:r>
          </w:p>
          <w:p w:rsidR="00100770" w:rsidRPr="00931BAC" w:rsidRDefault="00100770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lastRenderedPageBreak/>
              <w:t xml:space="preserve">2019 год – </w:t>
            </w:r>
            <w:r w:rsidR="006825C3" w:rsidRPr="00931BAC">
              <w:rPr>
                <w:sz w:val="28"/>
                <w:szCs w:val="28"/>
              </w:rPr>
              <w:t>597 314,6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100770" w:rsidRPr="00931BAC" w:rsidRDefault="00100770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2020 год – </w:t>
            </w:r>
            <w:r w:rsidR="006825C3" w:rsidRPr="00931BAC">
              <w:rPr>
                <w:sz w:val="28"/>
                <w:szCs w:val="28"/>
              </w:rPr>
              <w:t>501 048,9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100770" w:rsidRPr="00931BAC" w:rsidRDefault="00100770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2021 год – </w:t>
            </w:r>
            <w:r w:rsidR="006825C3" w:rsidRPr="00931BAC">
              <w:rPr>
                <w:sz w:val="28"/>
                <w:szCs w:val="28"/>
              </w:rPr>
              <w:t>505 533,2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780A9F" w:rsidRPr="00931BAC" w:rsidRDefault="00780A9F" w:rsidP="00931BA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по источникам финансирования: </w:t>
            </w:r>
          </w:p>
          <w:p w:rsidR="003705F6" w:rsidRPr="00931BAC" w:rsidRDefault="00780A9F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областной бюджет Новосибирской области – </w:t>
            </w:r>
            <w:r w:rsidR="003705F6" w:rsidRPr="00931BAC">
              <w:rPr>
                <w:sz w:val="28"/>
                <w:szCs w:val="28"/>
              </w:rPr>
              <w:t>2</w:t>
            </w:r>
            <w:r w:rsidR="005B7CCE" w:rsidRPr="00931BAC">
              <w:rPr>
                <w:sz w:val="28"/>
                <w:szCs w:val="28"/>
              </w:rPr>
              <w:t> 471 007,5</w:t>
            </w:r>
            <w:r w:rsidR="003705F6" w:rsidRPr="00931BAC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2016 год *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413 157,5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2017 год – 442 858,0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2018 год – 429 097,2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2019 год – </w:t>
            </w:r>
            <w:r w:rsidR="00B217A2" w:rsidRPr="00931BAC">
              <w:rPr>
                <w:sz w:val="28"/>
                <w:szCs w:val="28"/>
              </w:rPr>
              <w:t>595 699,8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2020 год – 499 434,1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2021 год – 503 918,4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средства местных бюджетов – </w:t>
            </w:r>
            <w:r w:rsidR="00491ADE" w:rsidRPr="00931BAC">
              <w:rPr>
                <w:sz w:val="28"/>
                <w:szCs w:val="28"/>
              </w:rPr>
              <w:t>9 601,4</w:t>
            </w:r>
            <w:r w:rsidRPr="00931BAC">
              <w:rPr>
                <w:sz w:val="28"/>
                <w:szCs w:val="28"/>
              </w:rPr>
              <w:t>* тыс. рублей,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в том числе по годам: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2016 год *</w:t>
            </w:r>
            <w:r w:rsidR="00FA1F54" w:rsidRPr="00931BAC">
              <w:rPr>
                <w:sz w:val="28"/>
                <w:szCs w:val="28"/>
              </w:rPr>
              <w:t xml:space="preserve"> – </w:t>
            </w:r>
            <w:r w:rsidRPr="00931BAC">
              <w:rPr>
                <w:sz w:val="28"/>
                <w:szCs w:val="28"/>
              </w:rPr>
              <w:t>2 150,0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2017 год – 3 593,8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2018 год – 1 163,2 тыс. рублей;</w:t>
            </w:r>
          </w:p>
          <w:p w:rsidR="003705F6" w:rsidRPr="00931BAC" w:rsidRDefault="00B217A2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2019 год – 1 614,8</w:t>
            </w:r>
            <w:r w:rsidR="003705F6" w:rsidRPr="00931BAC">
              <w:rPr>
                <w:sz w:val="28"/>
                <w:szCs w:val="28"/>
              </w:rPr>
              <w:t xml:space="preserve"> тыс. рублей;</w:t>
            </w:r>
          </w:p>
          <w:p w:rsidR="003705F6" w:rsidRPr="00931BAC" w:rsidRDefault="00B217A2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2020 год – 1 614,8</w:t>
            </w:r>
            <w:r w:rsidR="003705F6" w:rsidRPr="00931BAC">
              <w:rPr>
                <w:sz w:val="28"/>
                <w:szCs w:val="28"/>
              </w:rPr>
              <w:t xml:space="preserve"> тыс. рублей;</w:t>
            </w:r>
          </w:p>
          <w:p w:rsidR="003705F6" w:rsidRPr="00931BAC" w:rsidRDefault="00B217A2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2021 год – 1 614,8</w:t>
            </w:r>
            <w:r w:rsidR="003705F6" w:rsidRPr="00931BAC">
              <w:rPr>
                <w:sz w:val="28"/>
                <w:szCs w:val="28"/>
              </w:rPr>
              <w:t xml:space="preserve"> тыс. рублей;</w:t>
            </w:r>
          </w:p>
          <w:p w:rsidR="00780A9F" w:rsidRPr="00931BAC" w:rsidRDefault="00780A9F" w:rsidP="00931BA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3705F6" w:rsidRPr="00931BAC" w:rsidRDefault="00780A9F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департамент информатизации и развития телекоммуникационных технологий Новосибирской области </w:t>
            </w:r>
            <w:r w:rsidR="003705F6" w:rsidRPr="00931BAC">
              <w:rPr>
                <w:sz w:val="28"/>
                <w:szCs w:val="28"/>
              </w:rPr>
              <w:t>– 1</w:t>
            </w:r>
            <w:r w:rsidR="0036249D" w:rsidRPr="00931BAC">
              <w:rPr>
                <w:sz w:val="28"/>
                <w:szCs w:val="28"/>
              </w:rPr>
              <w:t> 016 723,9</w:t>
            </w:r>
            <w:r w:rsidR="003705F6" w:rsidRPr="00931BAC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2016 год*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243 514,7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2017 год – 190 250,6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2018 год – 190 250,6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2019 год – </w:t>
            </w:r>
            <w:r w:rsidR="00B217A2" w:rsidRPr="00931BAC">
              <w:rPr>
                <w:sz w:val="28"/>
                <w:szCs w:val="28"/>
              </w:rPr>
              <w:t>245 636,2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2020 год – </w:t>
            </w:r>
            <w:r w:rsidR="00B217A2" w:rsidRPr="00931BAC">
              <w:rPr>
                <w:sz w:val="28"/>
                <w:szCs w:val="28"/>
              </w:rPr>
              <w:t>193 841,2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3705F6" w:rsidRPr="00931BAC" w:rsidRDefault="003705F6" w:rsidP="00931BAC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DC0070" w:rsidRPr="00931BAC">
              <w:rPr>
                <w:rFonts w:ascii="Times New Roman" w:hAnsi="Times New Roman"/>
                <w:sz w:val="28"/>
                <w:szCs w:val="28"/>
              </w:rPr>
              <w:t>196 745,3</w:t>
            </w:r>
            <w:r w:rsidRPr="00931BA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705F6" w:rsidRPr="00931BAC" w:rsidRDefault="00780A9F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министерство жилищно-коммунального хозяйства и энергетики Новосибирской области </w:t>
            </w:r>
            <w:r w:rsidR="003705F6" w:rsidRPr="00931BAC">
              <w:rPr>
                <w:sz w:val="28"/>
                <w:szCs w:val="28"/>
              </w:rPr>
              <w:t>– 131 152,5 тыс. рублей, в том числе по годам: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2016 год* - 0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2017 год – 23 030,5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2018 год – 23 030,5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2019 год – 39 030,5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2020 год – 23 030,5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2021 год – 23 030,5 тыс. рублей;</w:t>
            </w:r>
          </w:p>
          <w:p w:rsidR="003705F6" w:rsidRPr="00931BAC" w:rsidRDefault="00780A9F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министерство транспорта и дорожного хозяйства Новосибирской области – </w:t>
            </w:r>
            <w:r w:rsidR="003705F6" w:rsidRPr="00931BAC">
              <w:rPr>
                <w:sz w:val="28"/>
                <w:szCs w:val="28"/>
              </w:rPr>
              <w:t>1</w:t>
            </w:r>
            <w:r w:rsidR="0036249D" w:rsidRPr="00931BAC">
              <w:rPr>
                <w:sz w:val="28"/>
                <w:szCs w:val="28"/>
              </w:rPr>
              <w:t> 098 686,1</w:t>
            </w:r>
            <w:r w:rsidR="003705F6" w:rsidRPr="00931BAC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2016 год*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127 993,6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lastRenderedPageBreak/>
              <w:t>2017 год – 160 222,5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2018 год – 189 744,1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2019 год – </w:t>
            </w:r>
            <w:r w:rsidR="008748D3" w:rsidRPr="00931BAC">
              <w:rPr>
                <w:sz w:val="28"/>
                <w:szCs w:val="28"/>
              </w:rPr>
              <w:t>268 026,9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2020 год – 239 556,2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2021 год – 241 136,4 тыс. рублей;</w:t>
            </w:r>
          </w:p>
          <w:p w:rsidR="003705F6" w:rsidRPr="00931BAC" w:rsidRDefault="00780A9F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министерство строительства Новосибирской области – </w:t>
            </w:r>
            <w:r w:rsidR="005B7CCE" w:rsidRPr="00931BAC">
              <w:rPr>
                <w:sz w:val="28"/>
                <w:szCs w:val="28"/>
              </w:rPr>
              <w:t>414</w:t>
            </w:r>
            <w:r w:rsidR="003705F6" w:rsidRPr="00931BAC">
              <w:rPr>
                <w:sz w:val="28"/>
                <w:szCs w:val="28"/>
              </w:rPr>
              <w:t>,0* тыс. рублей, в том числе по годам: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2016 год* </w:t>
            </w:r>
            <w:r w:rsidR="00FA1F54" w:rsidRPr="00931BAC">
              <w:rPr>
                <w:sz w:val="28"/>
                <w:szCs w:val="28"/>
              </w:rPr>
              <w:t>–</w:t>
            </w:r>
            <w:r w:rsidRPr="00931BAC">
              <w:rPr>
                <w:sz w:val="28"/>
                <w:szCs w:val="28"/>
              </w:rPr>
              <w:t xml:space="preserve"> 99,0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2017 год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348,2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2018 год – 65,8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2019 год - 0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2020 год</w:t>
            </w:r>
            <w:r w:rsidR="00FA1F54" w:rsidRPr="00931BAC">
              <w:rPr>
                <w:sz w:val="28"/>
                <w:szCs w:val="28"/>
              </w:rPr>
              <w:t xml:space="preserve"> – </w:t>
            </w:r>
            <w:r w:rsidRPr="00931BAC">
              <w:rPr>
                <w:sz w:val="28"/>
                <w:szCs w:val="28"/>
              </w:rPr>
              <w:t>0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2021 год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0 рублей;</w:t>
            </w:r>
          </w:p>
          <w:p w:rsidR="003705F6" w:rsidRPr="00931BAC" w:rsidRDefault="00780A9F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министерство образования Новосибирской области – </w:t>
            </w:r>
            <w:r w:rsidR="005B7CCE" w:rsidRPr="00931BAC">
              <w:rPr>
                <w:sz w:val="28"/>
                <w:szCs w:val="28"/>
              </w:rPr>
              <w:t>224 031,0</w:t>
            </w:r>
            <w:r w:rsidR="003705F6" w:rsidRPr="00931BAC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2016 год* </w:t>
            </w:r>
            <w:r w:rsidR="00FA1F54" w:rsidRPr="00931BAC">
              <w:rPr>
                <w:sz w:val="28"/>
                <w:szCs w:val="28"/>
              </w:rPr>
              <w:t>–</w:t>
            </w:r>
            <w:r w:rsidRPr="00931BAC">
              <w:rPr>
                <w:sz w:val="28"/>
                <w:szCs w:val="28"/>
              </w:rPr>
              <w:t xml:space="preserve"> 41 550,2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2017 год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69 006,2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2018 год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26 006,2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2019 год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="00F147E6" w:rsidRPr="00931BAC">
              <w:rPr>
                <w:sz w:val="28"/>
                <w:szCs w:val="28"/>
              </w:rPr>
              <w:t>43 006,2</w:t>
            </w:r>
            <w:r w:rsidRPr="00931BAC">
              <w:rPr>
                <w:sz w:val="28"/>
                <w:szCs w:val="28"/>
              </w:rPr>
              <w:t xml:space="preserve"> тыс. рублей;</w:t>
            </w:r>
          </w:p>
          <w:p w:rsidR="003705F6" w:rsidRPr="00931BAC" w:rsidRDefault="003705F6" w:rsidP="00931BAC">
            <w:pPr>
              <w:adjustRightInd w:val="0"/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2020 год – 43 006,2 тыс. рублей;</w:t>
            </w:r>
          </w:p>
          <w:p w:rsidR="00B22A13" w:rsidRPr="00931BAC" w:rsidRDefault="003705F6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 xml:space="preserve">2021 год </w:t>
            </w:r>
            <w:r w:rsidR="00FA1F54" w:rsidRPr="00931BAC">
              <w:rPr>
                <w:sz w:val="28"/>
                <w:szCs w:val="28"/>
              </w:rPr>
              <w:t xml:space="preserve">– </w:t>
            </w:r>
            <w:r w:rsidRPr="00931BAC">
              <w:rPr>
                <w:sz w:val="28"/>
                <w:szCs w:val="28"/>
              </w:rPr>
              <w:t>43 006,2 тыс. рублей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2A13" w:rsidRPr="00931BAC" w:rsidRDefault="00B22A13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125A27" w:rsidRPr="00931BAC" w:rsidRDefault="00125A27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931BAC" w:rsidRDefault="00780A9F" w:rsidP="00931BA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»;</w:t>
            </w:r>
          </w:p>
        </w:tc>
      </w:tr>
    </w:tbl>
    <w:p w:rsidR="002E4685" w:rsidRPr="00931BAC" w:rsidRDefault="002E4685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lastRenderedPageBreak/>
        <w:t>в) позицию</w:t>
      </w:r>
      <w:r w:rsidRPr="00931BAC">
        <w:rPr>
          <w:rFonts w:ascii="Times New Roman" w:hAnsi="Times New Roman"/>
          <w:sz w:val="28"/>
          <w:szCs w:val="28"/>
        </w:rPr>
        <w:t xml:space="preserve"> «Основные целевые индикаторы государственной программы» изложить в следующей редакции:</w:t>
      </w:r>
    </w:p>
    <w:tbl>
      <w:tblPr>
        <w:tblStyle w:val="af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"/>
        <w:gridCol w:w="2650"/>
        <w:gridCol w:w="6564"/>
        <w:gridCol w:w="567"/>
      </w:tblGrid>
      <w:tr w:rsidR="002E4685" w:rsidRPr="00931BAC" w:rsidTr="00270929">
        <w:trPr>
          <w:trHeight w:val="1690"/>
        </w:trPr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E4685" w:rsidRPr="00931BAC" w:rsidRDefault="002E4685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50" w:type="dxa"/>
          </w:tcPr>
          <w:p w:rsidR="002E4685" w:rsidRPr="00931BAC" w:rsidRDefault="002E4685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6564" w:type="dxa"/>
          </w:tcPr>
          <w:p w:rsidR="002E4685" w:rsidRPr="00931BAC" w:rsidRDefault="002E4685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1. Доля городских округов и муниципальных районов, обеспеченных техно-рабочими проектами аппаратно-программного комплекса «Безопасный город».</w:t>
            </w:r>
          </w:p>
          <w:p w:rsidR="002E4685" w:rsidRPr="00931BAC" w:rsidRDefault="002E4685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2. 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области.</w:t>
            </w:r>
          </w:p>
          <w:p w:rsidR="002E4685" w:rsidRPr="00931BAC" w:rsidRDefault="00270929" w:rsidP="00931BA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3</w:t>
            </w:r>
            <w:r w:rsidR="002E4685" w:rsidRPr="00931BAC">
              <w:rPr>
                <w:rFonts w:ascii="Times New Roman" w:hAnsi="Times New Roman"/>
                <w:sz w:val="28"/>
                <w:szCs w:val="28"/>
              </w:rPr>
              <w:t>. </w:t>
            </w:r>
            <w:r w:rsidR="004B2A90" w:rsidRPr="00931BAC">
              <w:rPr>
                <w:rFonts w:ascii="Times New Roman" w:hAnsi="Times New Roman"/>
                <w:sz w:val="28"/>
                <w:szCs w:val="28"/>
              </w:rPr>
              <w:t>Удельный вес числа муниципальных образовательных орг</w:t>
            </w:r>
            <w:r w:rsidR="00183326" w:rsidRPr="00931BAC">
              <w:rPr>
                <w:rFonts w:ascii="Times New Roman" w:hAnsi="Times New Roman"/>
                <w:sz w:val="28"/>
                <w:szCs w:val="28"/>
              </w:rPr>
              <w:t xml:space="preserve">анизаций Новосибирской области и </w:t>
            </w:r>
            <w:r w:rsidR="004B2A90" w:rsidRPr="00931BAC">
              <w:rPr>
                <w:rFonts w:ascii="Times New Roman" w:hAnsi="Times New Roman"/>
                <w:sz w:val="28"/>
                <w:szCs w:val="28"/>
              </w:rPr>
              <w:t>государственных организаций, подведомственных Минобразования Новосибирской области, в которых система видеонаблюдения соответствует стандарту</w:t>
            </w:r>
            <w:r w:rsidR="00FE4864" w:rsidRPr="00931BAC">
              <w:rPr>
                <w:rFonts w:ascii="Times New Roman" w:hAnsi="Times New Roman"/>
                <w:sz w:val="28"/>
                <w:szCs w:val="28"/>
              </w:rPr>
              <w:t xml:space="preserve"> интеграции с аппаратно-программным</w:t>
            </w:r>
            <w:r w:rsidR="004B2A90" w:rsidRPr="00931BAC">
              <w:rPr>
                <w:rFonts w:ascii="Times New Roman" w:hAnsi="Times New Roman"/>
                <w:sz w:val="28"/>
                <w:szCs w:val="28"/>
              </w:rPr>
              <w:t xml:space="preserve"> комплекс</w:t>
            </w:r>
            <w:r w:rsidR="00FE4864" w:rsidRPr="00931BAC">
              <w:rPr>
                <w:rFonts w:ascii="Times New Roman" w:hAnsi="Times New Roman"/>
                <w:sz w:val="28"/>
                <w:szCs w:val="28"/>
              </w:rPr>
              <w:t>ом</w:t>
            </w:r>
            <w:r w:rsidR="004B2A90" w:rsidRPr="00931BAC">
              <w:rPr>
                <w:rFonts w:ascii="Times New Roman" w:hAnsi="Times New Roman"/>
                <w:sz w:val="28"/>
                <w:szCs w:val="28"/>
              </w:rPr>
              <w:t xml:space="preserve"> «Безопасный город».</w:t>
            </w:r>
          </w:p>
          <w:p w:rsidR="002E4685" w:rsidRPr="00931BAC" w:rsidRDefault="00270929" w:rsidP="00931BA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4</w:t>
            </w:r>
            <w:r w:rsidR="002E4685" w:rsidRPr="00931BAC">
              <w:rPr>
                <w:rFonts w:ascii="Times New Roman" w:hAnsi="Times New Roman"/>
                <w:sz w:val="28"/>
                <w:szCs w:val="28"/>
              </w:rPr>
              <w:t>. </w:t>
            </w:r>
            <w:r w:rsidR="00E27527" w:rsidRPr="00931BAC">
              <w:rPr>
                <w:rFonts w:ascii="Times New Roman" w:hAnsi="Times New Roman"/>
                <w:sz w:val="28"/>
                <w:szCs w:val="28"/>
              </w:rPr>
              <w:t>Количество муниципальных образовательных организаций Новосибирской области</w:t>
            </w:r>
            <w:r w:rsidR="00750E56" w:rsidRPr="00931BAC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E27527" w:rsidRPr="00931BAC">
              <w:rPr>
                <w:rFonts w:ascii="Times New Roman" w:hAnsi="Times New Roman"/>
                <w:sz w:val="28"/>
                <w:szCs w:val="28"/>
              </w:rPr>
              <w:t xml:space="preserve"> государственных организаций, подведомственных Минобразования Новосибирской области, в которых заменены (модернизированы) автоматические </w:t>
            </w:r>
            <w:r w:rsidR="00E27527" w:rsidRPr="00931BAC">
              <w:rPr>
                <w:rFonts w:ascii="Times New Roman" w:hAnsi="Times New Roman"/>
                <w:sz w:val="28"/>
                <w:szCs w:val="28"/>
              </w:rPr>
              <w:lastRenderedPageBreak/>
              <w:t>пожарные сигнализации и системы пожарного мониторинга, ежегодно</w:t>
            </w:r>
            <w:r w:rsidR="00952534" w:rsidRPr="00931B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2534" w:rsidRPr="00931BAC" w:rsidRDefault="00270929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4685" w:rsidRPr="00931BAC">
              <w:rPr>
                <w:rFonts w:ascii="Times New Roman" w:hAnsi="Times New Roman" w:cs="Times New Roman"/>
                <w:sz w:val="28"/>
                <w:szCs w:val="28"/>
              </w:rPr>
              <w:t>. 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области.</w:t>
            </w:r>
          </w:p>
          <w:p w:rsidR="002E4685" w:rsidRPr="00931BAC" w:rsidRDefault="00E27527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4685" w:rsidRPr="00931BAC">
              <w:rPr>
                <w:rFonts w:ascii="Times New Roman" w:hAnsi="Times New Roman" w:cs="Times New Roman"/>
                <w:sz w:val="28"/>
                <w:szCs w:val="28"/>
              </w:rPr>
              <w:t>. 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ситуаций.</w:t>
            </w:r>
          </w:p>
          <w:p w:rsidR="00E27527" w:rsidRPr="00931BAC" w:rsidRDefault="00E27527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0935" w:rsidRPr="00931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1847" w:rsidRPr="00931BA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Доля МО, ОИОГВ, ФОИВ (включая учреждения)</w:t>
            </w:r>
            <w:r w:rsidR="00D81847" w:rsidRPr="00931BAC">
              <w:rPr>
                <w:rFonts w:ascii="Times New Roman" w:hAnsi="Times New Roman"/>
                <w:sz w:val="28"/>
                <w:szCs w:val="28"/>
              </w:rPr>
              <w:t>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области.</w:t>
            </w:r>
          </w:p>
          <w:p w:rsidR="002E4685" w:rsidRPr="00931BAC" w:rsidRDefault="00270929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4685"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. 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="002E4685" w:rsidRPr="00931BAC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="002E4685" w:rsidRPr="00931BAC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выявленных нарушений.</w:t>
            </w:r>
          </w:p>
          <w:p w:rsidR="002E4685" w:rsidRPr="00931BAC" w:rsidRDefault="00E27527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E4685" w:rsidRPr="00931BAC">
              <w:rPr>
                <w:rFonts w:ascii="Times New Roman" w:hAnsi="Times New Roman" w:cs="Times New Roman"/>
                <w:sz w:val="28"/>
                <w:szCs w:val="28"/>
              </w:rPr>
              <w:t> Доля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функций.</w:t>
            </w:r>
          </w:p>
          <w:p w:rsidR="002E4685" w:rsidRPr="00931BAC" w:rsidRDefault="00270929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10</w:t>
            </w:r>
            <w:r w:rsidR="002E4685" w:rsidRPr="00931BAC">
              <w:rPr>
                <w:rFonts w:ascii="Times New Roman" w:hAnsi="Times New Roman"/>
                <w:sz w:val="28"/>
                <w:szCs w:val="28"/>
              </w:rPr>
              <w:t>. Среднее время комплексного реагирования экстренных оперативных служб на вызовы населения, поступающие по единому номеру «112» на территории Новосибирской области</w:t>
            </w:r>
            <w:r w:rsidR="00952534" w:rsidRPr="00931B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0929" w:rsidRPr="00931BAC" w:rsidRDefault="00270929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931BAC" w:rsidRDefault="00125A27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931BAC" w:rsidRDefault="00125A27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931BAC" w:rsidRDefault="00125A27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931BAC" w:rsidRDefault="00125A27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931BAC" w:rsidRDefault="00125A27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4685" w:rsidRPr="00931BAC" w:rsidRDefault="002E4685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E4685" w:rsidRPr="00931BAC" w:rsidRDefault="002E4685" w:rsidP="00931BAC">
      <w:pPr>
        <w:widowControl w:val="0"/>
        <w:tabs>
          <w:tab w:val="left" w:pos="993"/>
        </w:tabs>
        <w:jc w:val="both"/>
        <w:rPr>
          <w:sz w:val="28"/>
          <w:szCs w:val="28"/>
        </w:rPr>
      </w:pPr>
    </w:p>
    <w:p w:rsidR="00952534" w:rsidRPr="00931BAC" w:rsidRDefault="0092236C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г) </w:t>
      </w:r>
      <w:r w:rsidR="00952534" w:rsidRPr="00931BAC">
        <w:rPr>
          <w:rFonts w:ascii="Times New Roman" w:hAnsi="Times New Roman"/>
          <w:sz w:val="28"/>
          <w:szCs w:val="28"/>
          <w:lang w:eastAsia="ru-RU"/>
        </w:rPr>
        <w:t>позицию</w:t>
      </w:r>
      <w:r w:rsidR="00952534" w:rsidRPr="00931BAC">
        <w:rPr>
          <w:rFonts w:ascii="Times New Roman" w:hAnsi="Times New Roman"/>
          <w:sz w:val="28"/>
          <w:szCs w:val="28"/>
        </w:rPr>
        <w:t xml:space="preserve"> </w:t>
      </w:r>
      <w:r w:rsidR="002A5775" w:rsidRPr="00931BAC">
        <w:rPr>
          <w:rFonts w:ascii="Times New Roman" w:hAnsi="Times New Roman"/>
          <w:sz w:val="28"/>
          <w:szCs w:val="28"/>
        </w:rPr>
        <w:t>«</w:t>
      </w:r>
      <w:r w:rsidR="00952534" w:rsidRPr="00931BAC">
        <w:rPr>
          <w:rFonts w:ascii="Times New Roman" w:hAnsi="Times New Roman"/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</w:p>
    <w:tbl>
      <w:tblPr>
        <w:tblStyle w:val="af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"/>
        <w:gridCol w:w="2650"/>
        <w:gridCol w:w="6564"/>
        <w:gridCol w:w="567"/>
      </w:tblGrid>
      <w:tr w:rsidR="00AA412A" w:rsidRPr="00931BAC" w:rsidTr="00952534"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50" w:type="dxa"/>
            <w:vMerge w:val="restart"/>
          </w:tcPr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6564" w:type="dxa"/>
            <w:vMerge w:val="restart"/>
            <w:tcBorders>
              <w:right w:val="single" w:sz="4" w:space="0" w:color="auto"/>
            </w:tcBorders>
          </w:tcPr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В ходе реализации государственной программы планируется достичь следующих результатов: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в 2021 году доля городских округов и муниципальных районов, обеспеченных техно-рабочими проектами аппаратно-программного комплекса «Безопасный город», составит 100%;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доля информационных подсистем региональной интеграционной платформы аппаратно-программного комплекса «Безопасный город», 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которыми обеспечены муниципальные районы и городские округа Новосибирской области, к концу 2021 </w:t>
            </w:r>
            <w:r w:rsidR="005A5284" w:rsidRPr="00931BAC">
              <w:rPr>
                <w:rFonts w:ascii="Times New Roman" w:hAnsi="Times New Roman" w:cs="Times New Roman"/>
                <w:sz w:val="28"/>
                <w:szCs w:val="28"/>
              </w:rPr>
              <w:t>года достигнет 100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увеличение охвата населения Новосибирской области региональной автоматизированной системой централизованного оповещения гражданской обороны (за счет введения в эксплуатацию дополнительных элем</w:t>
            </w:r>
            <w:r w:rsidR="00F11242" w:rsidRPr="00931BAC">
              <w:rPr>
                <w:rFonts w:ascii="Times New Roman" w:hAnsi="Times New Roman" w:cs="Times New Roman"/>
                <w:sz w:val="28"/>
                <w:szCs w:val="28"/>
              </w:rPr>
              <w:t>ентов) с 78,2% в 2015 году до 95,4% в 2021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ежегодное достижение 100% уровня охвата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доля выявляемых с помощью автоматических комплексов фото- и </w:t>
            </w:r>
            <w:proofErr w:type="spellStart"/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 фактов нарушений Правил дорожного движения увеличится с 53,5% в 2015 году до 78% к концу 2021 года от общего количества выявленных нарушений;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функций, увеличится с 2,86% в 2015 году до 100% к концу 2021 года;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снижение времени комплексного реагирования экстренных оперативных служб на вызовы населения, поступающие по единому номеру «112» на территории Новосибирской области, к концу 2017 года с 60 до 40 минут с сохранением до конца 2021 года уровня, не превышающего 40 минут.</w:t>
            </w:r>
          </w:p>
          <w:p w:rsidR="00D87375" w:rsidRPr="00931BAC" w:rsidRDefault="00D87375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Также за период 2019</w:t>
            </w:r>
            <w:r w:rsidR="0013484A"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484A"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021 годов планируется достичь следующих результатов:</w:t>
            </w:r>
          </w:p>
          <w:p w:rsidR="00D87375" w:rsidRPr="00931BAC" w:rsidRDefault="00D87375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удельный вес числа муниципальных образовательных ор</w:t>
            </w:r>
            <w:r w:rsidR="00130935" w:rsidRPr="00931BAC">
              <w:rPr>
                <w:rFonts w:ascii="Times New Roman" w:hAnsi="Times New Roman"/>
                <w:sz w:val="28"/>
                <w:szCs w:val="28"/>
              </w:rPr>
              <w:t>ганизаций Новосибирской области и</w:t>
            </w:r>
            <w:r w:rsidRPr="00931BAC">
              <w:rPr>
                <w:rFonts w:ascii="Times New Roman" w:hAnsi="Times New Roman"/>
                <w:sz w:val="28"/>
                <w:szCs w:val="28"/>
              </w:rPr>
              <w:t xml:space="preserve">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 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2021 года </w:t>
            </w:r>
            <w:r w:rsidRPr="00931BAC">
              <w:rPr>
                <w:rFonts w:ascii="Times New Roman" w:hAnsi="Times New Roman"/>
                <w:sz w:val="28"/>
                <w:szCs w:val="28"/>
              </w:rPr>
              <w:t>достигнет не менее 8,543%</w:t>
            </w: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375" w:rsidRPr="00931BAC" w:rsidRDefault="00D7277A" w:rsidP="00931BA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D87375" w:rsidRPr="00931BAC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образовательных организаций Новосибирской области</w:t>
            </w:r>
            <w:r w:rsidR="00130935" w:rsidRPr="00931BAC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D87375" w:rsidRPr="00931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375" w:rsidRPr="00931BAC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</w:t>
            </w:r>
            <w:r w:rsidRPr="00931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760" w:rsidRPr="00931BAC">
              <w:rPr>
                <w:rFonts w:ascii="Times New Roman" w:hAnsi="Times New Roman"/>
                <w:sz w:val="28"/>
                <w:szCs w:val="28"/>
              </w:rPr>
              <w:t xml:space="preserve">ежегодно будет составлять </w:t>
            </w:r>
            <w:r w:rsidRPr="00931BAC">
              <w:rPr>
                <w:rFonts w:ascii="Times New Roman" w:hAnsi="Times New Roman"/>
                <w:sz w:val="28"/>
                <w:szCs w:val="28"/>
              </w:rPr>
              <w:t>не менее 16 организаций</w:t>
            </w:r>
            <w:r w:rsidR="00D87375" w:rsidRPr="00931B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7375" w:rsidRPr="00931BAC" w:rsidRDefault="0087067E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доля МО, ОИОГВ, ФОИВ (включая учреждения)</w:t>
            </w:r>
            <w:r w:rsidRPr="00931BAC">
              <w:rPr>
                <w:rFonts w:ascii="Times New Roman" w:hAnsi="Times New Roman"/>
                <w:sz w:val="28"/>
                <w:szCs w:val="28"/>
              </w:rPr>
              <w:t>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</w:t>
            </w:r>
            <w:r w:rsidR="009E62F4" w:rsidRPr="00931B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7277A" w:rsidRPr="00931BAC">
              <w:rPr>
                <w:rFonts w:ascii="Times New Roman" w:hAnsi="Times New Roman"/>
                <w:sz w:val="28"/>
                <w:szCs w:val="28"/>
              </w:rPr>
              <w:t xml:space="preserve">функционирование которой будет обеспечиваться до конца реализации </w:t>
            </w:r>
            <w:r w:rsidR="00086D1F" w:rsidRPr="00931BAC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="00D7277A" w:rsidRPr="00931BAC">
              <w:rPr>
                <w:rFonts w:ascii="Times New Roman" w:hAnsi="Times New Roman"/>
                <w:sz w:val="28"/>
                <w:szCs w:val="28"/>
              </w:rPr>
              <w:t xml:space="preserve">программы, </w:t>
            </w:r>
            <w:r w:rsidR="009E62F4" w:rsidRPr="00931BAC">
              <w:rPr>
                <w:rFonts w:ascii="Times New Roman" w:hAnsi="Times New Roman"/>
                <w:sz w:val="28"/>
                <w:szCs w:val="28"/>
              </w:rPr>
              <w:t>к концу 2020 года достигнет 100%.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программы будет способствовать: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улучшению координации и оперативного взаимодействия всех дежурных, диспетчерских и городских (региональных) служб и сокращению времени их реагирования;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повышению общего уровня общественной безопасности, правопорядка и безопасности среды обитания;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реализации мер, направленных на профилактику правонарушений;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сокращению общего количества дорожно-транспортных происшествий на автомобильных дорогах общего пользования в Новосибирской области, а также профилактике правонарушений на дорогах, объектах транспортной инфраструктуры и транспортных средствах;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обеспечению защиты территории Новосибирской области, объектов экономики и социальной сферы от чрезвычайных ситуаций природного и техногенного характера;</w:t>
            </w:r>
          </w:p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AC">
              <w:rPr>
                <w:rFonts w:ascii="Times New Roman" w:hAnsi="Times New Roman" w:cs="Times New Roman"/>
                <w:sz w:val="28"/>
                <w:szCs w:val="28"/>
              </w:rPr>
              <w:t>уменьшению возможного социально-экономического ущерба вследствие происшествий и чрезвычайных ситуаций на территории Новосибирской области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931BAC" w:rsidRDefault="00C436AD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Pr="00931BAC" w:rsidRDefault="00B52848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Pr="00931BAC" w:rsidRDefault="00B52848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Pr="00931BAC" w:rsidRDefault="00B52848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Pr="00931BAC" w:rsidRDefault="00B52848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1BA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952534" w:rsidRPr="00931BAC" w:rsidTr="00952534"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4" w:type="dxa"/>
            <w:vMerge/>
            <w:tcBorders>
              <w:right w:val="single" w:sz="4" w:space="0" w:color="auto"/>
            </w:tcBorders>
          </w:tcPr>
          <w:p w:rsidR="00952534" w:rsidRPr="00931BAC" w:rsidRDefault="00952534" w:rsidP="00931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534" w:rsidRPr="00931BAC" w:rsidRDefault="00952534" w:rsidP="00931BAC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57BC" w:rsidRPr="00931BAC" w:rsidRDefault="005557BC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lastRenderedPageBreak/>
        <w:t>3) </w:t>
      </w:r>
      <w:r w:rsidRPr="00931BA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931BA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31BAC">
        <w:rPr>
          <w:rFonts w:ascii="Times New Roman" w:hAnsi="Times New Roman" w:cs="Times New Roman"/>
          <w:sz w:val="28"/>
          <w:szCs w:val="28"/>
        </w:rPr>
        <w:t xml:space="preserve"> «Цели и задачи, важнейшие целевые индикаторы государственной программы»:</w:t>
      </w:r>
    </w:p>
    <w:p w:rsidR="005557BC" w:rsidRPr="00931BAC" w:rsidRDefault="005A5284" w:rsidP="00931BAC">
      <w:pPr>
        <w:pStyle w:val="ConsPlusNormal"/>
        <w:ind w:firstLine="709"/>
        <w:jc w:val="both"/>
        <w:rPr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а</w:t>
      </w:r>
      <w:r w:rsidR="005557BC" w:rsidRPr="00931BAC">
        <w:rPr>
          <w:rFonts w:ascii="Times New Roman" w:hAnsi="Times New Roman" w:cs="Times New Roman"/>
          <w:sz w:val="28"/>
          <w:szCs w:val="28"/>
        </w:rPr>
        <w:t>) абзац десятый изложить в следующей редакции:</w:t>
      </w:r>
    </w:p>
    <w:p w:rsidR="005557BC" w:rsidRPr="00931BAC" w:rsidRDefault="005557BC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«</w:t>
      </w:r>
      <w:r w:rsidR="00DA7D88" w:rsidRPr="00931BAC">
        <w:rPr>
          <w:rFonts w:ascii="Times New Roman" w:hAnsi="Times New Roman" w:cs="Times New Roman"/>
          <w:sz w:val="28"/>
          <w:szCs w:val="28"/>
        </w:rPr>
        <w:t>1) </w:t>
      </w:r>
      <w:r w:rsidR="00F7615D" w:rsidRPr="00931BAC">
        <w:rPr>
          <w:rFonts w:ascii="Times New Roman" w:hAnsi="Times New Roman"/>
          <w:sz w:val="28"/>
          <w:szCs w:val="28"/>
        </w:rPr>
        <w:t>удельный вес числа муниципальных образовательных ор</w:t>
      </w:r>
      <w:r w:rsidR="003E3659" w:rsidRPr="00931BAC">
        <w:rPr>
          <w:rFonts w:ascii="Times New Roman" w:hAnsi="Times New Roman"/>
          <w:sz w:val="28"/>
          <w:szCs w:val="28"/>
        </w:rPr>
        <w:t>ганизаций Новосибирской области и</w:t>
      </w:r>
      <w:r w:rsidR="00F7615D" w:rsidRPr="00931BAC">
        <w:rPr>
          <w:rFonts w:ascii="Times New Roman" w:hAnsi="Times New Roman"/>
          <w:sz w:val="28"/>
          <w:szCs w:val="28"/>
        </w:rPr>
        <w:t xml:space="preserve"> государственных организаций, подведомственных </w:t>
      </w:r>
      <w:r w:rsidR="00F7615D" w:rsidRPr="00931BAC">
        <w:rPr>
          <w:rFonts w:ascii="Times New Roman" w:hAnsi="Times New Roman"/>
          <w:sz w:val="28"/>
          <w:szCs w:val="28"/>
        </w:rPr>
        <w:lastRenderedPageBreak/>
        <w:t>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</w:t>
      </w:r>
      <w:r w:rsidRPr="00931BAC">
        <w:rPr>
          <w:rFonts w:ascii="Times New Roman" w:hAnsi="Times New Roman" w:cs="Times New Roman"/>
          <w:sz w:val="28"/>
          <w:szCs w:val="28"/>
        </w:rPr>
        <w:t>;»;</w:t>
      </w:r>
    </w:p>
    <w:p w:rsidR="005557BC" w:rsidRPr="00931BAC" w:rsidRDefault="005D46E2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б</w:t>
      </w:r>
      <w:r w:rsidR="005557BC" w:rsidRPr="00931BAC">
        <w:rPr>
          <w:rFonts w:ascii="Times New Roman" w:hAnsi="Times New Roman" w:cs="Times New Roman"/>
          <w:sz w:val="28"/>
          <w:szCs w:val="28"/>
        </w:rPr>
        <w:t>) </w:t>
      </w:r>
      <w:r w:rsidR="00F7615D" w:rsidRPr="00931BAC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864171" w:rsidRPr="00931BAC">
        <w:rPr>
          <w:rFonts w:ascii="Times New Roman" w:hAnsi="Times New Roman" w:cs="Times New Roman"/>
          <w:sz w:val="28"/>
          <w:szCs w:val="28"/>
        </w:rPr>
        <w:t>пятнадцатого дополнить абзаца</w:t>
      </w:r>
      <w:r w:rsidR="00F7615D" w:rsidRPr="00931BAC">
        <w:rPr>
          <w:rFonts w:ascii="Times New Roman" w:hAnsi="Times New Roman" w:cs="Times New Roman"/>
          <w:sz w:val="28"/>
          <w:szCs w:val="28"/>
        </w:rPr>
        <w:t>м</w:t>
      </w:r>
      <w:r w:rsidR="00864171" w:rsidRPr="00931BAC">
        <w:rPr>
          <w:rFonts w:ascii="Times New Roman" w:hAnsi="Times New Roman" w:cs="Times New Roman"/>
          <w:sz w:val="28"/>
          <w:szCs w:val="28"/>
        </w:rPr>
        <w:t>и</w:t>
      </w:r>
      <w:r w:rsidR="005557BC" w:rsidRPr="00931BA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57BC" w:rsidRPr="00931BAC" w:rsidRDefault="005557BC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«</w:t>
      </w:r>
      <w:r w:rsidR="00864171" w:rsidRPr="00931BAC">
        <w:rPr>
          <w:rFonts w:ascii="Times New Roman" w:hAnsi="Times New Roman" w:cs="Times New Roman"/>
          <w:sz w:val="28"/>
          <w:szCs w:val="28"/>
        </w:rPr>
        <w:t>7</w:t>
      </w:r>
      <w:r w:rsidR="00DA7D88" w:rsidRPr="00931BAC">
        <w:rPr>
          <w:rFonts w:ascii="Times New Roman" w:hAnsi="Times New Roman" w:cs="Times New Roman"/>
          <w:sz w:val="28"/>
          <w:szCs w:val="28"/>
        </w:rPr>
        <w:t>) </w:t>
      </w:r>
      <w:r w:rsidR="00F7615D" w:rsidRPr="00931BAC">
        <w:rPr>
          <w:rFonts w:ascii="Times New Roman" w:hAnsi="Times New Roman"/>
          <w:sz w:val="28"/>
          <w:szCs w:val="28"/>
        </w:rPr>
        <w:t>количество муниципальных образовательных ор</w:t>
      </w:r>
      <w:r w:rsidR="003E3659" w:rsidRPr="00931BAC">
        <w:rPr>
          <w:rFonts w:ascii="Times New Roman" w:hAnsi="Times New Roman"/>
          <w:sz w:val="28"/>
          <w:szCs w:val="28"/>
        </w:rPr>
        <w:t>ганизаций Новосибирской области и</w:t>
      </w:r>
      <w:r w:rsidR="00F7615D" w:rsidRPr="00931BAC">
        <w:rPr>
          <w:rFonts w:ascii="Times New Roman" w:hAnsi="Times New Roman"/>
          <w:sz w:val="28"/>
          <w:szCs w:val="28"/>
        </w:rPr>
        <w:t xml:space="preserve">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</w:t>
      </w:r>
      <w:r w:rsidRPr="00931BAC">
        <w:rPr>
          <w:rFonts w:ascii="Times New Roman" w:hAnsi="Times New Roman"/>
          <w:sz w:val="28"/>
          <w:szCs w:val="28"/>
        </w:rPr>
        <w:t>;</w:t>
      </w:r>
    </w:p>
    <w:p w:rsidR="005557BC" w:rsidRPr="00931BAC" w:rsidRDefault="00864171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8</w:t>
      </w:r>
      <w:r w:rsidR="00DA7D88" w:rsidRPr="00931BAC">
        <w:rPr>
          <w:rFonts w:ascii="Times New Roman" w:hAnsi="Times New Roman" w:cs="Times New Roman"/>
          <w:sz w:val="28"/>
          <w:szCs w:val="28"/>
        </w:rPr>
        <w:t>) </w:t>
      </w:r>
      <w:r w:rsidR="00FF7109" w:rsidRPr="00931BA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доля МО, ОИОГВ, ФОИВ (включая учреждения)</w:t>
      </w:r>
      <w:r w:rsidR="00FF7109" w:rsidRPr="00931BAC">
        <w:rPr>
          <w:rFonts w:ascii="Times New Roman" w:hAnsi="Times New Roman"/>
          <w:sz w:val="28"/>
          <w:szCs w:val="28"/>
        </w:rPr>
        <w:t>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</w:t>
      </w:r>
      <w:r w:rsidR="002F1C2C" w:rsidRPr="002F1C2C">
        <w:rPr>
          <w:rFonts w:ascii="Times New Roman" w:hAnsi="Times New Roman" w:cs="Times New Roman"/>
          <w:sz w:val="28"/>
          <w:szCs w:val="28"/>
        </w:rPr>
        <w:t>.</w:t>
      </w:r>
      <w:r w:rsidR="00DA7D88" w:rsidRPr="00931BAC">
        <w:rPr>
          <w:rFonts w:ascii="Times New Roman" w:hAnsi="Times New Roman" w:cs="Times New Roman"/>
          <w:sz w:val="28"/>
          <w:szCs w:val="28"/>
        </w:rPr>
        <w:t>»;</w:t>
      </w:r>
    </w:p>
    <w:p w:rsidR="00C218F3" w:rsidRPr="00931BAC" w:rsidRDefault="00DA7D88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4) </w:t>
      </w:r>
      <w:r w:rsidR="00C218F3" w:rsidRPr="00931BA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218F3" w:rsidRPr="00931BA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218F3" w:rsidRPr="00931BAC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:rsidR="00C218F3" w:rsidRPr="00931BAC" w:rsidRDefault="00C218F3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а) </w:t>
      </w:r>
      <w:r w:rsidR="00DA7D88" w:rsidRPr="00931BAC">
        <w:rPr>
          <w:rFonts w:ascii="Times New Roman" w:hAnsi="Times New Roman" w:cs="Times New Roman"/>
          <w:sz w:val="28"/>
          <w:szCs w:val="28"/>
        </w:rPr>
        <w:t>в абзаце шестом слова «приложении №</w:t>
      </w:r>
      <w:r w:rsidR="00CC6D2B" w:rsidRPr="00931BA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7D88" w:rsidRPr="00931BAC">
        <w:rPr>
          <w:rFonts w:ascii="Times New Roman" w:hAnsi="Times New Roman" w:cs="Times New Roman"/>
          <w:sz w:val="28"/>
          <w:szCs w:val="28"/>
        </w:rPr>
        <w:t>2» заменить словами «приложениях №</w:t>
      </w:r>
      <w:r w:rsidR="00AF5205" w:rsidRPr="00931BA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7D88" w:rsidRPr="00931BAC">
        <w:rPr>
          <w:rFonts w:ascii="Times New Roman" w:hAnsi="Times New Roman" w:cs="Times New Roman"/>
          <w:sz w:val="28"/>
          <w:szCs w:val="28"/>
        </w:rPr>
        <w:t xml:space="preserve">2 </w:t>
      </w:r>
      <w:r w:rsidR="004F4632" w:rsidRPr="00931BAC">
        <w:rPr>
          <w:rFonts w:ascii="Times New Roman" w:hAnsi="Times New Roman" w:cs="Times New Roman"/>
          <w:sz w:val="28"/>
          <w:szCs w:val="28"/>
        </w:rPr>
        <w:t xml:space="preserve">(до 2018 года включительно) </w:t>
      </w:r>
      <w:r w:rsidR="00DA7D88" w:rsidRPr="00931BAC">
        <w:rPr>
          <w:rFonts w:ascii="Times New Roman" w:hAnsi="Times New Roman" w:cs="Times New Roman"/>
          <w:sz w:val="28"/>
          <w:szCs w:val="28"/>
        </w:rPr>
        <w:t>и №</w:t>
      </w:r>
      <w:r w:rsidR="00AF5205" w:rsidRPr="00931BA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7D88" w:rsidRPr="00931BAC">
        <w:rPr>
          <w:rFonts w:ascii="Times New Roman" w:hAnsi="Times New Roman" w:cs="Times New Roman"/>
          <w:sz w:val="28"/>
          <w:szCs w:val="28"/>
        </w:rPr>
        <w:t>2.1.</w:t>
      </w:r>
      <w:r w:rsidR="004F4632" w:rsidRPr="00931BAC">
        <w:rPr>
          <w:rFonts w:ascii="Times New Roman" w:hAnsi="Times New Roman" w:cs="Times New Roman"/>
          <w:sz w:val="28"/>
          <w:szCs w:val="28"/>
        </w:rPr>
        <w:t xml:space="preserve"> (с 2019 года)</w:t>
      </w:r>
      <w:r w:rsidR="00DA7D88" w:rsidRPr="00931BAC">
        <w:rPr>
          <w:rFonts w:ascii="Times New Roman" w:hAnsi="Times New Roman" w:cs="Times New Roman"/>
          <w:sz w:val="28"/>
          <w:szCs w:val="28"/>
        </w:rPr>
        <w:t>»</w:t>
      </w:r>
      <w:r w:rsidR="009D4876" w:rsidRPr="00931BAC">
        <w:rPr>
          <w:rFonts w:ascii="Times New Roman" w:hAnsi="Times New Roman" w:cs="Times New Roman"/>
          <w:sz w:val="28"/>
          <w:szCs w:val="28"/>
        </w:rPr>
        <w:t>;</w:t>
      </w:r>
    </w:p>
    <w:p w:rsidR="00C218F3" w:rsidRPr="00931BAC" w:rsidRDefault="00130935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б) абзац тридцать восьмой</w:t>
      </w:r>
      <w:r w:rsidR="00C218F3" w:rsidRPr="00931BAC">
        <w:rPr>
          <w:rFonts w:ascii="Times New Roman" w:hAnsi="Times New Roman" w:cs="Times New Roman"/>
          <w:sz w:val="28"/>
          <w:szCs w:val="28"/>
        </w:rPr>
        <w:t xml:space="preserve"> после слов «технических и программных решений,» дополнить словами (соответствующих стандарту интеграции с аппаратно-программным комплексом «Безопасный город» и»;</w:t>
      </w:r>
    </w:p>
    <w:p w:rsidR="00C218F3" w:rsidRPr="00931BAC" w:rsidRDefault="003626EF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в</w:t>
      </w:r>
      <w:r w:rsidR="00C218F3" w:rsidRPr="00931BAC">
        <w:rPr>
          <w:rFonts w:ascii="Times New Roman" w:hAnsi="Times New Roman" w:cs="Times New Roman"/>
          <w:sz w:val="28"/>
          <w:szCs w:val="28"/>
        </w:rPr>
        <w:t>) после абзаца сорок второго дополнить абзацем следующего содержания:</w:t>
      </w:r>
    </w:p>
    <w:p w:rsidR="00C218F3" w:rsidRPr="00931BAC" w:rsidRDefault="00C218F3" w:rsidP="00931BA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«</w:t>
      </w:r>
      <w:r w:rsidRPr="00931BAC">
        <w:rPr>
          <w:rFonts w:ascii="Times New Roman" w:hAnsi="Times New Roman"/>
          <w:sz w:val="28"/>
          <w:szCs w:val="28"/>
        </w:rPr>
        <w:t xml:space="preserve">создание и обеспечение функционирования региональной системы </w:t>
      </w:r>
      <w:r w:rsidR="0056691E" w:rsidRPr="00931BAC">
        <w:rPr>
          <w:rFonts w:ascii="Times New Roman" w:hAnsi="Times New Roman"/>
          <w:sz w:val="28"/>
          <w:szCs w:val="28"/>
        </w:rPr>
        <w:t>мониторинга</w:t>
      </w:r>
      <w:r w:rsidRPr="00931BAC">
        <w:rPr>
          <w:rFonts w:ascii="Times New Roman" w:hAnsi="Times New Roman"/>
          <w:sz w:val="28"/>
          <w:szCs w:val="28"/>
        </w:rPr>
        <w:t xml:space="preserve"> Новосибирской области, предназначенной для </w:t>
      </w:r>
      <w:r w:rsidR="0056691E" w:rsidRPr="00931BAC">
        <w:rPr>
          <w:rFonts w:ascii="Times New Roman" w:hAnsi="Times New Roman"/>
          <w:sz w:val="28"/>
          <w:szCs w:val="28"/>
        </w:rPr>
        <w:t>прогнозирования и мониторинга угроз природного, техногенного, социального и эк</w:t>
      </w:r>
      <w:r w:rsidR="001C6D53" w:rsidRPr="00931BAC">
        <w:rPr>
          <w:rFonts w:ascii="Times New Roman" w:hAnsi="Times New Roman"/>
          <w:sz w:val="28"/>
          <w:szCs w:val="28"/>
        </w:rPr>
        <w:t>ологического характера на </w:t>
      </w:r>
      <w:r w:rsidR="0056691E" w:rsidRPr="00931BAC">
        <w:rPr>
          <w:rFonts w:ascii="Times New Roman" w:hAnsi="Times New Roman"/>
          <w:sz w:val="28"/>
          <w:szCs w:val="28"/>
        </w:rPr>
        <w:t>территории Новосибирской области</w:t>
      </w:r>
      <w:r w:rsidR="009D2974" w:rsidRPr="00931BAC">
        <w:rPr>
          <w:rFonts w:ascii="Times New Roman" w:hAnsi="Times New Roman"/>
          <w:sz w:val="28"/>
          <w:szCs w:val="28"/>
        </w:rPr>
        <w:t>.</w:t>
      </w:r>
      <w:r w:rsidRPr="00931BAC">
        <w:rPr>
          <w:rFonts w:ascii="Times New Roman" w:hAnsi="Times New Roman" w:cs="Times New Roman"/>
          <w:sz w:val="28"/>
          <w:szCs w:val="28"/>
        </w:rPr>
        <w:t>»;</w:t>
      </w:r>
    </w:p>
    <w:p w:rsidR="003626EF" w:rsidRPr="00931BAC" w:rsidRDefault="003626EF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г</w:t>
      </w:r>
      <w:r w:rsidR="00130935" w:rsidRPr="00931BAC">
        <w:rPr>
          <w:rFonts w:ascii="Times New Roman" w:hAnsi="Times New Roman" w:cs="Times New Roman"/>
          <w:sz w:val="28"/>
          <w:szCs w:val="28"/>
        </w:rPr>
        <w:t>) абзац сорок третий</w:t>
      </w:r>
      <w:r w:rsidRPr="00931BAC">
        <w:rPr>
          <w:rFonts w:ascii="Times New Roman" w:hAnsi="Times New Roman" w:cs="Times New Roman"/>
          <w:sz w:val="28"/>
          <w:szCs w:val="28"/>
        </w:rPr>
        <w:t xml:space="preserve"> после слов «систем видеонаблюдения,» дополнить словами «которые в том числе соответствуют стандарту интеграции с аппаратно-программным комплексом «Безопасный город»,»;</w:t>
      </w:r>
    </w:p>
    <w:p w:rsidR="00360693" w:rsidRPr="00931BAC" w:rsidRDefault="009D4876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5) </w:t>
      </w:r>
      <w:r w:rsidR="008F1B7E" w:rsidRPr="00931BAC">
        <w:rPr>
          <w:rFonts w:ascii="Times New Roman" w:hAnsi="Times New Roman"/>
          <w:sz w:val="28"/>
          <w:szCs w:val="28"/>
        </w:rPr>
        <w:t>в</w:t>
      </w:r>
      <w:r w:rsidR="00327B53" w:rsidRPr="00931BAC">
        <w:rPr>
          <w:rFonts w:ascii="Times New Roman" w:hAnsi="Times New Roman"/>
          <w:sz w:val="28"/>
          <w:szCs w:val="28"/>
        </w:rPr>
        <w:t xml:space="preserve"> </w:t>
      </w:r>
      <w:r w:rsidR="0037135A" w:rsidRPr="00931BAC">
        <w:rPr>
          <w:rFonts w:ascii="Times New Roman" w:hAnsi="Times New Roman"/>
          <w:sz w:val="28"/>
          <w:szCs w:val="28"/>
        </w:rPr>
        <w:t>разделе</w:t>
      </w:r>
      <w:r w:rsidR="00327B53" w:rsidRPr="00931BAC">
        <w:rPr>
          <w:rFonts w:ascii="Times New Roman" w:hAnsi="Times New Roman"/>
          <w:sz w:val="28"/>
          <w:szCs w:val="28"/>
        </w:rPr>
        <w:t xml:space="preserve"> VI «Ресурсное обеспеч</w:t>
      </w:r>
      <w:r w:rsidR="0044231E" w:rsidRPr="00931BAC">
        <w:rPr>
          <w:rFonts w:ascii="Times New Roman" w:hAnsi="Times New Roman"/>
          <w:sz w:val="28"/>
          <w:szCs w:val="28"/>
        </w:rPr>
        <w:t xml:space="preserve">ение государственной программы» </w:t>
      </w:r>
      <w:r w:rsidR="00AE0BB9" w:rsidRPr="00931BAC">
        <w:rPr>
          <w:rFonts w:ascii="Times New Roman" w:eastAsiaTheme="minorHAnsi" w:hAnsi="Times New Roman"/>
          <w:sz w:val="28"/>
          <w:szCs w:val="28"/>
        </w:rPr>
        <w:t>в </w:t>
      </w:r>
      <w:r w:rsidR="00360693" w:rsidRPr="00931BAC">
        <w:rPr>
          <w:rFonts w:ascii="Times New Roman" w:eastAsiaTheme="minorHAnsi" w:hAnsi="Times New Roman"/>
          <w:sz w:val="28"/>
          <w:szCs w:val="28"/>
        </w:rPr>
        <w:t>абзаце девятом:</w:t>
      </w:r>
    </w:p>
    <w:p w:rsidR="007E3BF2" w:rsidRPr="00931BAC" w:rsidRDefault="007E3BF2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sz w:val="28"/>
          <w:szCs w:val="28"/>
        </w:rPr>
        <w:t>цифры «</w:t>
      </w:r>
      <w:r w:rsidR="00D43BAE" w:rsidRPr="00931BAC">
        <w:rPr>
          <w:sz w:val="28"/>
          <w:szCs w:val="28"/>
        </w:rPr>
        <w:t>2 275 175,9</w:t>
      </w:r>
      <w:r w:rsidRPr="00931BAC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931BAC">
        <w:rPr>
          <w:sz w:val="28"/>
          <w:szCs w:val="28"/>
        </w:rPr>
        <w:t>2</w:t>
      </w:r>
      <w:r w:rsidR="00D43BAE" w:rsidRPr="00931BAC">
        <w:rPr>
          <w:sz w:val="28"/>
          <w:szCs w:val="28"/>
          <w:lang w:val="en-US"/>
        </w:rPr>
        <w:t> </w:t>
      </w:r>
      <w:r w:rsidR="00D43BAE" w:rsidRPr="00931BAC">
        <w:rPr>
          <w:sz w:val="28"/>
          <w:szCs w:val="28"/>
        </w:rPr>
        <w:t>480 608,9</w:t>
      </w:r>
      <w:r w:rsidRPr="00931BAC">
        <w:rPr>
          <w:rFonts w:eastAsiaTheme="minorHAnsi"/>
          <w:sz w:val="28"/>
          <w:szCs w:val="28"/>
          <w:lang w:eastAsia="en-US"/>
        </w:rPr>
        <w:t>»;</w:t>
      </w:r>
    </w:p>
    <w:p w:rsidR="007E3BF2" w:rsidRPr="00931BAC" w:rsidRDefault="007E3BF2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sz w:val="28"/>
          <w:szCs w:val="28"/>
        </w:rPr>
        <w:t>цифры «</w:t>
      </w:r>
      <w:r w:rsidR="00D43BAE" w:rsidRPr="00931BAC">
        <w:rPr>
          <w:sz w:val="28"/>
          <w:szCs w:val="28"/>
        </w:rPr>
        <w:t>2 266 929,3</w:t>
      </w:r>
      <w:r w:rsidRPr="00931BAC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931BAC">
        <w:rPr>
          <w:sz w:val="28"/>
          <w:szCs w:val="28"/>
        </w:rPr>
        <w:t>2 471 007,5</w:t>
      </w:r>
      <w:r w:rsidRPr="00931BAC">
        <w:rPr>
          <w:rFonts w:eastAsiaTheme="minorHAnsi"/>
          <w:sz w:val="28"/>
          <w:szCs w:val="28"/>
          <w:lang w:eastAsia="en-US"/>
        </w:rPr>
        <w:t>»;</w:t>
      </w:r>
    </w:p>
    <w:p w:rsidR="007E3BF2" w:rsidRPr="00931BAC" w:rsidRDefault="007E3BF2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sz w:val="28"/>
          <w:szCs w:val="28"/>
        </w:rPr>
        <w:t>цифры «</w:t>
      </w:r>
      <w:r w:rsidR="00D43BAE" w:rsidRPr="00931BAC">
        <w:rPr>
          <w:sz w:val="28"/>
          <w:szCs w:val="28"/>
        </w:rPr>
        <w:t>951 253,0</w:t>
      </w:r>
      <w:r w:rsidRPr="00931BAC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931BAC">
        <w:rPr>
          <w:sz w:val="28"/>
          <w:szCs w:val="28"/>
        </w:rPr>
        <w:t>1 016 723,9</w:t>
      </w:r>
      <w:r w:rsidRPr="00931BAC">
        <w:rPr>
          <w:rFonts w:eastAsiaTheme="minorHAnsi"/>
          <w:sz w:val="28"/>
          <w:szCs w:val="28"/>
          <w:lang w:eastAsia="en-US"/>
        </w:rPr>
        <w:t>»;</w:t>
      </w:r>
    </w:p>
    <w:p w:rsidR="007E3BF2" w:rsidRPr="00931BAC" w:rsidRDefault="007E3BF2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sz w:val="28"/>
          <w:szCs w:val="28"/>
        </w:rPr>
        <w:t>цифры «</w:t>
      </w:r>
      <w:r w:rsidR="00D43BAE" w:rsidRPr="00931BAC">
        <w:rPr>
          <w:sz w:val="28"/>
          <w:szCs w:val="28"/>
        </w:rPr>
        <w:t>1 050 109,3</w:t>
      </w:r>
      <w:r w:rsidRPr="00931BAC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931BAC">
        <w:rPr>
          <w:sz w:val="28"/>
          <w:szCs w:val="28"/>
        </w:rPr>
        <w:t>1 098 686,1</w:t>
      </w:r>
      <w:r w:rsidRPr="00931BAC">
        <w:rPr>
          <w:rFonts w:eastAsiaTheme="minorHAnsi"/>
          <w:sz w:val="28"/>
          <w:szCs w:val="28"/>
          <w:lang w:eastAsia="en-US"/>
        </w:rPr>
        <w:t>»;</w:t>
      </w:r>
    </w:p>
    <w:p w:rsidR="002D016C" w:rsidRPr="00931BAC" w:rsidRDefault="002D016C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sz w:val="28"/>
          <w:szCs w:val="28"/>
        </w:rPr>
        <w:t>цифры «</w:t>
      </w:r>
      <w:r w:rsidRPr="00931BAC">
        <w:rPr>
          <w:rFonts w:eastAsiaTheme="minorHAnsi"/>
          <w:sz w:val="28"/>
          <w:szCs w:val="28"/>
          <w:lang w:eastAsia="en-US"/>
        </w:rPr>
        <w:t>92 122» заменить цифрами «</w:t>
      </w:r>
      <w:r w:rsidR="00D43BAE" w:rsidRPr="00931BAC">
        <w:rPr>
          <w:sz w:val="28"/>
          <w:szCs w:val="28"/>
        </w:rPr>
        <w:t>131 152,5</w:t>
      </w:r>
      <w:r w:rsidRPr="00931BAC">
        <w:rPr>
          <w:rFonts w:eastAsiaTheme="minorHAnsi"/>
          <w:sz w:val="28"/>
          <w:szCs w:val="28"/>
          <w:lang w:eastAsia="en-US"/>
        </w:rPr>
        <w:t>»;</w:t>
      </w:r>
    </w:p>
    <w:p w:rsidR="002D016C" w:rsidRPr="00931BAC" w:rsidRDefault="002D016C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sz w:val="28"/>
          <w:szCs w:val="28"/>
        </w:rPr>
        <w:t>цифры «</w:t>
      </w:r>
      <w:r w:rsidRPr="00931BAC">
        <w:rPr>
          <w:rFonts w:eastAsiaTheme="minorHAnsi"/>
          <w:sz w:val="28"/>
          <w:szCs w:val="28"/>
          <w:lang w:eastAsia="en-US"/>
        </w:rPr>
        <w:t>173 031,0» заменить цифрами «</w:t>
      </w:r>
      <w:r w:rsidR="00D43BAE" w:rsidRPr="00931BAC">
        <w:rPr>
          <w:sz w:val="28"/>
          <w:szCs w:val="28"/>
        </w:rPr>
        <w:t>224 031,0</w:t>
      </w:r>
      <w:r w:rsidRPr="00931BAC">
        <w:rPr>
          <w:rFonts w:eastAsiaTheme="minorHAnsi"/>
          <w:sz w:val="28"/>
          <w:szCs w:val="28"/>
          <w:lang w:eastAsia="en-US"/>
        </w:rPr>
        <w:t>»;</w:t>
      </w:r>
    </w:p>
    <w:p w:rsidR="00476132" w:rsidRPr="00931BAC" w:rsidRDefault="002D016C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sz w:val="28"/>
          <w:szCs w:val="28"/>
        </w:rPr>
        <w:t>цифры «</w:t>
      </w:r>
      <w:r w:rsidRPr="00931BAC">
        <w:rPr>
          <w:rFonts w:eastAsiaTheme="minorHAnsi"/>
          <w:sz w:val="28"/>
          <w:szCs w:val="28"/>
          <w:lang w:eastAsia="en-US"/>
        </w:rPr>
        <w:t>8 246,6» заменить цифрами «</w:t>
      </w:r>
      <w:r w:rsidR="00D43BAE" w:rsidRPr="00931BAC">
        <w:rPr>
          <w:sz w:val="28"/>
          <w:szCs w:val="28"/>
        </w:rPr>
        <w:t>9 601,4</w:t>
      </w:r>
      <w:r w:rsidRPr="00931BAC">
        <w:rPr>
          <w:rFonts w:eastAsiaTheme="minorHAnsi"/>
          <w:sz w:val="28"/>
          <w:szCs w:val="28"/>
          <w:lang w:eastAsia="en-US"/>
        </w:rPr>
        <w:t>»;</w:t>
      </w:r>
    </w:p>
    <w:p w:rsidR="00363000" w:rsidRPr="00931BAC" w:rsidRDefault="00D43BAE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rFonts w:eastAsiaTheme="minorHAnsi"/>
          <w:sz w:val="28"/>
          <w:szCs w:val="28"/>
          <w:lang w:eastAsia="en-US"/>
        </w:rPr>
        <w:t xml:space="preserve">6) в разделе </w:t>
      </w:r>
      <w:r w:rsidRPr="00931BAC">
        <w:rPr>
          <w:rFonts w:eastAsiaTheme="minorHAnsi"/>
          <w:sz w:val="28"/>
          <w:szCs w:val="28"/>
          <w:lang w:val="en-US" w:eastAsia="en-US"/>
        </w:rPr>
        <w:t>VII</w:t>
      </w:r>
      <w:r w:rsidRPr="00931BAC">
        <w:rPr>
          <w:rFonts w:eastAsiaTheme="minorHAnsi"/>
          <w:sz w:val="28"/>
          <w:szCs w:val="28"/>
          <w:lang w:eastAsia="en-US"/>
        </w:rPr>
        <w:t xml:space="preserve"> «Ожидаемые результаты реализ</w:t>
      </w:r>
      <w:r w:rsidR="004713B5" w:rsidRPr="00931BAC">
        <w:rPr>
          <w:rFonts w:eastAsiaTheme="minorHAnsi"/>
          <w:sz w:val="28"/>
          <w:szCs w:val="28"/>
          <w:lang w:eastAsia="en-US"/>
        </w:rPr>
        <w:t>ации государственной программы»</w:t>
      </w:r>
      <w:r w:rsidR="00363000" w:rsidRPr="00931BAC">
        <w:rPr>
          <w:rFonts w:eastAsiaTheme="minorHAnsi"/>
          <w:sz w:val="28"/>
          <w:szCs w:val="28"/>
          <w:lang w:eastAsia="en-US"/>
        </w:rPr>
        <w:t>:</w:t>
      </w:r>
    </w:p>
    <w:p w:rsidR="00363000" w:rsidRPr="00931BAC" w:rsidRDefault="00363000" w:rsidP="00931BA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BAC">
        <w:rPr>
          <w:rFonts w:eastAsiaTheme="minorHAnsi"/>
          <w:sz w:val="28"/>
          <w:szCs w:val="28"/>
          <w:lang w:eastAsia="en-US"/>
        </w:rPr>
        <w:t>а) в абзаце втором цифры «2020» заменить цифрами «2021»;</w:t>
      </w:r>
    </w:p>
    <w:p w:rsidR="00235290" w:rsidRPr="00931BAC" w:rsidRDefault="00235290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б) абзац четвертый исключить;</w:t>
      </w:r>
    </w:p>
    <w:p w:rsidR="00363000" w:rsidRPr="00931BAC" w:rsidRDefault="00235290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63000" w:rsidRPr="00931B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 абзац </w:t>
      </w:r>
      <w:r w:rsidR="005B6B32" w:rsidRPr="00931BAC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пятый</w:t>
      </w:r>
      <w:r w:rsidR="00363000" w:rsidRPr="00931B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3000" w:rsidRPr="00931BA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3000" w:rsidRPr="00931BAC" w:rsidRDefault="00363000" w:rsidP="00931B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1B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31BAC">
        <w:rPr>
          <w:rFonts w:ascii="Times New Roman" w:hAnsi="Times New Roman" w:cs="Times New Roman"/>
          <w:sz w:val="28"/>
          <w:szCs w:val="28"/>
        </w:rPr>
        <w:t xml:space="preserve">увеличение охвата населения Новосибирской области региональной автоматизированной системой централизованного оповещения гражданской обороны (за счет введения в эксплуатацию дополнительных элементов) с 78,2% в </w:t>
      </w:r>
      <w:r w:rsidRPr="00931BAC">
        <w:rPr>
          <w:rFonts w:ascii="Times New Roman" w:hAnsi="Times New Roman" w:cs="Times New Roman"/>
          <w:sz w:val="28"/>
          <w:szCs w:val="28"/>
        </w:rPr>
        <w:lastRenderedPageBreak/>
        <w:t>2015 году до 95,4% в 2021 году;</w:t>
      </w:r>
      <w:r w:rsidRPr="00931BAC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A6B9C" w:rsidRPr="00931BAC" w:rsidRDefault="003A6B9C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г) после абзаца девятого дополнить абзацами следующего содержания:</w:t>
      </w:r>
    </w:p>
    <w:p w:rsidR="003A6B9C" w:rsidRPr="00931BAC" w:rsidRDefault="003A6B9C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«Также за период 2019</w:t>
      </w:r>
      <w:r w:rsidR="00802247" w:rsidRPr="00931BAC">
        <w:rPr>
          <w:rFonts w:ascii="Times New Roman" w:hAnsi="Times New Roman" w:cs="Times New Roman"/>
          <w:sz w:val="28"/>
          <w:szCs w:val="28"/>
        </w:rPr>
        <w:t xml:space="preserve"> </w:t>
      </w:r>
      <w:r w:rsidRPr="00931BAC">
        <w:rPr>
          <w:rFonts w:ascii="Times New Roman" w:hAnsi="Times New Roman" w:cs="Times New Roman"/>
          <w:sz w:val="28"/>
          <w:szCs w:val="28"/>
        </w:rPr>
        <w:t>-</w:t>
      </w:r>
      <w:r w:rsidR="00802247" w:rsidRPr="00931BAC">
        <w:rPr>
          <w:rFonts w:ascii="Times New Roman" w:hAnsi="Times New Roman" w:cs="Times New Roman"/>
          <w:sz w:val="28"/>
          <w:szCs w:val="28"/>
        </w:rPr>
        <w:t xml:space="preserve"> </w:t>
      </w:r>
      <w:r w:rsidRPr="00931BAC">
        <w:rPr>
          <w:rFonts w:ascii="Times New Roman" w:hAnsi="Times New Roman" w:cs="Times New Roman"/>
          <w:sz w:val="28"/>
          <w:szCs w:val="28"/>
        </w:rPr>
        <w:t>2021 годов планируется достичь следующих результатов:</w:t>
      </w:r>
    </w:p>
    <w:p w:rsidR="003A6B9C" w:rsidRPr="00931BAC" w:rsidRDefault="003A6B9C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удельный вес числа муниципальных образовательных ор</w:t>
      </w:r>
      <w:r w:rsidR="008203F6" w:rsidRPr="00931BAC">
        <w:rPr>
          <w:rFonts w:ascii="Times New Roman" w:hAnsi="Times New Roman" w:cs="Times New Roman"/>
          <w:sz w:val="28"/>
          <w:szCs w:val="28"/>
        </w:rPr>
        <w:t>ганизаций Новосибирской области и</w:t>
      </w:r>
      <w:r w:rsidRPr="00931BAC">
        <w:rPr>
          <w:rFonts w:ascii="Times New Roman" w:hAnsi="Times New Roman" w:cs="Times New Roman"/>
          <w:sz w:val="28"/>
          <w:szCs w:val="28"/>
        </w:rPr>
        <w:t xml:space="preserve">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 к концу 2021 года достигнет не менее 8,543%;</w:t>
      </w:r>
    </w:p>
    <w:p w:rsidR="00C704C5" w:rsidRPr="00931BAC" w:rsidRDefault="003A6B9C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количество муниципальных образовательных орг</w:t>
      </w:r>
      <w:r w:rsidR="008203F6" w:rsidRPr="00931BAC">
        <w:rPr>
          <w:rFonts w:ascii="Times New Roman" w:hAnsi="Times New Roman" w:cs="Times New Roman"/>
          <w:sz w:val="28"/>
          <w:szCs w:val="28"/>
        </w:rPr>
        <w:t xml:space="preserve">анизаций Новосибирской области и </w:t>
      </w:r>
      <w:r w:rsidRPr="00931BAC">
        <w:rPr>
          <w:rFonts w:ascii="Times New Roman" w:hAnsi="Times New Roman" w:cs="Times New Roman"/>
          <w:sz w:val="28"/>
          <w:szCs w:val="28"/>
        </w:rPr>
        <w:t>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 будет составлять не менее 16 организаций;</w:t>
      </w:r>
    </w:p>
    <w:p w:rsidR="00363000" w:rsidRPr="00931BAC" w:rsidRDefault="00C704C5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доля МО, ОИОГВ, ФОИВ (включая учреждения)</w:t>
      </w:r>
      <w:r w:rsidRPr="00931BAC">
        <w:rPr>
          <w:rFonts w:ascii="Times New Roman" w:hAnsi="Times New Roman"/>
          <w:sz w:val="28"/>
          <w:szCs w:val="28"/>
        </w:rPr>
        <w:t>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области, функционирование которой будет обеспечиваться до конца реализации государственной программы, к концу 2020 года достигнет 100%.</w:t>
      </w:r>
      <w:r w:rsidR="00907660" w:rsidRPr="00931BAC">
        <w:rPr>
          <w:rFonts w:ascii="Times New Roman" w:hAnsi="Times New Roman" w:cs="Times New Roman"/>
          <w:sz w:val="28"/>
          <w:szCs w:val="28"/>
        </w:rPr>
        <w:t>»;</w:t>
      </w:r>
    </w:p>
    <w:p w:rsidR="00BD7F53" w:rsidRPr="00931BAC" w:rsidRDefault="00842A0A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7</w:t>
      </w:r>
      <w:r w:rsidR="00836B3F" w:rsidRPr="00931BAC">
        <w:rPr>
          <w:rFonts w:ascii="Times New Roman" w:hAnsi="Times New Roman" w:cs="Times New Roman"/>
          <w:sz w:val="28"/>
          <w:szCs w:val="28"/>
        </w:rPr>
        <w:t>) </w:t>
      </w:r>
      <w:r w:rsidR="00BD7F53" w:rsidRPr="00931BAC">
        <w:rPr>
          <w:rFonts w:ascii="Times New Roman" w:hAnsi="Times New Roman" w:cs="Times New Roman"/>
          <w:sz w:val="28"/>
          <w:szCs w:val="28"/>
        </w:rPr>
        <w:t>приложение № 1 к Программе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</w:t>
      </w:r>
      <w:r w:rsidR="00062DA3" w:rsidRPr="00931BAC">
        <w:rPr>
          <w:rFonts w:ascii="Times New Roman" w:hAnsi="Times New Roman" w:cs="Times New Roman"/>
          <w:sz w:val="28"/>
          <w:szCs w:val="28"/>
        </w:rPr>
        <w:t xml:space="preserve"> </w:t>
      </w:r>
      <w:r w:rsidR="00BD7F53" w:rsidRPr="00931BAC">
        <w:rPr>
          <w:rFonts w:ascii="Times New Roman" w:hAnsi="Times New Roman" w:cs="Times New Roman"/>
          <w:sz w:val="28"/>
          <w:szCs w:val="28"/>
        </w:rPr>
        <w:t>-</w:t>
      </w:r>
      <w:r w:rsidR="00062DA3" w:rsidRPr="00931BAC">
        <w:rPr>
          <w:rFonts w:ascii="Times New Roman" w:hAnsi="Times New Roman" w:cs="Times New Roman"/>
          <w:sz w:val="28"/>
          <w:szCs w:val="28"/>
        </w:rPr>
        <w:t xml:space="preserve"> </w:t>
      </w:r>
      <w:r w:rsidR="00BD7F53" w:rsidRPr="00931BAC">
        <w:rPr>
          <w:rFonts w:ascii="Times New Roman" w:hAnsi="Times New Roman" w:cs="Times New Roman"/>
          <w:sz w:val="28"/>
          <w:szCs w:val="28"/>
        </w:rPr>
        <w:t>2021 годы» изложить в редакции согласно приложению № 1 к настоящему постановлению;</w:t>
      </w:r>
    </w:p>
    <w:p w:rsidR="00027A20" w:rsidRPr="00931BAC" w:rsidRDefault="00842A0A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8</w:t>
      </w:r>
      <w:r w:rsidR="00BD7F53" w:rsidRPr="00931BAC">
        <w:rPr>
          <w:rFonts w:ascii="Times New Roman" w:hAnsi="Times New Roman" w:cs="Times New Roman"/>
          <w:sz w:val="28"/>
          <w:szCs w:val="28"/>
        </w:rPr>
        <w:t>) приложение № 2 к Программе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</w:t>
      </w:r>
      <w:r w:rsidR="006956D2" w:rsidRPr="00931BAC">
        <w:rPr>
          <w:rFonts w:ascii="Times New Roman" w:hAnsi="Times New Roman" w:cs="Times New Roman"/>
          <w:sz w:val="28"/>
          <w:szCs w:val="28"/>
        </w:rPr>
        <w:t xml:space="preserve"> </w:t>
      </w:r>
      <w:r w:rsidR="00BD7F53" w:rsidRPr="00931BAC">
        <w:rPr>
          <w:rFonts w:ascii="Times New Roman" w:hAnsi="Times New Roman" w:cs="Times New Roman"/>
          <w:sz w:val="28"/>
          <w:szCs w:val="28"/>
        </w:rPr>
        <w:noBreakHyphen/>
      </w:r>
      <w:r w:rsidR="006956D2" w:rsidRPr="00931BAC">
        <w:rPr>
          <w:rFonts w:ascii="Times New Roman" w:hAnsi="Times New Roman" w:cs="Times New Roman"/>
          <w:sz w:val="28"/>
          <w:szCs w:val="28"/>
        </w:rPr>
        <w:t xml:space="preserve"> </w:t>
      </w:r>
      <w:r w:rsidR="00BD7F53" w:rsidRPr="00931BAC">
        <w:rPr>
          <w:rFonts w:ascii="Times New Roman" w:hAnsi="Times New Roman" w:cs="Times New Roman"/>
          <w:sz w:val="28"/>
          <w:szCs w:val="28"/>
        </w:rPr>
        <w:t>2021 годы» изложить в редакции согласно приложению № 2 к настоящему постановлению;</w:t>
      </w:r>
    </w:p>
    <w:p w:rsidR="00BD7F53" w:rsidRPr="00931BAC" w:rsidRDefault="00842A0A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 w:cs="Times New Roman"/>
          <w:sz w:val="28"/>
          <w:szCs w:val="28"/>
        </w:rPr>
        <w:t>9</w:t>
      </w:r>
      <w:r w:rsidR="0092236C" w:rsidRPr="00931BAC">
        <w:rPr>
          <w:rFonts w:ascii="Times New Roman" w:hAnsi="Times New Roman" w:cs="Times New Roman"/>
          <w:sz w:val="28"/>
          <w:szCs w:val="28"/>
        </w:rPr>
        <w:t>) </w:t>
      </w:r>
      <w:r w:rsidR="00BD7F53" w:rsidRPr="00931BAC">
        <w:rPr>
          <w:rFonts w:ascii="Times New Roman" w:hAnsi="Times New Roman" w:cs="Times New Roman"/>
          <w:sz w:val="28"/>
          <w:szCs w:val="28"/>
        </w:rPr>
        <w:t xml:space="preserve">дополнить приложением </w:t>
      </w:r>
      <w:r w:rsidR="00F1414A" w:rsidRPr="00931BAC">
        <w:rPr>
          <w:rFonts w:ascii="Times New Roman" w:hAnsi="Times New Roman" w:cs="Times New Roman"/>
          <w:sz w:val="28"/>
          <w:szCs w:val="28"/>
        </w:rPr>
        <w:t>№ </w:t>
      </w:r>
      <w:r w:rsidR="00BD7F53" w:rsidRPr="00931BAC">
        <w:rPr>
          <w:rFonts w:ascii="Times New Roman" w:hAnsi="Times New Roman" w:cs="Times New Roman"/>
          <w:sz w:val="28"/>
          <w:szCs w:val="28"/>
        </w:rPr>
        <w:t xml:space="preserve">2.1. к Программе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</w:t>
      </w:r>
      <w:r w:rsidR="00BE02D8" w:rsidRPr="00931BA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D7F53" w:rsidRPr="00931BAC">
        <w:rPr>
          <w:rFonts w:ascii="Times New Roman" w:hAnsi="Times New Roman" w:cs="Times New Roman"/>
          <w:sz w:val="28"/>
          <w:szCs w:val="28"/>
        </w:rPr>
        <w:t>приложению №</w:t>
      </w:r>
      <w:r w:rsidR="00332F6C" w:rsidRPr="00931BAC">
        <w:rPr>
          <w:rFonts w:ascii="Times New Roman" w:hAnsi="Times New Roman" w:cs="Times New Roman"/>
          <w:sz w:val="28"/>
          <w:szCs w:val="28"/>
        </w:rPr>
        <w:t> </w:t>
      </w:r>
      <w:r w:rsidR="00BD7F53" w:rsidRPr="00931BAC">
        <w:rPr>
          <w:rFonts w:ascii="Times New Roman" w:hAnsi="Times New Roman" w:cs="Times New Roman"/>
          <w:sz w:val="28"/>
          <w:szCs w:val="28"/>
        </w:rPr>
        <w:t>3 к настоящему постановлению;</w:t>
      </w:r>
    </w:p>
    <w:p w:rsidR="00C11AFD" w:rsidRPr="00931BAC" w:rsidRDefault="00842A0A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10</w:t>
      </w:r>
      <w:r w:rsidR="001224FF" w:rsidRPr="00931BAC">
        <w:rPr>
          <w:rFonts w:ascii="Times New Roman" w:hAnsi="Times New Roman"/>
          <w:sz w:val="28"/>
          <w:szCs w:val="28"/>
        </w:rPr>
        <w:t>)</w:t>
      </w:r>
      <w:r w:rsidR="008F1B7E" w:rsidRPr="00931BAC">
        <w:rPr>
          <w:rFonts w:ascii="Times New Roman" w:hAnsi="Times New Roman"/>
          <w:sz w:val="28"/>
          <w:szCs w:val="28"/>
        </w:rPr>
        <w:t> п</w:t>
      </w:r>
      <w:r w:rsidR="00476132" w:rsidRPr="00931BAC">
        <w:rPr>
          <w:rFonts w:ascii="Times New Roman" w:hAnsi="Times New Roman"/>
          <w:sz w:val="28"/>
          <w:szCs w:val="28"/>
        </w:rPr>
        <w:t>риложение</w:t>
      </w:r>
      <w:r w:rsidR="00583A84" w:rsidRPr="00931BAC">
        <w:rPr>
          <w:rFonts w:ascii="Times New Roman" w:hAnsi="Times New Roman"/>
          <w:sz w:val="28"/>
          <w:szCs w:val="28"/>
        </w:rPr>
        <w:t> </w:t>
      </w:r>
      <w:r w:rsidR="009E0BE3" w:rsidRPr="00931BAC">
        <w:rPr>
          <w:rFonts w:ascii="Times New Roman" w:hAnsi="Times New Roman"/>
          <w:sz w:val="28"/>
          <w:szCs w:val="28"/>
        </w:rPr>
        <w:t>№</w:t>
      </w:r>
      <w:r w:rsidR="00476132" w:rsidRPr="00931BAC">
        <w:rPr>
          <w:rFonts w:ascii="Times New Roman" w:hAnsi="Times New Roman"/>
          <w:sz w:val="28"/>
          <w:szCs w:val="28"/>
        </w:rPr>
        <w:t> 3 к Программе «Сводные финансовые затраты государственной программы Новосибирской области «Построение и развитие аппаратно-программного</w:t>
      </w:r>
      <w:r w:rsidR="008F1B7E" w:rsidRPr="00931BAC">
        <w:rPr>
          <w:rFonts w:ascii="Times New Roman" w:hAnsi="Times New Roman"/>
          <w:sz w:val="28"/>
          <w:szCs w:val="28"/>
        </w:rPr>
        <w:t xml:space="preserve"> </w:t>
      </w:r>
      <w:r w:rsidR="00BB2AAC" w:rsidRPr="00931BAC">
        <w:rPr>
          <w:rFonts w:ascii="Times New Roman" w:hAnsi="Times New Roman"/>
          <w:sz w:val="28"/>
          <w:szCs w:val="28"/>
        </w:rPr>
        <w:t xml:space="preserve">комплекса </w:t>
      </w:r>
      <w:r w:rsidR="00476132" w:rsidRPr="00931BAC">
        <w:rPr>
          <w:rFonts w:ascii="Times New Roman" w:hAnsi="Times New Roman"/>
          <w:sz w:val="28"/>
          <w:szCs w:val="28"/>
        </w:rPr>
        <w:t>«Безопасный город»</w:t>
      </w:r>
      <w:r w:rsidR="008F1B7E" w:rsidRPr="00931BAC">
        <w:rPr>
          <w:rFonts w:ascii="Times New Roman" w:hAnsi="Times New Roman"/>
          <w:sz w:val="28"/>
          <w:szCs w:val="28"/>
        </w:rPr>
        <w:t xml:space="preserve"> </w:t>
      </w:r>
      <w:r w:rsidR="00476132" w:rsidRPr="00931BAC">
        <w:rPr>
          <w:rFonts w:ascii="Times New Roman" w:hAnsi="Times New Roman"/>
          <w:sz w:val="28"/>
          <w:szCs w:val="28"/>
        </w:rPr>
        <w:t>в</w:t>
      </w:r>
      <w:r w:rsidR="00BB2AAC" w:rsidRPr="00931BAC">
        <w:rPr>
          <w:rFonts w:ascii="Times New Roman" w:hAnsi="Times New Roman"/>
          <w:sz w:val="28"/>
          <w:szCs w:val="28"/>
        </w:rPr>
        <w:t xml:space="preserve"> </w:t>
      </w:r>
      <w:r w:rsidR="00476132" w:rsidRPr="00931BAC">
        <w:rPr>
          <w:rFonts w:ascii="Times New Roman" w:hAnsi="Times New Roman"/>
          <w:sz w:val="28"/>
          <w:szCs w:val="28"/>
        </w:rPr>
        <w:t>Новосибирской</w:t>
      </w:r>
      <w:r w:rsidR="008F1B7E" w:rsidRPr="00931BAC">
        <w:rPr>
          <w:rFonts w:ascii="Times New Roman" w:hAnsi="Times New Roman"/>
          <w:sz w:val="28"/>
          <w:szCs w:val="28"/>
        </w:rPr>
        <w:t xml:space="preserve"> </w:t>
      </w:r>
      <w:r w:rsidR="00476132" w:rsidRPr="00931BAC">
        <w:rPr>
          <w:rFonts w:ascii="Times New Roman" w:hAnsi="Times New Roman"/>
          <w:sz w:val="28"/>
          <w:szCs w:val="28"/>
        </w:rPr>
        <w:t>области на 2016 - 2021 годы» изложить в ред</w:t>
      </w:r>
      <w:r w:rsidR="00642D39" w:rsidRPr="00931BAC">
        <w:rPr>
          <w:rFonts w:ascii="Times New Roman" w:hAnsi="Times New Roman"/>
          <w:sz w:val="28"/>
          <w:szCs w:val="28"/>
        </w:rPr>
        <w:t xml:space="preserve">акции </w:t>
      </w:r>
      <w:r w:rsidR="00332F6C" w:rsidRPr="00931BAC">
        <w:rPr>
          <w:rFonts w:ascii="Times New Roman" w:hAnsi="Times New Roman"/>
          <w:sz w:val="28"/>
          <w:szCs w:val="28"/>
        </w:rPr>
        <w:t>согласно приложению № 4</w:t>
      </w:r>
      <w:r w:rsidR="00642D39" w:rsidRPr="00931BAC">
        <w:rPr>
          <w:rFonts w:ascii="Times New Roman" w:hAnsi="Times New Roman"/>
          <w:sz w:val="28"/>
          <w:szCs w:val="28"/>
        </w:rPr>
        <w:t xml:space="preserve"> к </w:t>
      </w:r>
      <w:r w:rsidR="00FE2E8A" w:rsidRPr="00931BAC">
        <w:rPr>
          <w:rFonts w:ascii="Times New Roman" w:hAnsi="Times New Roman"/>
          <w:sz w:val="28"/>
          <w:szCs w:val="28"/>
        </w:rPr>
        <w:t>настоящему постановлению;</w:t>
      </w:r>
    </w:p>
    <w:p w:rsidR="00132D59" w:rsidRPr="00931BAC" w:rsidRDefault="00842A0A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11</w:t>
      </w:r>
      <w:r w:rsidR="00132D59" w:rsidRPr="00931BAC">
        <w:rPr>
          <w:rFonts w:ascii="Times New Roman" w:hAnsi="Times New Roman"/>
          <w:sz w:val="28"/>
          <w:szCs w:val="28"/>
        </w:rPr>
        <w:t>) в приложении</w:t>
      </w:r>
      <w:r w:rsidR="00FE5904" w:rsidRPr="00931BAC">
        <w:rPr>
          <w:rFonts w:ascii="Times New Roman" w:hAnsi="Times New Roman"/>
          <w:sz w:val="28"/>
          <w:szCs w:val="28"/>
        </w:rPr>
        <w:t> </w:t>
      </w:r>
      <w:r w:rsidR="00132D59" w:rsidRPr="00931BAC">
        <w:rPr>
          <w:rFonts w:ascii="Times New Roman" w:hAnsi="Times New Roman"/>
          <w:sz w:val="28"/>
          <w:szCs w:val="28"/>
        </w:rPr>
        <w:t xml:space="preserve">№ 4 </w:t>
      </w:r>
      <w:r w:rsidR="00FE5904" w:rsidRPr="00931BAC">
        <w:rPr>
          <w:rFonts w:ascii="Times New Roman" w:hAnsi="Times New Roman"/>
          <w:sz w:val="28"/>
          <w:szCs w:val="28"/>
        </w:rPr>
        <w:t>к Программе</w:t>
      </w:r>
      <w:r w:rsidR="00FE5904" w:rsidRPr="00931BAC">
        <w:rPr>
          <w:rFonts w:ascii="Times New Roman" w:eastAsiaTheme="minorHAnsi" w:hAnsi="Times New Roman"/>
          <w:sz w:val="28"/>
          <w:szCs w:val="28"/>
        </w:rPr>
        <w:t xml:space="preserve"> «</w:t>
      </w:r>
      <w:r w:rsidR="00132D59" w:rsidRPr="00931BAC">
        <w:rPr>
          <w:rFonts w:ascii="Times New Roman" w:eastAsiaTheme="minorHAnsi" w:hAnsi="Times New Roman"/>
          <w:sz w:val="28"/>
          <w:szCs w:val="28"/>
        </w:rPr>
        <w:t>Методика распределения субсидий местным бюджетам на реализацию мероприятий, предусмотренных государственной программой Новосибирской области «Построение и развитие аппаратно-программного комплекса «Безопасный город» в Новосибирской области на 2016 - 2021 годы</w:t>
      </w:r>
      <w:r w:rsidR="00132D59" w:rsidRPr="00931BAC">
        <w:rPr>
          <w:rFonts w:ascii="Times New Roman" w:hAnsi="Times New Roman"/>
          <w:sz w:val="28"/>
          <w:szCs w:val="28"/>
        </w:rPr>
        <w:t>»:</w:t>
      </w:r>
    </w:p>
    <w:p w:rsidR="00583A84" w:rsidRPr="00931BAC" w:rsidRDefault="00132D59" w:rsidP="00931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а</w:t>
      </w:r>
      <w:r w:rsidR="00583A84" w:rsidRPr="00931BAC">
        <w:rPr>
          <w:rFonts w:ascii="Times New Roman" w:hAnsi="Times New Roman"/>
          <w:sz w:val="28"/>
          <w:szCs w:val="28"/>
        </w:rPr>
        <w:t>) в н</w:t>
      </w:r>
      <w:r w:rsidR="00C43869" w:rsidRPr="00931BAC">
        <w:rPr>
          <w:rFonts w:ascii="Times New Roman" w:hAnsi="Times New Roman"/>
          <w:sz w:val="28"/>
          <w:szCs w:val="28"/>
        </w:rPr>
        <w:t xml:space="preserve">умерационном заголовке </w:t>
      </w:r>
      <w:r w:rsidR="00583A84" w:rsidRPr="00931BAC">
        <w:rPr>
          <w:rFonts w:ascii="Times New Roman" w:hAnsi="Times New Roman"/>
          <w:sz w:val="28"/>
          <w:szCs w:val="28"/>
        </w:rPr>
        <w:t>слова «на 2016</w:t>
      </w:r>
      <w:r w:rsidR="00C43869" w:rsidRPr="00931BAC">
        <w:rPr>
          <w:rFonts w:ascii="Times New Roman" w:hAnsi="Times New Roman"/>
          <w:sz w:val="28"/>
          <w:szCs w:val="28"/>
        </w:rPr>
        <w:t xml:space="preserve"> </w:t>
      </w:r>
      <w:r w:rsidR="00583A84" w:rsidRPr="00931BAC">
        <w:rPr>
          <w:rFonts w:ascii="Times New Roman" w:hAnsi="Times New Roman"/>
          <w:sz w:val="28"/>
          <w:szCs w:val="28"/>
        </w:rPr>
        <w:t>-</w:t>
      </w:r>
      <w:r w:rsidR="00C43869" w:rsidRPr="00931BAC">
        <w:rPr>
          <w:rFonts w:ascii="Times New Roman" w:hAnsi="Times New Roman"/>
          <w:sz w:val="28"/>
          <w:szCs w:val="28"/>
        </w:rPr>
        <w:t xml:space="preserve"> </w:t>
      </w:r>
      <w:r w:rsidR="00583A84" w:rsidRPr="00931BAC">
        <w:rPr>
          <w:rFonts w:ascii="Times New Roman" w:hAnsi="Times New Roman"/>
          <w:sz w:val="28"/>
          <w:szCs w:val="28"/>
        </w:rPr>
        <w:t>2021 годы» исключить;</w:t>
      </w:r>
    </w:p>
    <w:p w:rsidR="00E34F05" w:rsidRPr="00931BAC" w:rsidRDefault="00D20476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б</w:t>
      </w:r>
      <w:r w:rsidR="00376FCD" w:rsidRPr="00931BAC">
        <w:rPr>
          <w:rFonts w:ascii="Times New Roman" w:hAnsi="Times New Roman"/>
          <w:sz w:val="28"/>
          <w:szCs w:val="28"/>
        </w:rPr>
        <w:t>) наименование приложения</w:t>
      </w:r>
      <w:r w:rsidR="009E0BE3" w:rsidRPr="00931BAC">
        <w:rPr>
          <w:rFonts w:ascii="Times New Roman" w:hAnsi="Times New Roman"/>
          <w:sz w:val="28"/>
          <w:szCs w:val="28"/>
        </w:rPr>
        <w:t xml:space="preserve"> </w:t>
      </w:r>
      <w:r w:rsidR="00E34F05" w:rsidRPr="00931BAC">
        <w:rPr>
          <w:rFonts w:ascii="Times New Roman" w:hAnsi="Times New Roman"/>
          <w:sz w:val="28"/>
          <w:szCs w:val="28"/>
        </w:rPr>
        <w:t>«</w:t>
      </w:r>
      <w:r w:rsidR="00E34F05" w:rsidRPr="00931BAC">
        <w:rPr>
          <w:rFonts w:ascii="Times New Roman" w:eastAsiaTheme="minorHAnsi" w:hAnsi="Times New Roman"/>
          <w:sz w:val="28"/>
          <w:szCs w:val="28"/>
        </w:rPr>
        <w:t xml:space="preserve">Методика распределения субсидий местным </w:t>
      </w:r>
      <w:r w:rsidR="00E34F05" w:rsidRPr="00931BAC">
        <w:rPr>
          <w:rFonts w:ascii="Times New Roman" w:eastAsiaTheme="minorHAnsi" w:hAnsi="Times New Roman"/>
          <w:sz w:val="28"/>
          <w:szCs w:val="28"/>
        </w:rPr>
        <w:lastRenderedPageBreak/>
        <w:t>бюджетам на реализацию мероприятий, предусмотренных государственной пр</w:t>
      </w:r>
      <w:r w:rsidR="005E2ABD" w:rsidRPr="00931BAC">
        <w:rPr>
          <w:rFonts w:ascii="Times New Roman" w:eastAsiaTheme="minorHAnsi" w:hAnsi="Times New Roman"/>
          <w:sz w:val="28"/>
          <w:szCs w:val="28"/>
        </w:rPr>
        <w:t>ограммой Новосибирской области «</w:t>
      </w:r>
      <w:r w:rsidR="00E34F05" w:rsidRPr="00931BAC">
        <w:rPr>
          <w:rFonts w:ascii="Times New Roman" w:eastAsiaTheme="minorHAnsi" w:hAnsi="Times New Roman"/>
          <w:sz w:val="28"/>
          <w:szCs w:val="28"/>
        </w:rPr>
        <w:t>Построение и развитие ап</w:t>
      </w:r>
      <w:r w:rsidR="005E2ABD" w:rsidRPr="00931BAC">
        <w:rPr>
          <w:rFonts w:ascii="Times New Roman" w:eastAsiaTheme="minorHAnsi" w:hAnsi="Times New Roman"/>
          <w:sz w:val="28"/>
          <w:szCs w:val="28"/>
        </w:rPr>
        <w:t>паратно-программного комплекса «Безопасный город»</w:t>
      </w:r>
      <w:r w:rsidR="00E34F05" w:rsidRPr="00931BAC">
        <w:rPr>
          <w:rFonts w:ascii="Times New Roman" w:eastAsiaTheme="minorHAnsi" w:hAnsi="Times New Roman"/>
          <w:sz w:val="28"/>
          <w:szCs w:val="28"/>
        </w:rPr>
        <w:t xml:space="preserve"> в Новосибирс</w:t>
      </w:r>
      <w:r w:rsidR="005E2ABD" w:rsidRPr="00931BAC">
        <w:rPr>
          <w:rFonts w:ascii="Times New Roman" w:eastAsiaTheme="minorHAnsi" w:hAnsi="Times New Roman"/>
          <w:sz w:val="28"/>
          <w:szCs w:val="28"/>
        </w:rPr>
        <w:t>кой области на 2016 - 2021 годы</w:t>
      </w:r>
      <w:r w:rsidR="00E34F05" w:rsidRPr="00931BA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AD16F2" w:rsidRPr="00931BAC" w:rsidRDefault="00376FCD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«</w:t>
      </w:r>
      <w:r w:rsidR="00B34357" w:rsidRPr="00931BAC">
        <w:rPr>
          <w:rFonts w:ascii="Times New Roman" w:hAnsi="Times New Roman"/>
          <w:sz w:val="28"/>
          <w:szCs w:val="28"/>
        </w:rPr>
        <w:t xml:space="preserve">Методика </w:t>
      </w:r>
      <w:r w:rsidR="00C11AFD" w:rsidRPr="00931BAC">
        <w:rPr>
          <w:rFonts w:ascii="Times New Roman" w:hAnsi="Times New Roman"/>
          <w:sz w:val="28"/>
          <w:szCs w:val="28"/>
        </w:rPr>
        <w:t>распределения субсидий на установку и модернизацию систем видеонаблюдения, автоматической пожарной сигнализации и пожарного мониторинга в 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</w:t>
      </w:r>
      <w:r w:rsidR="0057117A" w:rsidRPr="00931BAC">
        <w:rPr>
          <w:rFonts w:ascii="Times New Roman" w:hAnsi="Times New Roman"/>
          <w:sz w:val="28"/>
          <w:szCs w:val="28"/>
        </w:rPr>
        <w:t xml:space="preserve"> </w:t>
      </w:r>
      <w:r w:rsidR="00C11AFD" w:rsidRPr="00931BAC">
        <w:rPr>
          <w:rFonts w:ascii="Times New Roman" w:hAnsi="Times New Roman"/>
          <w:sz w:val="28"/>
          <w:szCs w:val="28"/>
        </w:rPr>
        <w:t>в Новосибирской области»</w:t>
      </w:r>
      <w:r w:rsidR="0057117A" w:rsidRPr="00931BAC">
        <w:rPr>
          <w:rFonts w:ascii="Times New Roman" w:hAnsi="Times New Roman"/>
          <w:sz w:val="28"/>
          <w:szCs w:val="28"/>
        </w:rPr>
        <w:t>.</w:t>
      </w:r>
    </w:p>
    <w:p w:rsidR="00744B27" w:rsidRPr="00931BAC" w:rsidRDefault="00744B27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5</w:t>
      </w:r>
      <w:r w:rsidR="001224FF" w:rsidRPr="00931BAC">
        <w:rPr>
          <w:rFonts w:ascii="Times New Roman" w:hAnsi="Times New Roman"/>
          <w:sz w:val="28"/>
          <w:szCs w:val="28"/>
        </w:rPr>
        <w:t>.</w:t>
      </w:r>
      <w:r w:rsidR="00BE4815" w:rsidRPr="00931BAC">
        <w:rPr>
          <w:rFonts w:ascii="Times New Roman" w:hAnsi="Times New Roman"/>
          <w:sz w:val="28"/>
          <w:szCs w:val="28"/>
        </w:rPr>
        <w:t> </w:t>
      </w:r>
      <w:r w:rsidRPr="00931BAC">
        <w:rPr>
          <w:rFonts w:ascii="Times New Roman" w:hAnsi="Times New Roman"/>
          <w:sz w:val="28"/>
          <w:szCs w:val="28"/>
        </w:rPr>
        <w:t xml:space="preserve">В приложении № 1 </w:t>
      </w:r>
      <w:r w:rsidR="00DD06D8" w:rsidRPr="00931BAC">
        <w:rPr>
          <w:rFonts w:ascii="Times New Roman" w:hAnsi="Times New Roman"/>
          <w:sz w:val="28"/>
          <w:szCs w:val="28"/>
        </w:rPr>
        <w:t>«</w:t>
      </w:r>
      <w:r w:rsidR="00DD06D8" w:rsidRPr="00931BAC">
        <w:rPr>
          <w:rFonts w:ascii="Times New Roman" w:eastAsiaTheme="minorHAnsi" w:hAnsi="Times New Roman"/>
          <w:sz w:val="28"/>
          <w:szCs w:val="28"/>
        </w:rPr>
        <w:t>Порядок финансирования мероприятий, предусмотренных государственной программой Новосибирской области «Построение и развитие аппаратно-программного комплекса «Безопасный город» в Новосибирской области на 2016 - 2021 годы</w:t>
      </w:r>
      <w:r w:rsidR="00DD06D8" w:rsidRPr="00931BAC">
        <w:rPr>
          <w:rFonts w:ascii="Times New Roman" w:hAnsi="Times New Roman"/>
          <w:sz w:val="28"/>
          <w:szCs w:val="28"/>
        </w:rPr>
        <w:t xml:space="preserve">» </w:t>
      </w:r>
      <w:r w:rsidRPr="00931BAC">
        <w:rPr>
          <w:rFonts w:ascii="Times New Roman" w:hAnsi="Times New Roman"/>
          <w:sz w:val="28"/>
          <w:szCs w:val="28"/>
        </w:rPr>
        <w:t>к постановлению:</w:t>
      </w:r>
    </w:p>
    <w:p w:rsidR="00744B27" w:rsidRPr="00931BAC" w:rsidRDefault="00744B27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</w:rPr>
        <w:t xml:space="preserve">1) в наименовании слова </w:t>
      </w:r>
      <w:r w:rsidRPr="00931BAC">
        <w:rPr>
          <w:rFonts w:ascii="Times New Roman" w:hAnsi="Times New Roman"/>
          <w:sz w:val="28"/>
          <w:szCs w:val="28"/>
          <w:lang w:eastAsia="ru-RU"/>
        </w:rPr>
        <w:t>«на 2016</w:t>
      </w:r>
      <w:r w:rsidR="00E63363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E63363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1BAC">
        <w:rPr>
          <w:rFonts w:ascii="Times New Roman" w:hAnsi="Times New Roman"/>
          <w:sz w:val="28"/>
          <w:szCs w:val="28"/>
          <w:lang w:eastAsia="ru-RU"/>
        </w:rPr>
        <w:t>2021 годы» исключить;</w:t>
      </w:r>
    </w:p>
    <w:p w:rsidR="00744B27" w:rsidRPr="00931BAC" w:rsidRDefault="00744B27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2) в абзаце первом</w:t>
      </w:r>
      <w:r w:rsidRPr="00931BAC">
        <w:rPr>
          <w:rFonts w:ascii="Times New Roman" w:hAnsi="Times New Roman"/>
          <w:sz w:val="28"/>
          <w:szCs w:val="28"/>
        </w:rPr>
        <w:t xml:space="preserve"> слова </w:t>
      </w:r>
      <w:r w:rsidR="00E7394F" w:rsidRPr="00931BAC">
        <w:rPr>
          <w:rFonts w:ascii="Times New Roman" w:hAnsi="Times New Roman"/>
          <w:sz w:val="28"/>
          <w:szCs w:val="28"/>
          <w:lang w:eastAsia="ru-RU"/>
        </w:rPr>
        <w:t>«на 2016</w:t>
      </w:r>
      <w:r w:rsidR="00E63363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394F"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E63363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D52" w:rsidRPr="00931BAC">
        <w:rPr>
          <w:rFonts w:ascii="Times New Roman" w:hAnsi="Times New Roman"/>
          <w:sz w:val="28"/>
          <w:szCs w:val="28"/>
          <w:lang w:eastAsia="ru-RU"/>
        </w:rPr>
        <w:t>2021 годы» исключить.</w:t>
      </w:r>
    </w:p>
    <w:p w:rsidR="00744B27" w:rsidRPr="00931BAC" w:rsidRDefault="00744B27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6. В</w:t>
      </w:r>
      <w:r w:rsidR="00AD16F2" w:rsidRPr="00931BAC">
        <w:rPr>
          <w:rFonts w:ascii="Times New Roman" w:hAnsi="Times New Roman"/>
          <w:sz w:val="28"/>
          <w:szCs w:val="28"/>
        </w:rPr>
        <w:t xml:space="preserve"> </w:t>
      </w:r>
      <w:r w:rsidR="006D5A88" w:rsidRPr="00931BAC">
        <w:rPr>
          <w:rFonts w:ascii="Times New Roman" w:hAnsi="Times New Roman"/>
          <w:sz w:val="28"/>
          <w:szCs w:val="28"/>
        </w:rPr>
        <w:t>приложени</w:t>
      </w:r>
      <w:r w:rsidR="00136178">
        <w:rPr>
          <w:rFonts w:ascii="Times New Roman" w:hAnsi="Times New Roman"/>
          <w:sz w:val="28"/>
          <w:szCs w:val="28"/>
        </w:rPr>
        <w:t>и</w:t>
      </w:r>
      <w:r w:rsidR="007C306D" w:rsidRPr="00931BAC">
        <w:rPr>
          <w:rFonts w:ascii="Times New Roman" w:hAnsi="Times New Roman"/>
          <w:sz w:val="28"/>
          <w:szCs w:val="28"/>
        </w:rPr>
        <w:t xml:space="preserve"> № </w:t>
      </w:r>
      <w:r w:rsidR="00AD16F2" w:rsidRPr="00931BAC">
        <w:rPr>
          <w:rFonts w:ascii="Times New Roman" w:hAnsi="Times New Roman"/>
          <w:sz w:val="28"/>
          <w:szCs w:val="28"/>
        </w:rPr>
        <w:t>2</w:t>
      </w:r>
      <w:r w:rsidR="00BE4815" w:rsidRPr="00931BAC">
        <w:rPr>
          <w:rFonts w:ascii="Times New Roman" w:hAnsi="Times New Roman"/>
          <w:sz w:val="28"/>
          <w:szCs w:val="28"/>
        </w:rPr>
        <w:t xml:space="preserve"> </w:t>
      </w:r>
      <w:r w:rsidR="00A0409E" w:rsidRPr="00931BAC">
        <w:rPr>
          <w:rFonts w:ascii="Times New Roman" w:hAnsi="Times New Roman"/>
          <w:sz w:val="28"/>
          <w:szCs w:val="28"/>
        </w:rPr>
        <w:t>«</w:t>
      </w:r>
      <w:r w:rsidR="00A0409E" w:rsidRPr="00931BAC">
        <w:rPr>
          <w:rFonts w:ascii="Times New Roman" w:eastAsiaTheme="minorHAnsi" w:hAnsi="Times New Roman"/>
          <w:sz w:val="28"/>
          <w:szCs w:val="28"/>
        </w:rPr>
        <w:t>Условия предоставления и расходования субсидий местным бюджетам на реализацию государственной программы «Построение и развитие аппаратно-программного комплекса «Безопасный город» в Новосибирской области на 2016 - 2021 годы</w:t>
      </w:r>
      <w:r w:rsidR="00A0409E" w:rsidRPr="00931BAC">
        <w:rPr>
          <w:rFonts w:ascii="Times New Roman" w:hAnsi="Times New Roman"/>
          <w:sz w:val="28"/>
          <w:szCs w:val="28"/>
        </w:rPr>
        <w:t xml:space="preserve">» </w:t>
      </w:r>
      <w:r w:rsidR="005551B5" w:rsidRPr="00931BAC">
        <w:rPr>
          <w:rFonts w:ascii="Times New Roman" w:hAnsi="Times New Roman"/>
          <w:sz w:val="28"/>
          <w:szCs w:val="28"/>
        </w:rPr>
        <w:t>к постановлению</w:t>
      </w:r>
      <w:r w:rsidRPr="00931BAC">
        <w:rPr>
          <w:rFonts w:ascii="Times New Roman" w:hAnsi="Times New Roman"/>
          <w:sz w:val="28"/>
          <w:szCs w:val="28"/>
        </w:rPr>
        <w:t>:</w:t>
      </w:r>
    </w:p>
    <w:p w:rsidR="005B00EB" w:rsidRPr="00931BAC" w:rsidRDefault="00744B27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1) наименование</w:t>
      </w:r>
      <w:r w:rsidR="00775542" w:rsidRPr="00931BAC">
        <w:rPr>
          <w:rFonts w:ascii="Times New Roman" w:hAnsi="Times New Roman"/>
          <w:sz w:val="28"/>
          <w:szCs w:val="28"/>
        </w:rPr>
        <w:t xml:space="preserve"> </w:t>
      </w:r>
      <w:r w:rsidR="005B00EB" w:rsidRPr="00931BA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34357" w:rsidRPr="00931BAC" w:rsidRDefault="00376FCD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BAC">
        <w:rPr>
          <w:rFonts w:ascii="Times New Roman" w:hAnsi="Times New Roman"/>
          <w:sz w:val="28"/>
          <w:szCs w:val="28"/>
        </w:rPr>
        <w:t>«</w:t>
      </w:r>
      <w:r w:rsidR="00B34357" w:rsidRPr="00931BAC">
        <w:rPr>
          <w:rFonts w:ascii="Times New Roman" w:hAnsi="Times New Roman"/>
          <w:sz w:val="28"/>
          <w:szCs w:val="28"/>
        </w:rPr>
        <w:t xml:space="preserve">Условия предоставления и расходования субсидий на установку и модернизацию систем видеонаблюдения, автоматической пожарной сигнализации и пожарного </w:t>
      </w:r>
      <w:r w:rsidR="00AE0BB9" w:rsidRPr="00931BAC">
        <w:rPr>
          <w:rFonts w:ascii="Times New Roman" w:hAnsi="Times New Roman"/>
          <w:sz w:val="28"/>
          <w:szCs w:val="28"/>
        </w:rPr>
        <w:t>мониторинга в </w:t>
      </w:r>
      <w:r w:rsidR="00B34357" w:rsidRPr="00931BAC">
        <w:rPr>
          <w:rFonts w:ascii="Times New Roman" w:hAnsi="Times New Roman"/>
          <w:sz w:val="28"/>
          <w:szCs w:val="28"/>
        </w:rPr>
        <w:t>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 в Новосибир</w:t>
      </w:r>
      <w:r w:rsidR="00744B27" w:rsidRPr="00931BAC">
        <w:rPr>
          <w:rFonts w:ascii="Times New Roman" w:hAnsi="Times New Roman"/>
          <w:sz w:val="28"/>
          <w:szCs w:val="28"/>
        </w:rPr>
        <w:t>ской области»;</w:t>
      </w:r>
    </w:p>
    <w:p w:rsidR="00744B27" w:rsidRPr="00931BAC" w:rsidRDefault="00744B27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</w:rPr>
        <w:t xml:space="preserve">2) в абзаце четвертом слова </w:t>
      </w:r>
      <w:r w:rsidR="00224F07" w:rsidRPr="00931BAC">
        <w:rPr>
          <w:rFonts w:ascii="Times New Roman" w:hAnsi="Times New Roman"/>
          <w:sz w:val="28"/>
          <w:szCs w:val="28"/>
          <w:lang w:eastAsia="ru-RU"/>
        </w:rPr>
        <w:t>«на 2016</w:t>
      </w:r>
      <w:r w:rsidR="0048678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F07" w:rsidRPr="00931BAC">
        <w:rPr>
          <w:rFonts w:ascii="Times New Roman" w:hAnsi="Times New Roman"/>
          <w:sz w:val="28"/>
          <w:szCs w:val="28"/>
          <w:lang w:eastAsia="ru-RU"/>
        </w:rPr>
        <w:t>-</w:t>
      </w:r>
      <w:r w:rsidR="0048678D" w:rsidRPr="00931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F07" w:rsidRPr="00931BAC">
        <w:rPr>
          <w:rFonts w:ascii="Times New Roman" w:hAnsi="Times New Roman"/>
          <w:sz w:val="28"/>
          <w:szCs w:val="28"/>
          <w:lang w:eastAsia="ru-RU"/>
        </w:rPr>
        <w:t>2021 годы» исключить;</w:t>
      </w:r>
    </w:p>
    <w:p w:rsidR="00FC6BDA" w:rsidRPr="00931BAC" w:rsidRDefault="00276861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3) абзац девятый</w:t>
      </w:r>
      <w:r w:rsidR="00FC6BDA" w:rsidRPr="00931BAC">
        <w:rPr>
          <w:rFonts w:ascii="Times New Roman" w:hAnsi="Times New Roman"/>
          <w:sz w:val="28"/>
          <w:szCs w:val="28"/>
          <w:lang w:eastAsia="ru-RU"/>
        </w:rPr>
        <w:t xml:space="preserve"> после слова «определяется» дополнить словами «</w:t>
      </w:r>
      <w:r w:rsidR="00F545E1" w:rsidRPr="00931BAC">
        <w:rPr>
          <w:rFonts w:ascii="Times New Roman" w:hAnsi="Times New Roman"/>
          <w:sz w:val="28"/>
          <w:szCs w:val="28"/>
          <w:lang w:eastAsia="ru-RU"/>
        </w:rPr>
        <w:t xml:space="preserve">по наличию </w:t>
      </w:r>
      <w:r w:rsidR="00F545E1" w:rsidRPr="00931BAC">
        <w:rPr>
          <w:rFonts w:ascii="Times New Roman" w:hAnsi="Times New Roman"/>
          <w:sz w:val="28"/>
          <w:szCs w:val="28"/>
        </w:rPr>
        <w:t>предписаний образовательным организациям об устранении н</w:t>
      </w:r>
      <w:r w:rsidR="00D74860" w:rsidRPr="00931BAC">
        <w:rPr>
          <w:rFonts w:ascii="Times New Roman" w:hAnsi="Times New Roman"/>
          <w:sz w:val="28"/>
          <w:szCs w:val="28"/>
        </w:rPr>
        <w:t>еисправностей пожарной системы</w:t>
      </w:r>
      <w:r w:rsidR="00D74860" w:rsidRPr="00931BAC">
        <w:rPr>
          <w:rStyle w:val="af4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 xml:space="preserve"> или системы видеонаблюдения,</w:t>
      </w:r>
      <w:r w:rsidR="00FC6BDA" w:rsidRPr="00931BAC">
        <w:rPr>
          <w:rFonts w:ascii="Times New Roman" w:hAnsi="Times New Roman"/>
          <w:sz w:val="28"/>
          <w:szCs w:val="28"/>
          <w:lang w:eastAsia="ru-RU"/>
        </w:rPr>
        <w:t>»;</w:t>
      </w:r>
    </w:p>
    <w:p w:rsidR="00224F07" w:rsidRPr="00931BAC" w:rsidRDefault="00FC6BDA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4</w:t>
      </w:r>
      <w:r w:rsidR="00224F07" w:rsidRPr="00931BAC">
        <w:rPr>
          <w:rFonts w:ascii="Times New Roman" w:hAnsi="Times New Roman"/>
          <w:sz w:val="28"/>
          <w:szCs w:val="28"/>
          <w:lang w:eastAsia="ru-RU"/>
        </w:rPr>
        <w:t xml:space="preserve">) после </w:t>
      </w:r>
      <w:r w:rsidR="00276861" w:rsidRPr="00931BAC">
        <w:rPr>
          <w:rFonts w:ascii="Times New Roman" w:hAnsi="Times New Roman"/>
          <w:sz w:val="28"/>
          <w:szCs w:val="28"/>
          <w:lang w:eastAsia="ru-RU"/>
        </w:rPr>
        <w:t>пункта 7</w:t>
      </w:r>
      <w:r w:rsidR="00224F07" w:rsidRPr="00931BAC"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276861" w:rsidRPr="00931BAC">
        <w:rPr>
          <w:rFonts w:ascii="Times New Roman" w:hAnsi="Times New Roman"/>
          <w:sz w:val="28"/>
          <w:szCs w:val="28"/>
          <w:lang w:eastAsia="ru-RU"/>
        </w:rPr>
        <w:t>пунктом 7.1.</w:t>
      </w:r>
      <w:r w:rsidR="00224F07" w:rsidRPr="00931BAC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224F07" w:rsidRPr="00931BAC" w:rsidRDefault="00224F07" w:rsidP="00931BA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BAC">
        <w:rPr>
          <w:rFonts w:ascii="Times New Roman" w:hAnsi="Times New Roman"/>
          <w:sz w:val="28"/>
          <w:szCs w:val="28"/>
          <w:lang w:eastAsia="ru-RU"/>
        </w:rPr>
        <w:t>«</w:t>
      </w:r>
      <w:r w:rsidRPr="00931BAC">
        <w:rPr>
          <w:rFonts w:ascii="Times New Roman" w:hAnsi="Times New Roman"/>
          <w:sz w:val="28"/>
          <w:szCs w:val="28"/>
        </w:rPr>
        <w:t>7.1.</w:t>
      </w:r>
      <w:r w:rsidR="006836BC" w:rsidRPr="00931BAC">
        <w:rPr>
          <w:rFonts w:ascii="Times New Roman" w:hAnsi="Times New Roman"/>
          <w:sz w:val="28"/>
          <w:szCs w:val="28"/>
        </w:rPr>
        <w:t>)</w:t>
      </w:r>
      <w:r w:rsidRPr="00931BAC">
        <w:rPr>
          <w:rFonts w:ascii="Times New Roman" w:hAnsi="Times New Roman"/>
          <w:sz w:val="28"/>
          <w:szCs w:val="28"/>
        </w:rPr>
        <w:t xml:space="preserve"> Расходование субсидий на установку и модернизацию систем видеонаблюдения в образовательных организациях Новосибирской области осуществляется по государственным контрактам, описание объекта закупки</w:t>
      </w:r>
      <w:r w:rsidR="006B32B9" w:rsidRPr="00931BAC">
        <w:rPr>
          <w:rFonts w:ascii="Times New Roman" w:hAnsi="Times New Roman"/>
          <w:sz w:val="28"/>
          <w:szCs w:val="28"/>
        </w:rPr>
        <w:t xml:space="preserve"> к которым прошло согласовани</w:t>
      </w:r>
      <w:r w:rsidR="00FA27A5" w:rsidRPr="00931BAC">
        <w:rPr>
          <w:rFonts w:ascii="Times New Roman" w:hAnsi="Times New Roman"/>
          <w:sz w:val="28"/>
          <w:szCs w:val="28"/>
        </w:rPr>
        <w:t>е</w:t>
      </w:r>
      <w:r w:rsidRPr="00931BAC">
        <w:rPr>
          <w:rFonts w:ascii="Times New Roman" w:hAnsi="Times New Roman"/>
          <w:sz w:val="28"/>
          <w:szCs w:val="28"/>
        </w:rPr>
        <w:t xml:space="preserve"> с </w:t>
      </w:r>
      <w:r w:rsidR="00ED3668" w:rsidRPr="00931BAC">
        <w:rPr>
          <w:rFonts w:ascii="Times New Roman" w:hAnsi="Times New Roman"/>
          <w:sz w:val="28"/>
          <w:szCs w:val="28"/>
        </w:rPr>
        <w:t xml:space="preserve">государственным </w:t>
      </w:r>
      <w:r w:rsidRPr="00931BAC">
        <w:rPr>
          <w:rFonts w:ascii="Times New Roman" w:hAnsi="Times New Roman"/>
          <w:sz w:val="28"/>
          <w:szCs w:val="28"/>
        </w:rPr>
        <w:t>заказчиком-координа</w:t>
      </w:r>
      <w:r w:rsidR="00E426C8" w:rsidRPr="00931BAC">
        <w:rPr>
          <w:rFonts w:ascii="Times New Roman" w:hAnsi="Times New Roman"/>
          <w:sz w:val="28"/>
          <w:szCs w:val="28"/>
        </w:rPr>
        <w:t>тором государственной программы</w:t>
      </w:r>
      <w:r w:rsidRPr="00931BAC">
        <w:rPr>
          <w:rFonts w:ascii="Times New Roman" w:hAnsi="Times New Roman"/>
          <w:sz w:val="28"/>
          <w:szCs w:val="28"/>
        </w:rPr>
        <w:t xml:space="preserve"> в соответствии с порядком, </w:t>
      </w:r>
      <w:r w:rsidR="00F800B5" w:rsidRPr="00931BAC">
        <w:rPr>
          <w:rFonts w:ascii="Times New Roman" w:hAnsi="Times New Roman"/>
          <w:sz w:val="28"/>
          <w:szCs w:val="28"/>
        </w:rPr>
        <w:t xml:space="preserve">устанавливающим требования к </w:t>
      </w:r>
      <w:r w:rsidR="000C1AF3" w:rsidRPr="00931BAC">
        <w:rPr>
          <w:rFonts w:ascii="Times New Roman" w:hAnsi="Times New Roman"/>
          <w:sz w:val="28"/>
          <w:szCs w:val="28"/>
        </w:rPr>
        <w:t>данному</w:t>
      </w:r>
      <w:r w:rsidR="00363493" w:rsidRPr="00931BAC">
        <w:rPr>
          <w:rFonts w:ascii="Times New Roman" w:hAnsi="Times New Roman"/>
          <w:sz w:val="28"/>
          <w:szCs w:val="28"/>
        </w:rPr>
        <w:t xml:space="preserve"> </w:t>
      </w:r>
      <w:r w:rsidR="00F800B5" w:rsidRPr="00931BAC">
        <w:rPr>
          <w:rFonts w:ascii="Times New Roman" w:hAnsi="Times New Roman"/>
          <w:sz w:val="28"/>
          <w:szCs w:val="28"/>
        </w:rPr>
        <w:t xml:space="preserve">оборудованию, который </w:t>
      </w:r>
      <w:r w:rsidRPr="00931BAC">
        <w:rPr>
          <w:rFonts w:ascii="Times New Roman" w:hAnsi="Times New Roman"/>
          <w:sz w:val="28"/>
          <w:szCs w:val="28"/>
        </w:rPr>
        <w:t>определяе</w:t>
      </w:r>
      <w:r w:rsidR="00F800B5" w:rsidRPr="00931BAC">
        <w:rPr>
          <w:rFonts w:ascii="Times New Roman" w:hAnsi="Times New Roman"/>
          <w:sz w:val="28"/>
          <w:szCs w:val="28"/>
        </w:rPr>
        <w:t xml:space="preserve">тся </w:t>
      </w:r>
      <w:r w:rsidR="00ED3668" w:rsidRPr="00931BAC">
        <w:rPr>
          <w:rFonts w:ascii="Times New Roman" w:hAnsi="Times New Roman"/>
          <w:sz w:val="28"/>
          <w:szCs w:val="28"/>
        </w:rPr>
        <w:t xml:space="preserve">государственным </w:t>
      </w:r>
      <w:r w:rsidRPr="00931BAC">
        <w:rPr>
          <w:rFonts w:ascii="Times New Roman" w:hAnsi="Times New Roman"/>
          <w:sz w:val="28"/>
          <w:szCs w:val="28"/>
        </w:rPr>
        <w:t>заказчиком-координатором государственной программы</w:t>
      </w:r>
      <w:r w:rsidR="00E10F24" w:rsidRPr="00931BAC">
        <w:rPr>
          <w:rFonts w:ascii="Times New Roman" w:hAnsi="Times New Roman"/>
          <w:sz w:val="28"/>
          <w:szCs w:val="28"/>
        </w:rPr>
        <w:t>.</w:t>
      </w:r>
      <w:r w:rsidRPr="00931BAC">
        <w:rPr>
          <w:rFonts w:ascii="Times New Roman" w:hAnsi="Times New Roman"/>
          <w:sz w:val="28"/>
          <w:szCs w:val="28"/>
          <w:lang w:eastAsia="ru-RU"/>
        </w:rPr>
        <w:t>».</w:t>
      </w:r>
    </w:p>
    <w:p w:rsidR="007061CE" w:rsidRPr="00931BAC" w:rsidRDefault="007061CE" w:rsidP="00931BAC">
      <w:pPr>
        <w:widowControl w:val="0"/>
        <w:adjustRightInd w:val="0"/>
        <w:rPr>
          <w:sz w:val="28"/>
          <w:szCs w:val="28"/>
        </w:rPr>
      </w:pPr>
    </w:p>
    <w:p w:rsidR="00A023D6" w:rsidRPr="00931BAC" w:rsidRDefault="00A023D6" w:rsidP="00931BAC">
      <w:pPr>
        <w:widowControl w:val="0"/>
        <w:adjustRightInd w:val="0"/>
        <w:rPr>
          <w:sz w:val="28"/>
          <w:szCs w:val="28"/>
        </w:rPr>
      </w:pPr>
    </w:p>
    <w:p w:rsidR="00C3556E" w:rsidRPr="00931BAC" w:rsidRDefault="00C3556E" w:rsidP="00931BAC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AA412A" w:rsidRPr="00931BAC" w:rsidTr="00D14093">
        <w:tc>
          <w:tcPr>
            <w:tcW w:w="6134" w:type="dxa"/>
            <w:shd w:val="clear" w:color="auto" w:fill="auto"/>
          </w:tcPr>
          <w:p w:rsidR="00360693" w:rsidRPr="00931BAC" w:rsidRDefault="00E84766" w:rsidP="00931BAC">
            <w:pPr>
              <w:ind w:left="72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931BAC" w:rsidRDefault="00360693" w:rsidP="00931BAC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931BAC" w:rsidRDefault="00360693" w:rsidP="00931BAC">
            <w:pPr>
              <w:ind w:right="-108"/>
              <w:rPr>
                <w:sz w:val="28"/>
                <w:szCs w:val="28"/>
              </w:rPr>
            </w:pPr>
            <w:r w:rsidRPr="00931BAC">
              <w:rPr>
                <w:sz w:val="28"/>
                <w:szCs w:val="28"/>
              </w:rPr>
              <w:t>А.А. Травников</w:t>
            </w:r>
          </w:p>
        </w:tc>
      </w:tr>
    </w:tbl>
    <w:p w:rsidR="00137ACF" w:rsidRPr="00931BAC" w:rsidRDefault="00137ACF" w:rsidP="00931BAC">
      <w:pPr>
        <w:rPr>
          <w:lang w:val="en-US"/>
        </w:rPr>
        <w:sectPr w:rsidR="00137ACF" w:rsidRPr="00931BAC" w:rsidSect="00A260A9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</w:p>
    <w:p w:rsidR="007D0E29" w:rsidRPr="00AA412A" w:rsidRDefault="007D0E29" w:rsidP="00931BAC">
      <w:pPr>
        <w:autoSpaceDE/>
        <w:jc w:val="both"/>
        <w:rPr>
          <w:sz w:val="2"/>
        </w:rPr>
      </w:pPr>
      <w:bookmarkStart w:id="0" w:name="_GoBack"/>
      <w:bookmarkEnd w:id="0"/>
    </w:p>
    <w:sectPr w:rsidR="007D0E29" w:rsidRPr="00AA412A" w:rsidSect="00F36DE5">
      <w:headerReference w:type="default" r:id="rId9"/>
      <w:type w:val="continuous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57F" w:rsidRDefault="00DB357F">
      <w:r>
        <w:separator/>
      </w:r>
    </w:p>
  </w:endnote>
  <w:endnote w:type="continuationSeparator" w:id="0">
    <w:p w:rsidR="00DB357F" w:rsidRDefault="00DB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57F" w:rsidRDefault="00DB357F">
      <w:r>
        <w:separator/>
      </w:r>
    </w:p>
  </w:footnote>
  <w:footnote w:type="continuationSeparator" w:id="0">
    <w:p w:rsidR="00DB357F" w:rsidRDefault="00DB3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37ACF" w:rsidRPr="00F53529" w:rsidRDefault="00137ACF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637AEF">
          <w:rPr>
            <w:noProof/>
            <w:sz w:val="18"/>
            <w:szCs w:val="18"/>
          </w:rPr>
          <w:t>9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501579"/>
      <w:docPartObj>
        <w:docPartGallery w:val="Page Numbers (Top of Page)"/>
        <w:docPartUnique/>
      </w:docPartObj>
    </w:sdtPr>
    <w:sdtEndPr/>
    <w:sdtContent>
      <w:p w:rsidR="00931A2C" w:rsidRPr="00F35E59" w:rsidRDefault="00931A2C">
        <w:pPr>
          <w:pStyle w:val="a3"/>
          <w:jc w:val="center"/>
        </w:pPr>
        <w:r>
          <w:t>6</w:t>
        </w:r>
      </w:p>
    </w:sdtContent>
  </w:sdt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04E06"/>
    <w:rsid w:val="00006C57"/>
    <w:rsid w:val="00010F5D"/>
    <w:rsid w:val="00014316"/>
    <w:rsid w:val="00027A20"/>
    <w:rsid w:val="00032DAE"/>
    <w:rsid w:val="0004542D"/>
    <w:rsid w:val="00045D7F"/>
    <w:rsid w:val="00047016"/>
    <w:rsid w:val="0005235F"/>
    <w:rsid w:val="00062DA3"/>
    <w:rsid w:val="00070782"/>
    <w:rsid w:val="0007340F"/>
    <w:rsid w:val="00073855"/>
    <w:rsid w:val="00074F5A"/>
    <w:rsid w:val="00076313"/>
    <w:rsid w:val="00077F61"/>
    <w:rsid w:val="00081F36"/>
    <w:rsid w:val="00082378"/>
    <w:rsid w:val="00083D3C"/>
    <w:rsid w:val="00086D1F"/>
    <w:rsid w:val="00093935"/>
    <w:rsid w:val="000A2FE7"/>
    <w:rsid w:val="000A75EA"/>
    <w:rsid w:val="000B5C46"/>
    <w:rsid w:val="000C1AF3"/>
    <w:rsid w:val="000C2F6F"/>
    <w:rsid w:val="000C6FDC"/>
    <w:rsid w:val="000D0900"/>
    <w:rsid w:val="000E6B36"/>
    <w:rsid w:val="000E78E0"/>
    <w:rsid w:val="000F24AA"/>
    <w:rsid w:val="00100770"/>
    <w:rsid w:val="00101D38"/>
    <w:rsid w:val="00104EC9"/>
    <w:rsid w:val="001224FF"/>
    <w:rsid w:val="00122CE2"/>
    <w:rsid w:val="00125A27"/>
    <w:rsid w:val="00130935"/>
    <w:rsid w:val="00131B44"/>
    <w:rsid w:val="00132D59"/>
    <w:rsid w:val="0013484A"/>
    <w:rsid w:val="00136178"/>
    <w:rsid w:val="00136578"/>
    <w:rsid w:val="00137ACF"/>
    <w:rsid w:val="00140415"/>
    <w:rsid w:val="00151589"/>
    <w:rsid w:val="00157610"/>
    <w:rsid w:val="00160DCC"/>
    <w:rsid w:val="00183326"/>
    <w:rsid w:val="00183E2A"/>
    <w:rsid w:val="00186300"/>
    <w:rsid w:val="00191F0A"/>
    <w:rsid w:val="001A0B47"/>
    <w:rsid w:val="001A55AB"/>
    <w:rsid w:val="001A678C"/>
    <w:rsid w:val="001A74CA"/>
    <w:rsid w:val="001B585D"/>
    <w:rsid w:val="001C240B"/>
    <w:rsid w:val="001C30B1"/>
    <w:rsid w:val="001C637C"/>
    <w:rsid w:val="001C6D53"/>
    <w:rsid w:val="001D4448"/>
    <w:rsid w:val="001D7113"/>
    <w:rsid w:val="001D74EA"/>
    <w:rsid w:val="001E1F7F"/>
    <w:rsid w:val="001E62B4"/>
    <w:rsid w:val="001E67E7"/>
    <w:rsid w:val="001F7F42"/>
    <w:rsid w:val="00201CC6"/>
    <w:rsid w:val="00206ED5"/>
    <w:rsid w:val="00211013"/>
    <w:rsid w:val="00213193"/>
    <w:rsid w:val="002176A0"/>
    <w:rsid w:val="00222838"/>
    <w:rsid w:val="00224F07"/>
    <w:rsid w:val="002253FB"/>
    <w:rsid w:val="00235290"/>
    <w:rsid w:val="00237446"/>
    <w:rsid w:val="00254BE1"/>
    <w:rsid w:val="00264C10"/>
    <w:rsid w:val="0027051F"/>
    <w:rsid w:val="00270783"/>
    <w:rsid w:val="00270929"/>
    <w:rsid w:val="00276861"/>
    <w:rsid w:val="002806EE"/>
    <w:rsid w:val="00281871"/>
    <w:rsid w:val="00285137"/>
    <w:rsid w:val="002852D2"/>
    <w:rsid w:val="002874CC"/>
    <w:rsid w:val="002A5775"/>
    <w:rsid w:val="002B2445"/>
    <w:rsid w:val="002B47B4"/>
    <w:rsid w:val="002C1614"/>
    <w:rsid w:val="002C2C4D"/>
    <w:rsid w:val="002D016C"/>
    <w:rsid w:val="002D6220"/>
    <w:rsid w:val="002E1985"/>
    <w:rsid w:val="002E4685"/>
    <w:rsid w:val="002E533F"/>
    <w:rsid w:val="002E797A"/>
    <w:rsid w:val="002F0B4C"/>
    <w:rsid w:val="002F1C2C"/>
    <w:rsid w:val="00300A08"/>
    <w:rsid w:val="0030296D"/>
    <w:rsid w:val="00304BA1"/>
    <w:rsid w:val="003247A1"/>
    <w:rsid w:val="00327B53"/>
    <w:rsid w:val="00332F6C"/>
    <w:rsid w:val="0033489F"/>
    <w:rsid w:val="00344253"/>
    <w:rsid w:val="00350867"/>
    <w:rsid w:val="00360693"/>
    <w:rsid w:val="0036249D"/>
    <w:rsid w:val="003626EF"/>
    <w:rsid w:val="00363000"/>
    <w:rsid w:val="00363493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15E3"/>
    <w:rsid w:val="00382A45"/>
    <w:rsid w:val="00387876"/>
    <w:rsid w:val="00395ED4"/>
    <w:rsid w:val="003A28D4"/>
    <w:rsid w:val="003A3CE2"/>
    <w:rsid w:val="003A6B9C"/>
    <w:rsid w:val="003B1FBE"/>
    <w:rsid w:val="003B2142"/>
    <w:rsid w:val="003B50CE"/>
    <w:rsid w:val="003B5BB4"/>
    <w:rsid w:val="003D1B01"/>
    <w:rsid w:val="003E3659"/>
    <w:rsid w:val="00401BA4"/>
    <w:rsid w:val="00413AC9"/>
    <w:rsid w:val="00415D30"/>
    <w:rsid w:val="00434960"/>
    <w:rsid w:val="00434CBF"/>
    <w:rsid w:val="0043782F"/>
    <w:rsid w:val="0044231E"/>
    <w:rsid w:val="00442436"/>
    <w:rsid w:val="00443EB2"/>
    <w:rsid w:val="00444273"/>
    <w:rsid w:val="004466B9"/>
    <w:rsid w:val="00451A27"/>
    <w:rsid w:val="00463363"/>
    <w:rsid w:val="00464E48"/>
    <w:rsid w:val="00467596"/>
    <w:rsid w:val="004713B5"/>
    <w:rsid w:val="004717B4"/>
    <w:rsid w:val="004759EE"/>
    <w:rsid w:val="00476132"/>
    <w:rsid w:val="0048678D"/>
    <w:rsid w:val="00491ADE"/>
    <w:rsid w:val="00494877"/>
    <w:rsid w:val="00495435"/>
    <w:rsid w:val="004A1AFD"/>
    <w:rsid w:val="004A4AF3"/>
    <w:rsid w:val="004A55C8"/>
    <w:rsid w:val="004B114A"/>
    <w:rsid w:val="004B2A90"/>
    <w:rsid w:val="004B4FA4"/>
    <w:rsid w:val="004C0D44"/>
    <w:rsid w:val="004D1943"/>
    <w:rsid w:val="004D2266"/>
    <w:rsid w:val="004D49C9"/>
    <w:rsid w:val="004D4FE3"/>
    <w:rsid w:val="004E3299"/>
    <w:rsid w:val="004E389F"/>
    <w:rsid w:val="004F2FEE"/>
    <w:rsid w:val="004F4632"/>
    <w:rsid w:val="004F51D0"/>
    <w:rsid w:val="004F6E9C"/>
    <w:rsid w:val="005014AE"/>
    <w:rsid w:val="005054E3"/>
    <w:rsid w:val="00507006"/>
    <w:rsid w:val="00507641"/>
    <w:rsid w:val="00521908"/>
    <w:rsid w:val="005308FC"/>
    <w:rsid w:val="00551557"/>
    <w:rsid w:val="005551B5"/>
    <w:rsid w:val="005557BC"/>
    <w:rsid w:val="0056691E"/>
    <w:rsid w:val="0057117A"/>
    <w:rsid w:val="005815E6"/>
    <w:rsid w:val="00582C81"/>
    <w:rsid w:val="00583A84"/>
    <w:rsid w:val="005847C0"/>
    <w:rsid w:val="00584A04"/>
    <w:rsid w:val="00596D0A"/>
    <w:rsid w:val="005A0B40"/>
    <w:rsid w:val="005A2DAF"/>
    <w:rsid w:val="005A3D69"/>
    <w:rsid w:val="005A4102"/>
    <w:rsid w:val="005A44F8"/>
    <w:rsid w:val="005A5284"/>
    <w:rsid w:val="005A64EF"/>
    <w:rsid w:val="005B00EB"/>
    <w:rsid w:val="005B6B32"/>
    <w:rsid w:val="005B7CCE"/>
    <w:rsid w:val="005D2C90"/>
    <w:rsid w:val="005D2CFA"/>
    <w:rsid w:val="005D46E2"/>
    <w:rsid w:val="005D5B70"/>
    <w:rsid w:val="005E2ABD"/>
    <w:rsid w:val="005E5E3D"/>
    <w:rsid w:val="005E7E4A"/>
    <w:rsid w:val="005F76A4"/>
    <w:rsid w:val="00613339"/>
    <w:rsid w:val="006164DF"/>
    <w:rsid w:val="006265DD"/>
    <w:rsid w:val="006304E2"/>
    <w:rsid w:val="0063733E"/>
    <w:rsid w:val="00637AEF"/>
    <w:rsid w:val="00641370"/>
    <w:rsid w:val="00642D39"/>
    <w:rsid w:val="00645168"/>
    <w:rsid w:val="00653091"/>
    <w:rsid w:val="00665B67"/>
    <w:rsid w:val="00667514"/>
    <w:rsid w:val="0067360D"/>
    <w:rsid w:val="00674721"/>
    <w:rsid w:val="0068180F"/>
    <w:rsid w:val="006825C3"/>
    <w:rsid w:val="006836BC"/>
    <w:rsid w:val="006877C0"/>
    <w:rsid w:val="006956D2"/>
    <w:rsid w:val="00696F76"/>
    <w:rsid w:val="006A2397"/>
    <w:rsid w:val="006A5BF2"/>
    <w:rsid w:val="006B32B9"/>
    <w:rsid w:val="006B5342"/>
    <w:rsid w:val="006D5A88"/>
    <w:rsid w:val="006F0BCE"/>
    <w:rsid w:val="007061CE"/>
    <w:rsid w:val="00706D5F"/>
    <w:rsid w:val="0071427B"/>
    <w:rsid w:val="0072211B"/>
    <w:rsid w:val="00723902"/>
    <w:rsid w:val="0072590D"/>
    <w:rsid w:val="0073158A"/>
    <w:rsid w:val="00733E2B"/>
    <w:rsid w:val="007346E6"/>
    <w:rsid w:val="007362DD"/>
    <w:rsid w:val="00744B27"/>
    <w:rsid w:val="00750E56"/>
    <w:rsid w:val="0075283F"/>
    <w:rsid w:val="00753E36"/>
    <w:rsid w:val="00755E7C"/>
    <w:rsid w:val="00770F32"/>
    <w:rsid w:val="00775542"/>
    <w:rsid w:val="007764B5"/>
    <w:rsid w:val="00776640"/>
    <w:rsid w:val="00780207"/>
    <w:rsid w:val="00780789"/>
    <w:rsid w:val="00780A9F"/>
    <w:rsid w:val="0078175D"/>
    <w:rsid w:val="00781F80"/>
    <w:rsid w:val="0078407B"/>
    <w:rsid w:val="00784BEA"/>
    <w:rsid w:val="00790A03"/>
    <w:rsid w:val="007A1B65"/>
    <w:rsid w:val="007A62D8"/>
    <w:rsid w:val="007B70E3"/>
    <w:rsid w:val="007C08E3"/>
    <w:rsid w:val="007C306D"/>
    <w:rsid w:val="007C6466"/>
    <w:rsid w:val="007C7AE6"/>
    <w:rsid w:val="007D0E29"/>
    <w:rsid w:val="007D39C5"/>
    <w:rsid w:val="007E1B8D"/>
    <w:rsid w:val="007E3BF2"/>
    <w:rsid w:val="007E670F"/>
    <w:rsid w:val="00800D6A"/>
    <w:rsid w:val="0080110E"/>
    <w:rsid w:val="00802247"/>
    <w:rsid w:val="00803500"/>
    <w:rsid w:val="00804612"/>
    <w:rsid w:val="008203F6"/>
    <w:rsid w:val="00825704"/>
    <w:rsid w:val="00836B3F"/>
    <w:rsid w:val="0084115F"/>
    <w:rsid w:val="00841A66"/>
    <w:rsid w:val="00841ABA"/>
    <w:rsid w:val="008427C3"/>
    <w:rsid w:val="00842A0A"/>
    <w:rsid w:val="00864171"/>
    <w:rsid w:val="0087067E"/>
    <w:rsid w:val="0087343A"/>
    <w:rsid w:val="008748D3"/>
    <w:rsid w:val="00875157"/>
    <w:rsid w:val="0088773C"/>
    <w:rsid w:val="00897436"/>
    <w:rsid w:val="008974F3"/>
    <w:rsid w:val="008A0CF9"/>
    <w:rsid w:val="008A4EBD"/>
    <w:rsid w:val="008B15BF"/>
    <w:rsid w:val="008B1BB0"/>
    <w:rsid w:val="008C6543"/>
    <w:rsid w:val="008D22EA"/>
    <w:rsid w:val="008D3D68"/>
    <w:rsid w:val="008E1625"/>
    <w:rsid w:val="008F1B7E"/>
    <w:rsid w:val="008F4B4E"/>
    <w:rsid w:val="008F6DFE"/>
    <w:rsid w:val="00905798"/>
    <w:rsid w:val="00907660"/>
    <w:rsid w:val="009133E6"/>
    <w:rsid w:val="00913CA9"/>
    <w:rsid w:val="0092236C"/>
    <w:rsid w:val="00923533"/>
    <w:rsid w:val="00923F62"/>
    <w:rsid w:val="009262C5"/>
    <w:rsid w:val="009311FE"/>
    <w:rsid w:val="00931A2C"/>
    <w:rsid w:val="00931BAC"/>
    <w:rsid w:val="0093299B"/>
    <w:rsid w:val="009512EA"/>
    <w:rsid w:val="00951ED6"/>
    <w:rsid w:val="00952534"/>
    <w:rsid w:val="00964DF9"/>
    <w:rsid w:val="00983D8D"/>
    <w:rsid w:val="009B1677"/>
    <w:rsid w:val="009B674B"/>
    <w:rsid w:val="009D2974"/>
    <w:rsid w:val="009D4876"/>
    <w:rsid w:val="009D5B61"/>
    <w:rsid w:val="009E0BE3"/>
    <w:rsid w:val="009E18AE"/>
    <w:rsid w:val="009E62F4"/>
    <w:rsid w:val="009F08B4"/>
    <w:rsid w:val="00A023D6"/>
    <w:rsid w:val="00A02FBD"/>
    <w:rsid w:val="00A03B3B"/>
    <w:rsid w:val="00A0409E"/>
    <w:rsid w:val="00A06FAE"/>
    <w:rsid w:val="00A11E49"/>
    <w:rsid w:val="00A147FD"/>
    <w:rsid w:val="00A15591"/>
    <w:rsid w:val="00A260A9"/>
    <w:rsid w:val="00A31D73"/>
    <w:rsid w:val="00A42557"/>
    <w:rsid w:val="00A4281C"/>
    <w:rsid w:val="00A428E6"/>
    <w:rsid w:val="00A46CDA"/>
    <w:rsid w:val="00A55259"/>
    <w:rsid w:val="00A61D0A"/>
    <w:rsid w:val="00A67535"/>
    <w:rsid w:val="00A73FD7"/>
    <w:rsid w:val="00A777F5"/>
    <w:rsid w:val="00A803CE"/>
    <w:rsid w:val="00A82953"/>
    <w:rsid w:val="00A87620"/>
    <w:rsid w:val="00A918E0"/>
    <w:rsid w:val="00AA05FC"/>
    <w:rsid w:val="00AA09DC"/>
    <w:rsid w:val="00AA0D3C"/>
    <w:rsid w:val="00AA412A"/>
    <w:rsid w:val="00AA4824"/>
    <w:rsid w:val="00AD16F2"/>
    <w:rsid w:val="00AD2C3A"/>
    <w:rsid w:val="00AD70FE"/>
    <w:rsid w:val="00AE0BB9"/>
    <w:rsid w:val="00AE5AA5"/>
    <w:rsid w:val="00AF46B4"/>
    <w:rsid w:val="00AF5205"/>
    <w:rsid w:val="00AF5249"/>
    <w:rsid w:val="00B05AF6"/>
    <w:rsid w:val="00B069C9"/>
    <w:rsid w:val="00B113CD"/>
    <w:rsid w:val="00B134C1"/>
    <w:rsid w:val="00B217A2"/>
    <w:rsid w:val="00B22A13"/>
    <w:rsid w:val="00B23CC8"/>
    <w:rsid w:val="00B30968"/>
    <w:rsid w:val="00B31926"/>
    <w:rsid w:val="00B34357"/>
    <w:rsid w:val="00B37CA8"/>
    <w:rsid w:val="00B464C5"/>
    <w:rsid w:val="00B50C11"/>
    <w:rsid w:val="00B52848"/>
    <w:rsid w:val="00B54E10"/>
    <w:rsid w:val="00B76C33"/>
    <w:rsid w:val="00B81051"/>
    <w:rsid w:val="00B87C6F"/>
    <w:rsid w:val="00BA15DF"/>
    <w:rsid w:val="00BA25CB"/>
    <w:rsid w:val="00BA79A0"/>
    <w:rsid w:val="00BB2AAC"/>
    <w:rsid w:val="00BB44FC"/>
    <w:rsid w:val="00BB6C76"/>
    <w:rsid w:val="00BD7F53"/>
    <w:rsid w:val="00BE02D8"/>
    <w:rsid w:val="00BE10EA"/>
    <w:rsid w:val="00BE4815"/>
    <w:rsid w:val="00C05886"/>
    <w:rsid w:val="00C11085"/>
    <w:rsid w:val="00C11AFD"/>
    <w:rsid w:val="00C13610"/>
    <w:rsid w:val="00C13965"/>
    <w:rsid w:val="00C21852"/>
    <w:rsid w:val="00C218F3"/>
    <w:rsid w:val="00C22A2B"/>
    <w:rsid w:val="00C255A5"/>
    <w:rsid w:val="00C32A9F"/>
    <w:rsid w:val="00C3556E"/>
    <w:rsid w:val="00C40C17"/>
    <w:rsid w:val="00C436AD"/>
    <w:rsid w:val="00C43869"/>
    <w:rsid w:val="00C447C0"/>
    <w:rsid w:val="00C4511D"/>
    <w:rsid w:val="00C47059"/>
    <w:rsid w:val="00C53FC0"/>
    <w:rsid w:val="00C54B1A"/>
    <w:rsid w:val="00C56833"/>
    <w:rsid w:val="00C704C5"/>
    <w:rsid w:val="00C73FA8"/>
    <w:rsid w:val="00C82843"/>
    <w:rsid w:val="00C87566"/>
    <w:rsid w:val="00C92528"/>
    <w:rsid w:val="00CB0E07"/>
    <w:rsid w:val="00CB4B3C"/>
    <w:rsid w:val="00CC6D2B"/>
    <w:rsid w:val="00CC7F81"/>
    <w:rsid w:val="00CE43A3"/>
    <w:rsid w:val="00D05E76"/>
    <w:rsid w:val="00D12177"/>
    <w:rsid w:val="00D157D3"/>
    <w:rsid w:val="00D20476"/>
    <w:rsid w:val="00D277DE"/>
    <w:rsid w:val="00D27C24"/>
    <w:rsid w:val="00D43BAE"/>
    <w:rsid w:val="00D50F7C"/>
    <w:rsid w:val="00D519BE"/>
    <w:rsid w:val="00D63E1B"/>
    <w:rsid w:val="00D70383"/>
    <w:rsid w:val="00D7277A"/>
    <w:rsid w:val="00D74860"/>
    <w:rsid w:val="00D75C07"/>
    <w:rsid w:val="00D75C0F"/>
    <w:rsid w:val="00D80274"/>
    <w:rsid w:val="00D81847"/>
    <w:rsid w:val="00D87375"/>
    <w:rsid w:val="00D903D2"/>
    <w:rsid w:val="00D91257"/>
    <w:rsid w:val="00D94760"/>
    <w:rsid w:val="00D95A19"/>
    <w:rsid w:val="00DA440A"/>
    <w:rsid w:val="00DA6AB1"/>
    <w:rsid w:val="00DA7D88"/>
    <w:rsid w:val="00DB357F"/>
    <w:rsid w:val="00DB3EFB"/>
    <w:rsid w:val="00DB6AC3"/>
    <w:rsid w:val="00DC0070"/>
    <w:rsid w:val="00DC1D4D"/>
    <w:rsid w:val="00DC2374"/>
    <w:rsid w:val="00DD06D8"/>
    <w:rsid w:val="00DF318E"/>
    <w:rsid w:val="00DF7E25"/>
    <w:rsid w:val="00E10837"/>
    <w:rsid w:val="00E10F24"/>
    <w:rsid w:val="00E10FFC"/>
    <w:rsid w:val="00E2035A"/>
    <w:rsid w:val="00E251E5"/>
    <w:rsid w:val="00E262D2"/>
    <w:rsid w:val="00E27527"/>
    <w:rsid w:val="00E307E5"/>
    <w:rsid w:val="00E34F05"/>
    <w:rsid w:val="00E36CE1"/>
    <w:rsid w:val="00E426C8"/>
    <w:rsid w:val="00E45E14"/>
    <w:rsid w:val="00E461F8"/>
    <w:rsid w:val="00E508A4"/>
    <w:rsid w:val="00E57D27"/>
    <w:rsid w:val="00E61080"/>
    <w:rsid w:val="00E63363"/>
    <w:rsid w:val="00E634D6"/>
    <w:rsid w:val="00E66020"/>
    <w:rsid w:val="00E7394F"/>
    <w:rsid w:val="00E84766"/>
    <w:rsid w:val="00E85B6D"/>
    <w:rsid w:val="00EA36EF"/>
    <w:rsid w:val="00EA64CE"/>
    <w:rsid w:val="00EC5AC6"/>
    <w:rsid w:val="00ED280F"/>
    <w:rsid w:val="00ED3668"/>
    <w:rsid w:val="00EE1455"/>
    <w:rsid w:val="00EE1D35"/>
    <w:rsid w:val="00EE5F90"/>
    <w:rsid w:val="00EF28D9"/>
    <w:rsid w:val="00EF383D"/>
    <w:rsid w:val="00EF4202"/>
    <w:rsid w:val="00EF4275"/>
    <w:rsid w:val="00F11242"/>
    <w:rsid w:val="00F12D52"/>
    <w:rsid w:val="00F1414A"/>
    <w:rsid w:val="00F147E6"/>
    <w:rsid w:val="00F15F77"/>
    <w:rsid w:val="00F2057E"/>
    <w:rsid w:val="00F250B4"/>
    <w:rsid w:val="00F26F27"/>
    <w:rsid w:val="00F338D1"/>
    <w:rsid w:val="00F34D90"/>
    <w:rsid w:val="00F34FA4"/>
    <w:rsid w:val="00F36DE5"/>
    <w:rsid w:val="00F42912"/>
    <w:rsid w:val="00F44257"/>
    <w:rsid w:val="00F45E0B"/>
    <w:rsid w:val="00F45F1C"/>
    <w:rsid w:val="00F45FB3"/>
    <w:rsid w:val="00F51795"/>
    <w:rsid w:val="00F53529"/>
    <w:rsid w:val="00F545E1"/>
    <w:rsid w:val="00F602FF"/>
    <w:rsid w:val="00F612DD"/>
    <w:rsid w:val="00F73A85"/>
    <w:rsid w:val="00F7615D"/>
    <w:rsid w:val="00F76284"/>
    <w:rsid w:val="00F800B5"/>
    <w:rsid w:val="00F83901"/>
    <w:rsid w:val="00F94617"/>
    <w:rsid w:val="00FA145E"/>
    <w:rsid w:val="00FA1F54"/>
    <w:rsid w:val="00FA27A5"/>
    <w:rsid w:val="00FA28ED"/>
    <w:rsid w:val="00FA36B4"/>
    <w:rsid w:val="00FA58C6"/>
    <w:rsid w:val="00FB2B89"/>
    <w:rsid w:val="00FB3626"/>
    <w:rsid w:val="00FC6BDA"/>
    <w:rsid w:val="00FD705C"/>
    <w:rsid w:val="00FE2E8A"/>
    <w:rsid w:val="00FE4332"/>
    <w:rsid w:val="00FE4864"/>
    <w:rsid w:val="00FE590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A76F-3459-4341-9B96-9C66D5CE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10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252</cp:revision>
  <cp:lastPrinted>2019-05-29T04:25:00Z</cp:lastPrinted>
  <dcterms:created xsi:type="dcterms:W3CDTF">2018-04-11T08:25:00Z</dcterms:created>
  <dcterms:modified xsi:type="dcterms:W3CDTF">2019-06-03T09:30:00Z</dcterms:modified>
</cp:coreProperties>
</file>