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20EA2E" w14:textId="326CF055" w:rsidR="0090626D" w:rsidRPr="00AF6E9C" w:rsidRDefault="00AF6E9C" w:rsidP="00403124">
      <w:pPr>
        <w:widowControl w:val="0"/>
        <w:ind w:left="5670"/>
        <w:jc w:val="center"/>
        <w:rPr>
          <w:sz w:val="28"/>
          <w:szCs w:val="28"/>
        </w:rPr>
      </w:pPr>
      <w:bookmarkStart w:id="0" w:name="_Ref432512071"/>
      <w:bookmarkStart w:id="1" w:name="_Ref432512677"/>
      <w:bookmarkStart w:id="2" w:name="_Ref438373186"/>
      <w:bookmarkStart w:id="3" w:name="_Ref438730414"/>
      <w:r w:rsidRPr="00AF6E9C">
        <w:rPr>
          <w:sz w:val="28"/>
          <w:szCs w:val="28"/>
        </w:rPr>
        <w:t>ПРИЛОЖЕНИЕ № 1</w:t>
      </w:r>
    </w:p>
    <w:p w14:paraId="44569F6B" w14:textId="77777777" w:rsidR="00D10F91" w:rsidRDefault="00AF6E9C" w:rsidP="00D10F91">
      <w:pPr>
        <w:widowControl w:val="0"/>
        <w:ind w:left="5670"/>
        <w:jc w:val="center"/>
        <w:rPr>
          <w:sz w:val="28"/>
          <w:szCs w:val="28"/>
        </w:rPr>
      </w:pPr>
      <w:r w:rsidRPr="00AF6E9C">
        <w:rPr>
          <w:sz w:val="28"/>
          <w:szCs w:val="28"/>
        </w:rPr>
        <w:t xml:space="preserve">к </w:t>
      </w:r>
      <w:r w:rsidR="00D10F91">
        <w:rPr>
          <w:sz w:val="28"/>
          <w:szCs w:val="28"/>
        </w:rPr>
        <w:t>Условиям</w:t>
      </w:r>
    </w:p>
    <w:p w14:paraId="6CB69548" w14:textId="2E2C1B45" w:rsidR="00D10F91" w:rsidRPr="00D10F91" w:rsidRDefault="00D10F91" w:rsidP="00D10F91">
      <w:pPr>
        <w:widowControl w:val="0"/>
        <w:ind w:left="5670"/>
        <w:jc w:val="center"/>
        <w:rPr>
          <w:b/>
          <w:sz w:val="28"/>
          <w:szCs w:val="28"/>
        </w:rPr>
      </w:pPr>
      <w:r>
        <w:rPr>
          <w:sz w:val="28"/>
          <w:szCs w:val="28"/>
        </w:rPr>
        <w:t>концессионного соглашения в </w:t>
      </w:r>
      <w:r w:rsidRPr="00D10F91">
        <w:rPr>
          <w:sz w:val="28"/>
          <w:szCs w:val="28"/>
        </w:rPr>
        <w:t>отношении создания</w:t>
      </w:r>
      <w:r>
        <w:rPr>
          <w:sz w:val="28"/>
          <w:szCs w:val="28"/>
        </w:rPr>
        <w:t xml:space="preserve"> </w:t>
      </w:r>
      <w:r w:rsidRPr="00D10F91">
        <w:rPr>
          <w:sz w:val="28"/>
          <w:szCs w:val="28"/>
        </w:rPr>
        <w:t>(проектирования и строительства) и реконструкции объекта здравоохранения в Советском районе города Новосибирска</w:t>
      </w:r>
      <w:r>
        <w:rPr>
          <w:sz w:val="28"/>
          <w:szCs w:val="28"/>
        </w:rPr>
        <w:t xml:space="preserve"> и его </w:t>
      </w:r>
      <w:r w:rsidRPr="00D10F91">
        <w:rPr>
          <w:sz w:val="28"/>
          <w:szCs w:val="28"/>
        </w:rPr>
        <w:t>последующего испол</w:t>
      </w:r>
      <w:r>
        <w:rPr>
          <w:sz w:val="28"/>
          <w:szCs w:val="28"/>
        </w:rPr>
        <w:t>ьзования (эксплуатации) для </w:t>
      </w:r>
      <w:r w:rsidRPr="00D10F91">
        <w:rPr>
          <w:sz w:val="28"/>
          <w:szCs w:val="28"/>
        </w:rPr>
        <w:t>оказания</w:t>
      </w:r>
      <w:r>
        <w:rPr>
          <w:sz w:val="28"/>
          <w:szCs w:val="28"/>
        </w:rPr>
        <w:t xml:space="preserve"> </w:t>
      </w:r>
      <w:r w:rsidRPr="00D10F91">
        <w:rPr>
          <w:sz w:val="28"/>
          <w:szCs w:val="28"/>
        </w:rPr>
        <w:t>первичной медико-санитарной помощи</w:t>
      </w:r>
    </w:p>
    <w:p w14:paraId="2AC4A7AD" w14:textId="63682822" w:rsidR="002854EA" w:rsidRPr="00AF6E9C" w:rsidRDefault="002854EA" w:rsidP="00403124">
      <w:pPr>
        <w:widowControl w:val="0"/>
        <w:rPr>
          <w:sz w:val="28"/>
          <w:szCs w:val="28"/>
        </w:rPr>
      </w:pPr>
      <w:bookmarkStart w:id="4" w:name="_GoBack"/>
      <w:bookmarkEnd w:id="4"/>
    </w:p>
    <w:p w14:paraId="2DD880B6" w14:textId="7C302832" w:rsidR="00AF6E9C" w:rsidRPr="00AF6E9C" w:rsidRDefault="00AF6E9C" w:rsidP="00403124">
      <w:pPr>
        <w:widowControl w:val="0"/>
        <w:rPr>
          <w:sz w:val="28"/>
          <w:szCs w:val="28"/>
        </w:rPr>
      </w:pPr>
    </w:p>
    <w:p w14:paraId="5E82F8CE" w14:textId="77777777" w:rsidR="00AF6E9C" w:rsidRPr="00AF6E9C" w:rsidRDefault="00AF6E9C" w:rsidP="00403124">
      <w:pPr>
        <w:widowControl w:val="0"/>
        <w:rPr>
          <w:sz w:val="28"/>
          <w:szCs w:val="28"/>
        </w:rPr>
      </w:pPr>
    </w:p>
    <w:bookmarkEnd w:id="0"/>
    <w:bookmarkEnd w:id="1"/>
    <w:bookmarkEnd w:id="2"/>
    <w:bookmarkEnd w:id="3"/>
    <w:p w14:paraId="397ED02B" w14:textId="6A9E6DCA" w:rsidR="00362254" w:rsidRDefault="00BF1980" w:rsidP="00403124">
      <w:pPr>
        <w:widowControl w:val="0"/>
        <w:jc w:val="center"/>
        <w:rPr>
          <w:b/>
          <w:sz w:val="28"/>
          <w:szCs w:val="28"/>
        </w:rPr>
      </w:pPr>
      <w:r w:rsidRPr="00AF6E9C">
        <w:rPr>
          <w:b/>
          <w:sz w:val="28"/>
          <w:szCs w:val="28"/>
        </w:rPr>
        <w:t>ОПИСАНИЕ И ТЕХНИКО-ЭКОНОМИЧЕСКИЕ ПОКАЗАТЕЛИ</w:t>
      </w:r>
      <w:r w:rsidR="00AF6E9C">
        <w:rPr>
          <w:b/>
          <w:sz w:val="28"/>
          <w:szCs w:val="28"/>
        </w:rPr>
        <w:br/>
      </w:r>
      <w:r w:rsidRPr="00AF6E9C">
        <w:rPr>
          <w:b/>
          <w:sz w:val="28"/>
          <w:szCs w:val="28"/>
        </w:rPr>
        <w:t xml:space="preserve">ОБЪЕКТА </w:t>
      </w:r>
      <w:r w:rsidR="00933C08" w:rsidRPr="00AF6E9C">
        <w:rPr>
          <w:b/>
          <w:sz w:val="28"/>
          <w:szCs w:val="28"/>
        </w:rPr>
        <w:t xml:space="preserve">КОНЦЕССИОННОГО </w:t>
      </w:r>
      <w:r w:rsidRPr="00AF6E9C">
        <w:rPr>
          <w:b/>
          <w:sz w:val="28"/>
          <w:szCs w:val="28"/>
        </w:rPr>
        <w:t>СОГЛАШЕНИЯ</w:t>
      </w:r>
    </w:p>
    <w:p w14:paraId="5AE6CDA6" w14:textId="77777777" w:rsidR="00AF6E9C" w:rsidRPr="00AF6E9C" w:rsidRDefault="00AF6E9C" w:rsidP="00403124">
      <w:pPr>
        <w:widowControl w:val="0"/>
        <w:rPr>
          <w:sz w:val="28"/>
          <w:szCs w:val="28"/>
        </w:rPr>
      </w:pPr>
    </w:p>
    <w:p w14:paraId="135980E2" w14:textId="1E1CF558" w:rsidR="00445B0A" w:rsidRDefault="00BF1980" w:rsidP="00403124">
      <w:pPr>
        <w:widowControl w:val="0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AF6E9C">
        <w:rPr>
          <w:b/>
          <w:sz w:val="28"/>
          <w:szCs w:val="28"/>
        </w:rPr>
        <w:t xml:space="preserve">Наименование </w:t>
      </w:r>
      <w:r w:rsidR="00933C08" w:rsidRPr="00AF6E9C">
        <w:rPr>
          <w:b/>
          <w:sz w:val="28"/>
          <w:szCs w:val="28"/>
        </w:rPr>
        <w:t>о</w:t>
      </w:r>
      <w:r w:rsidRPr="00AF6E9C">
        <w:rPr>
          <w:b/>
          <w:sz w:val="28"/>
          <w:szCs w:val="28"/>
        </w:rPr>
        <w:t xml:space="preserve">бъекта </w:t>
      </w:r>
      <w:r w:rsidR="002B20F2">
        <w:rPr>
          <w:b/>
          <w:sz w:val="28"/>
          <w:szCs w:val="28"/>
        </w:rPr>
        <w:t>С</w:t>
      </w:r>
      <w:r w:rsidR="00403124">
        <w:rPr>
          <w:b/>
          <w:sz w:val="28"/>
          <w:szCs w:val="28"/>
        </w:rPr>
        <w:t>оглашения</w:t>
      </w:r>
    </w:p>
    <w:p w14:paraId="0DCDA62F" w14:textId="77777777" w:rsidR="00403124" w:rsidRPr="00403124" w:rsidRDefault="00403124" w:rsidP="00403124">
      <w:pPr>
        <w:widowControl w:val="0"/>
        <w:jc w:val="both"/>
        <w:rPr>
          <w:sz w:val="28"/>
          <w:szCs w:val="28"/>
        </w:rPr>
      </w:pPr>
    </w:p>
    <w:p w14:paraId="4216AB0B" w14:textId="2D0CCCF9" w:rsidR="00BF2065" w:rsidRDefault="00BF1980" w:rsidP="00403124">
      <w:pPr>
        <w:widowControl w:val="0"/>
        <w:ind w:firstLine="709"/>
        <w:jc w:val="both"/>
        <w:rPr>
          <w:sz w:val="28"/>
          <w:szCs w:val="28"/>
        </w:rPr>
      </w:pPr>
      <w:r w:rsidRPr="00AF6E9C">
        <w:rPr>
          <w:sz w:val="28"/>
          <w:szCs w:val="28"/>
        </w:rPr>
        <w:t>Объектом Соглашения</w:t>
      </w:r>
      <w:r w:rsidR="00403124">
        <w:rPr>
          <w:sz w:val="28"/>
          <w:szCs w:val="28"/>
        </w:rPr>
        <w:t xml:space="preserve"> </w:t>
      </w:r>
      <w:r w:rsidRPr="00AF6E9C">
        <w:rPr>
          <w:sz w:val="28"/>
          <w:szCs w:val="28"/>
        </w:rPr>
        <w:t xml:space="preserve">является </w:t>
      </w:r>
      <w:r w:rsidR="0068202E" w:rsidRPr="00AF6E9C">
        <w:rPr>
          <w:sz w:val="28"/>
          <w:szCs w:val="28"/>
        </w:rPr>
        <w:t xml:space="preserve">объект здравоохранения </w:t>
      </w:r>
      <w:r w:rsidR="00403124">
        <w:rPr>
          <w:sz w:val="28"/>
          <w:szCs w:val="28"/>
        </w:rPr>
        <w:t>–</w:t>
      </w:r>
      <w:r w:rsidR="00BF2065" w:rsidRPr="00AF6E9C">
        <w:rPr>
          <w:sz w:val="28"/>
          <w:szCs w:val="28"/>
        </w:rPr>
        <w:t xml:space="preserve"> </w:t>
      </w:r>
      <w:r w:rsidR="00E31A26" w:rsidRPr="00AF6E9C">
        <w:rPr>
          <w:rFonts w:eastAsia="Calibri"/>
          <w:color w:val="0B1107" w:themeColor="accent6" w:themeShade="1A"/>
          <w:sz w:val="28"/>
          <w:szCs w:val="28"/>
        </w:rPr>
        <w:t>поликлиник</w:t>
      </w:r>
      <w:r w:rsidR="0068202E" w:rsidRPr="00AF6E9C">
        <w:rPr>
          <w:rFonts w:eastAsia="Calibri"/>
          <w:color w:val="0B1107" w:themeColor="accent6" w:themeShade="1A"/>
          <w:sz w:val="28"/>
          <w:szCs w:val="28"/>
        </w:rPr>
        <w:t>а</w:t>
      </w:r>
      <w:r w:rsidR="00BF2065" w:rsidRPr="00AF6E9C">
        <w:rPr>
          <w:rFonts w:eastAsia="Calibri"/>
          <w:color w:val="0B1107" w:themeColor="accent6" w:themeShade="1A"/>
          <w:sz w:val="28"/>
          <w:szCs w:val="28"/>
        </w:rPr>
        <w:t>, предназначенная для оказания первичной медик</w:t>
      </w:r>
      <w:r w:rsidR="00AF6E9C">
        <w:rPr>
          <w:rFonts w:eastAsia="Calibri"/>
          <w:color w:val="0B1107" w:themeColor="accent6" w:themeShade="1A"/>
          <w:sz w:val="28"/>
          <w:szCs w:val="28"/>
        </w:rPr>
        <w:t>о-санитарной помощи взрослому и </w:t>
      </w:r>
      <w:r w:rsidR="00BF2065" w:rsidRPr="00AF6E9C">
        <w:rPr>
          <w:rFonts w:eastAsia="Calibri"/>
          <w:color w:val="0B1107" w:themeColor="accent6" w:themeShade="1A"/>
          <w:sz w:val="28"/>
          <w:szCs w:val="28"/>
        </w:rPr>
        <w:t xml:space="preserve">детскому населению </w:t>
      </w:r>
      <w:r w:rsidR="00A32663" w:rsidRPr="00AF6E9C">
        <w:rPr>
          <w:rFonts w:eastAsia="Calibri"/>
          <w:color w:val="0B1107" w:themeColor="accent6" w:themeShade="1A"/>
          <w:sz w:val="28"/>
          <w:szCs w:val="28"/>
        </w:rPr>
        <w:t>города Новосибирска, проживающе</w:t>
      </w:r>
      <w:r w:rsidR="005A40DA" w:rsidRPr="00AF6E9C">
        <w:rPr>
          <w:rFonts w:eastAsia="Calibri"/>
          <w:color w:val="0B1107" w:themeColor="accent6" w:themeShade="1A"/>
          <w:sz w:val="28"/>
          <w:szCs w:val="28"/>
        </w:rPr>
        <w:t>м</w:t>
      </w:r>
      <w:r w:rsidR="00A32663" w:rsidRPr="00AF6E9C">
        <w:rPr>
          <w:rFonts w:eastAsia="Calibri"/>
          <w:color w:val="0B1107" w:themeColor="accent6" w:themeShade="1A"/>
          <w:sz w:val="28"/>
          <w:szCs w:val="28"/>
        </w:rPr>
        <w:t>у</w:t>
      </w:r>
      <w:r w:rsidR="005A40DA" w:rsidRPr="00AF6E9C">
        <w:rPr>
          <w:rFonts w:eastAsia="Calibri"/>
          <w:color w:val="0B1107" w:themeColor="accent6" w:themeShade="1A"/>
          <w:sz w:val="28"/>
          <w:szCs w:val="28"/>
        </w:rPr>
        <w:t xml:space="preserve"> по адресам, указанным в приложении №</w:t>
      </w:r>
      <w:r w:rsidR="00AF6E9C">
        <w:rPr>
          <w:rFonts w:eastAsia="Calibri"/>
          <w:color w:val="0B1107" w:themeColor="accent6" w:themeShade="1A"/>
          <w:sz w:val="28"/>
          <w:szCs w:val="28"/>
        </w:rPr>
        <w:t> </w:t>
      </w:r>
      <w:r w:rsidR="00933C08" w:rsidRPr="00AF6E9C">
        <w:rPr>
          <w:rFonts w:eastAsia="Calibri"/>
          <w:color w:val="0B1107" w:themeColor="accent6" w:themeShade="1A"/>
          <w:sz w:val="28"/>
          <w:szCs w:val="28"/>
        </w:rPr>
        <w:t>5</w:t>
      </w:r>
      <w:r w:rsidR="005A40DA" w:rsidRPr="00AF6E9C">
        <w:rPr>
          <w:rFonts w:eastAsia="Calibri"/>
          <w:color w:val="0B1107" w:themeColor="accent6" w:themeShade="1A"/>
          <w:sz w:val="28"/>
          <w:szCs w:val="28"/>
        </w:rPr>
        <w:t xml:space="preserve"> к </w:t>
      </w:r>
      <w:r w:rsidR="00AF6E9C">
        <w:rPr>
          <w:rFonts w:eastAsia="Calibri"/>
          <w:color w:val="0B1107" w:themeColor="accent6" w:themeShade="1A"/>
          <w:sz w:val="28"/>
          <w:szCs w:val="28"/>
        </w:rPr>
        <w:t xml:space="preserve">концессионному соглашению в </w:t>
      </w:r>
      <w:r w:rsidR="005A40DA" w:rsidRPr="00AF6E9C">
        <w:rPr>
          <w:rFonts w:eastAsia="Calibri"/>
          <w:color w:val="0B1107" w:themeColor="accent6" w:themeShade="1A"/>
          <w:sz w:val="28"/>
          <w:szCs w:val="28"/>
        </w:rPr>
        <w:t xml:space="preserve">отношении создания (проектирования и строительства) и реконструкции объекта здравоохранения в </w:t>
      </w:r>
      <w:r w:rsidR="00362254" w:rsidRPr="00AF6E9C">
        <w:rPr>
          <w:sz w:val="28"/>
          <w:szCs w:val="28"/>
        </w:rPr>
        <w:t>Советском районе города Новосибирска и его последующего использовании (эксплуатации) для оказания первичной медико-санитарной помощи</w:t>
      </w:r>
      <w:r w:rsidR="00B51DDD" w:rsidRPr="00AF6E9C">
        <w:rPr>
          <w:sz w:val="28"/>
          <w:szCs w:val="28"/>
        </w:rPr>
        <w:t xml:space="preserve"> (далее – </w:t>
      </w:r>
      <w:r w:rsidR="00403124" w:rsidRPr="00403124">
        <w:rPr>
          <w:sz w:val="28"/>
          <w:szCs w:val="28"/>
        </w:rPr>
        <w:t>С</w:t>
      </w:r>
      <w:r w:rsidR="00DE5A0C" w:rsidRPr="00403124">
        <w:rPr>
          <w:sz w:val="28"/>
          <w:szCs w:val="28"/>
        </w:rPr>
        <w:t>оглашени</w:t>
      </w:r>
      <w:r w:rsidR="00AF6E9C" w:rsidRPr="00403124">
        <w:rPr>
          <w:sz w:val="28"/>
          <w:szCs w:val="28"/>
        </w:rPr>
        <w:t>е</w:t>
      </w:r>
      <w:r w:rsidR="00B51DDD" w:rsidRPr="00AF6E9C">
        <w:rPr>
          <w:sz w:val="28"/>
          <w:szCs w:val="28"/>
        </w:rPr>
        <w:t>)</w:t>
      </w:r>
      <w:r w:rsidR="00362254" w:rsidRPr="00AF6E9C">
        <w:rPr>
          <w:sz w:val="28"/>
          <w:szCs w:val="28"/>
        </w:rPr>
        <w:t>.</w:t>
      </w:r>
    </w:p>
    <w:p w14:paraId="61E96184" w14:textId="77777777" w:rsidR="00403124" w:rsidRPr="00AF6E9C" w:rsidRDefault="00403124" w:rsidP="00403124">
      <w:pPr>
        <w:widowControl w:val="0"/>
        <w:jc w:val="both"/>
        <w:rPr>
          <w:rFonts w:eastAsia="Calibri"/>
          <w:color w:val="0B1107" w:themeColor="accent6" w:themeShade="1A"/>
          <w:sz w:val="28"/>
          <w:szCs w:val="28"/>
        </w:rPr>
      </w:pPr>
    </w:p>
    <w:p w14:paraId="2BF6EE4E" w14:textId="5F6AC029" w:rsidR="00445B0A" w:rsidRPr="00AF6E9C" w:rsidRDefault="00BF1980" w:rsidP="00403124">
      <w:pPr>
        <w:widowControl w:val="0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AF6E9C">
        <w:rPr>
          <w:b/>
          <w:sz w:val="28"/>
          <w:szCs w:val="28"/>
        </w:rPr>
        <w:t xml:space="preserve">Состав </w:t>
      </w:r>
      <w:r w:rsidR="00933C08" w:rsidRPr="00AF6E9C">
        <w:rPr>
          <w:b/>
          <w:sz w:val="28"/>
          <w:szCs w:val="28"/>
        </w:rPr>
        <w:t xml:space="preserve">объекта </w:t>
      </w:r>
      <w:r w:rsidR="002B20F2">
        <w:rPr>
          <w:b/>
          <w:sz w:val="28"/>
          <w:szCs w:val="28"/>
        </w:rPr>
        <w:t>С</w:t>
      </w:r>
      <w:r w:rsidR="00403124">
        <w:rPr>
          <w:b/>
          <w:sz w:val="28"/>
          <w:szCs w:val="28"/>
        </w:rPr>
        <w:t>оглашения</w:t>
      </w:r>
    </w:p>
    <w:p w14:paraId="4BD74461" w14:textId="77777777" w:rsidR="00A32663" w:rsidRPr="00403124" w:rsidRDefault="00A32663" w:rsidP="00403124">
      <w:pPr>
        <w:widowControl w:val="0"/>
        <w:jc w:val="both"/>
        <w:rPr>
          <w:sz w:val="28"/>
          <w:szCs w:val="28"/>
        </w:rPr>
      </w:pPr>
    </w:p>
    <w:p w14:paraId="3EA5A977" w14:textId="4DF316E3" w:rsidR="00990D4E" w:rsidRPr="00AF6E9C" w:rsidRDefault="00A32663" w:rsidP="00403124">
      <w:pPr>
        <w:widowControl w:val="0"/>
        <w:ind w:firstLine="709"/>
        <w:jc w:val="both"/>
        <w:rPr>
          <w:sz w:val="28"/>
          <w:szCs w:val="28"/>
        </w:rPr>
      </w:pPr>
      <w:r w:rsidRPr="00AF6E9C">
        <w:rPr>
          <w:sz w:val="28"/>
          <w:szCs w:val="28"/>
        </w:rPr>
        <w:t xml:space="preserve">Объект </w:t>
      </w:r>
      <w:r w:rsidR="00D10F91">
        <w:rPr>
          <w:sz w:val="28"/>
          <w:szCs w:val="28"/>
        </w:rPr>
        <w:t>С</w:t>
      </w:r>
      <w:r w:rsidR="00E20CD5" w:rsidRPr="00AF6E9C">
        <w:rPr>
          <w:sz w:val="28"/>
          <w:szCs w:val="28"/>
        </w:rPr>
        <w:t>оглашения</w:t>
      </w:r>
      <w:r w:rsidRPr="00AF6E9C">
        <w:rPr>
          <w:sz w:val="28"/>
          <w:szCs w:val="28"/>
        </w:rPr>
        <w:t xml:space="preserve"> представляет собой </w:t>
      </w:r>
      <w:r w:rsidR="006F5847" w:rsidRPr="00AF6E9C">
        <w:rPr>
          <w:sz w:val="28"/>
          <w:szCs w:val="28"/>
        </w:rPr>
        <w:t>комплекс</w:t>
      </w:r>
      <w:r w:rsidR="00990D4E" w:rsidRPr="00AF6E9C">
        <w:rPr>
          <w:sz w:val="28"/>
          <w:szCs w:val="28"/>
        </w:rPr>
        <w:t xml:space="preserve"> недвижимого имущества (сложная вещь)</w:t>
      </w:r>
      <w:r w:rsidR="006F5847" w:rsidRPr="00AF6E9C">
        <w:rPr>
          <w:sz w:val="28"/>
          <w:szCs w:val="28"/>
        </w:rPr>
        <w:t>, который</w:t>
      </w:r>
      <w:r w:rsidR="00933C08" w:rsidRPr="00AF6E9C">
        <w:rPr>
          <w:sz w:val="28"/>
          <w:szCs w:val="28"/>
        </w:rPr>
        <w:t xml:space="preserve"> состоит из трех элем</w:t>
      </w:r>
      <w:r w:rsidR="002B20F2">
        <w:rPr>
          <w:sz w:val="28"/>
          <w:szCs w:val="28"/>
        </w:rPr>
        <w:t>ентов: элемента 1, элемента 2 и </w:t>
      </w:r>
      <w:r w:rsidR="00933C08" w:rsidRPr="00AF6E9C">
        <w:rPr>
          <w:sz w:val="28"/>
          <w:szCs w:val="28"/>
        </w:rPr>
        <w:t>э</w:t>
      </w:r>
      <w:r w:rsidRPr="00AF6E9C">
        <w:rPr>
          <w:sz w:val="28"/>
          <w:szCs w:val="28"/>
        </w:rPr>
        <w:t>лемента 3, технологически связанных между собой.</w:t>
      </w:r>
    </w:p>
    <w:p w14:paraId="0DD3188E" w14:textId="4A3DE97F" w:rsidR="00966D15" w:rsidRPr="00AF6E9C" w:rsidRDefault="00933C08" w:rsidP="00403124">
      <w:pPr>
        <w:widowControl w:val="0"/>
        <w:ind w:firstLine="709"/>
        <w:jc w:val="both"/>
        <w:rPr>
          <w:sz w:val="28"/>
          <w:szCs w:val="28"/>
        </w:rPr>
      </w:pPr>
      <w:r w:rsidRPr="00AF6E9C">
        <w:rPr>
          <w:sz w:val="28"/>
          <w:szCs w:val="28"/>
        </w:rPr>
        <w:t>Основными элементами о</w:t>
      </w:r>
      <w:r w:rsidR="00BF1980" w:rsidRPr="00AF6E9C">
        <w:rPr>
          <w:sz w:val="28"/>
          <w:szCs w:val="28"/>
        </w:rPr>
        <w:t xml:space="preserve">бъекта </w:t>
      </w:r>
      <w:r w:rsidR="00D10F91">
        <w:rPr>
          <w:sz w:val="28"/>
          <w:szCs w:val="28"/>
        </w:rPr>
        <w:t>С</w:t>
      </w:r>
      <w:r w:rsidR="00BF1980" w:rsidRPr="00AF6E9C">
        <w:rPr>
          <w:sz w:val="28"/>
          <w:szCs w:val="28"/>
        </w:rPr>
        <w:t>о</w:t>
      </w:r>
      <w:r w:rsidR="002B20F2">
        <w:rPr>
          <w:sz w:val="28"/>
          <w:szCs w:val="28"/>
        </w:rPr>
        <w:t>глашения являются медицинские и </w:t>
      </w:r>
      <w:r w:rsidR="00BF1980" w:rsidRPr="00AF6E9C">
        <w:rPr>
          <w:sz w:val="28"/>
          <w:szCs w:val="28"/>
        </w:rPr>
        <w:t>немедицинские помещения</w:t>
      </w:r>
      <w:r w:rsidR="00403124">
        <w:rPr>
          <w:sz w:val="28"/>
          <w:szCs w:val="28"/>
        </w:rPr>
        <w:t>, определяемые в соответствии с </w:t>
      </w:r>
      <w:r w:rsidR="00BF1980" w:rsidRPr="00AF6E9C">
        <w:rPr>
          <w:sz w:val="28"/>
          <w:szCs w:val="28"/>
        </w:rPr>
        <w:t xml:space="preserve">профилями медицинской помощи, указанными в </w:t>
      </w:r>
      <w:r w:rsidR="002B20F2">
        <w:rPr>
          <w:sz w:val="28"/>
          <w:szCs w:val="28"/>
        </w:rPr>
        <w:t>медико-техническом задании на проектирование поликлиники в городе Новосибирске (далее – МТЗ) согласно</w:t>
      </w:r>
      <w:r w:rsidR="00BF1980" w:rsidRPr="00AF6E9C">
        <w:rPr>
          <w:sz w:val="28"/>
          <w:szCs w:val="28"/>
        </w:rPr>
        <w:t xml:space="preserve"> </w:t>
      </w:r>
      <w:r w:rsidR="00990D4E" w:rsidRPr="00AF6E9C">
        <w:rPr>
          <w:sz w:val="28"/>
          <w:szCs w:val="28"/>
        </w:rPr>
        <w:t>п</w:t>
      </w:r>
      <w:r w:rsidR="002B20F2">
        <w:rPr>
          <w:sz w:val="28"/>
          <w:szCs w:val="28"/>
        </w:rPr>
        <w:t>риложению</w:t>
      </w:r>
      <w:r w:rsidR="00BF1980" w:rsidRPr="00AF6E9C">
        <w:rPr>
          <w:sz w:val="28"/>
          <w:szCs w:val="28"/>
        </w:rPr>
        <w:t xml:space="preserve"> №</w:t>
      </w:r>
      <w:r w:rsidR="00403124">
        <w:rPr>
          <w:sz w:val="28"/>
          <w:szCs w:val="28"/>
        </w:rPr>
        <w:t> </w:t>
      </w:r>
      <w:r w:rsidR="00DE5A0C" w:rsidRPr="00AF6E9C">
        <w:rPr>
          <w:sz w:val="28"/>
          <w:szCs w:val="28"/>
        </w:rPr>
        <w:t>3</w:t>
      </w:r>
      <w:r w:rsidR="00BF1980" w:rsidRPr="00AF6E9C">
        <w:rPr>
          <w:sz w:val="28"/>
          <w:szCs w:val="28"/>
        </w:rPr>
        <w:t xml:space="preserve"> </w:t>
      </w:r>
      <w:r w:rsidR="00403124">
        <w:rPr>
          <w:sz w:val="28"/>
          <w:szCs w:val="28"/>
        </w:rPr>
        <w:t>к </w:t>
      </w:r>
      <w:r w:rsidR="00D10F91">
        <w:rPr>
          <w:sz w:val="28"/>
          <w:szCs w:val="28"/>
        </w:rPr>
        <w:t>Условиям</w:t>
      </w:r>
      <w:r w:rsidR="00BF1980" w:rsidRPr="00AF6E9C">
        <w:rPr>
          <w:sz w:val="28"/>
          <w:szCs w:val="28"/>
        </w:rPr>
        <w:t>.</w:t>
      </w:r>
    </w:p>
    <w:p w14:paraId="3B20FEAD" w14:textId="52F2D351" w:rsidR="0090626D" w:rsidRPr="00AF6E9C" w:rsidRDefault="00966D15" w:rsidP="00403124">
      <w:pPr>
        <w:widowControl w:val="0"/>
        <w:ind w:firstLine="709"/>
        <w:jc w:val="both"/>
        <w:rPr>
          <w:sz w:val="28"/>
          <w:szCs w:val="28"/>
        </w:rPr>
      </w:pPr>
      <w:r w:rsidRPr="00AF6E9C">
        <w:rPr>
          <w:sz w:val="28"/>
          <w:szCs w:val="28"/>
        </w:rPr>
        <w:t>Элементом 1 является здание поликлиники (взрослой), подлежащее созданию Концессионером, состав (включая перечень объектов недвижимого имущества и соответствующее технологически связанное с ним движимое имущество).</w:t>
      </w:r>
    </w:p>
    <w:p w14:paraId="243C8ECF" w14:textId="0642789E" w:rsidR="00966D15" w:rsidRDefault="006E643C" w:rsidP="00403124">
      <w:pPr>
        <w:widowControl w:val="0"/>
        <w:ind w:firstLine="709"/>
        <w:jc w:val="both"/>
        <w:rPr>
          <w:sz w:val="28"/>
          <w:szCs w:val="28"/>
        </w:rPr>
      </w:pPr>
      <w:r w:rsidRPr="00AF6E9C">
        <w:rPr>
          <w:sz w:val="28"/>
          <w:szCs w:val="28"/>
        </w:rPr>
        <w:t xml:space="preserve">Элемент 1 создается </w:t>
      </w:r>
      <w:r w:rsidR="00DE5A0C" w:rsidRPr="00AF6E9C">
        <w:rPr>
          <w:sz w:val="28"/>
          <w:szCs w:val="28"/>
        </w:rPr>
        <w:t>к</w:t>
      </w:r>
      <w:r w:rsidRPr="00AF6E9C">
        <w:rPr>
          <w:sz w:val="28"/>
          <w:szCs w:val="28"/>
        </w:rPr>
        <w:t xml:space="preserve">онцессионером на земельном участке общей площадью </w:t>
      </w:r>
      <w:r w:rsidR="00125A25" w:rsidRPr="00AF6E9C">
        <w:rPr>
          <w:sz w:val="28"/>
          <w:szCs w:val="28"/>
        </w:rPr>
        <w:t>9043</w:t>
      </w:r>
      <w:r w:rsidRPr="00AF6E9C">
        <w:rPr>
          <w:sz w:val="28"/>
          <w:szCs w:val="28"/>
        </w:rPr>
        <w:t xml:space="preserve"> кв.м., </w:t>
      </w:r>
      <w:r w:rsidR="004D4092" w:rsidRPr="00AF6E9C">
        <w:rPr>
          <w:sz w:val="28"/>
          <w:szCs w:val="28"/>
        </w:rPr>
        <w:t xml:space="preserve">расположенный по адресу: </w:t>
      </w:r>
      <w:r w:rsidRPr="00AF6E9C">
        <w:rPr>
          <w:sz w:val="28"/>
          <w:szCs w:val="28"/>
        </w:rPr>
        <w:t>Новосибирск</w:t>
      </w:r>
      <w:r w:rsidR="00403124">
        <w:rPr>
          <w:sz w:val="28"/>
          <w:szCs w:val="28"/>
        </w:rPr>
        <w:t xml:space="preserve">ая область, г. Новосибирск, </w:t>
      </w:r>
      <w:r w:rsidR="00403124">
        <w:rPr>
          <w:sz w:val="28"/>
          <w:szCs w:val="28"/>
        </w:rPr>
        <w:lastRenderedPageBreak/>
        <w:t>ул. </w:t>
      </w:r>
      <w:r w:rsidRPr="00AF6E9C">
        <w:rPr>
          <w:sz w:val="28"/>
          <w:szCs w:val="28"/>
        </w:rPr>
        <w:t>Энгельса, кадастровый номер 54:35:091895:</w:t>
      </w:r>
      <w:r w:rsidR="00125A25" w:rsidRPr="00AF6E9C">
        <w:rPr>
          <w:sz w:val="28"/>
          <w:szCs w:val="28"/>
        </w:rPr>
        <w:t>1581</w:t>
      </w:r>
      <w:r w:rsidR="00E94AE9" w:rsidRPr="00AF6E9C">
        <w:rPr>
          <w:sz w:val="28"/>
          <w:szCs w:val="28"/>
        </w:rPr>
        <w:t>.</w:t>
      </w:r>
    </w:p>
    <w:p w14:paraId="3F19F9D9" w14:textId="77777777" w:rsidR="002B20F2" w:rsidRPr="00AF6E9C" w:rsidRDefault="002B20F2" w:rsidP="002B20F2">
      <w:pPr>
        <w:widowControl w:val="0"/>
        <w:jc w:val="both"/>
        <w:rPr>
          <w:sz w:val="28"/>
          <w:szCs w:val="28"/>
        </w:rPr>
      </w:pPr>
    </w:p>
    <w:p w14:paraId="7BD7129A" w14:textId="5E310D28" w:rsidR="00445B0A" w:rsidRDefault="00BF1980" w:rsidP="00403124">
      <w:pPr>
        <w:widowControl w:val="0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AF6E9C">
        <w:rPr>
          <w:b/>
          <w:sz w:val="28"/>
          <w:szCs w:val="28"/>
        </w:rPr>
        <w:t xml:space="preserve">Техническо-экономические показатели </w:t>
      </w:r>
      <w:r w:rsidR="00DE5A0C" w:rsidRPr="00AF6E9C">
        <w:rPr>
          <w:b/>
          <w:sz w:val="28"/>
          <w:szCs w:val="28"/>
        </w:rPr>
        <w:t>э</w:t>
      </w:r>
      <w:r w:rsidR="00465392" w:rsidRPr="00AF6E9C">
        <w:rPr>
          <w:b/>
          <w:sz w:val="28"/>
          <w:szCs w:val="28"/>
        </w:rPr>
        <w:t>лемента 1</w:t>
      </w:r>
    </w:p>
    <w:p w14:paraId="1AD28F46" w14:textId="77777777" w:rsidR="00403124" w:rsidRPr="00403124" w:rsidRDefault="00403124" w:rsidP="00403124">
      <w:pPr>
        <w:widowControl w:val="0"/>
        <w:jc w:val="both"/>
        <w:rPr>
          <w:sz w:val="28"/>
          <w:szCs w:val="28"/>
        </w:rPr>
      </w:pPr>
    </w:p>
    <w:p w14:paraId="0E0AD668" w14:textId="4C10F922" w:rsidR="00465392" w:rsidRPr="00AF6E9C" w:rsidRDefault="00465392" w:rsidP="00403124">
      <w:pPr>
        <w:widowControl w:val="0"/>
        <w:ind w:firstLine="709"/>
        <w:jc w:val="both"/>
        <w:rPr>
          <w:sz w:val="28"/>
          <w:szCs w:val="28"/>
        </w:rPr>
      </w:pPr>
      <w:r w:rsidRPr="00AF6E9C">
        <w:rPr>
          <w:sz w:val="28"/>
          <w:szCs w:val="28"/>
        </w:rPr>
        <w:t xml:space="preserve">Площадь застройки </w:t>
      </w:r>
      <w:r w:rsidR="00DE5A0C" w:rsidRPr="00AF6E9C">
        <w:rPr>
          <w:sz w:val="28"/>
          <w:szCs w:val="28"/>
        </w:rPr>
        <w:t>з</w:t>
      </w:r>
      <w:r w:rsidRPr="00AF6E9C">
        <w:rPr>
          <w:sz w:val="28"/>
          <w:szCs w:val="28"/>
        </w:rPr>
        <w:t>емельного участка зданием поликлиники</w:t>
      </w:r>
      <w:r w:rsidR="00403124">
        <w:rPr>
          <w:sz w:val="28"/>
          <w:szCs w:val="28"/>
        </w:rPr>
        <w:t>, входящим в </w:t>
      </w:r>
      <w:r w:rsidRPr="00AF6E9C">
        <w:rPr>
          <w:sz w:val="28"/>
          <w:szCs w:val="28"/>
        </w:rPr>
        <w:t xml:space="preserve">состав Объекта соглашения – не более </w:t>
      </w:r>
      <w:r w:rsidR="00845ECF" w:rsidRPr="00AF6E9C">
        <w:rPr>
          <w:sz w:val="28"/>
          <w:szCs w:val="28"/>
        </w:rPr>
        <w:t>40%</w:t>
      </w:r>
      <w:r w:rsidR="00DE5A0C" w:rsidRPr="00AF6E9C">
        <w:rPr>
          <w:sz w:val="28"/>
          <w:szCs w:val="28"/>
        </w:rPr>
        <w:t xml:space="preserve"> от площади земельного участка.</w:t>
      </w:r>
    </w:p>
    <w:p w14:paraId="50D0181D" w14:textId="33A704F5" w:rsidR="00465392" w:rsidRPr="00AF6E9C" w:rsidRDefault="00465392" w:rsidP="00403124">
      <w:pPr>
        <w:widowControl w:val="0"/>
        <w:ind w:firstLine="709"/>
        <w:jc w:val="both"/>
        <w:rPr>
          <w:sz w:val="28"/>
          <w:szCs w:val="28"/>
        </w:rPr>
      </w:pPr>
      <w:r w:rsidRPr="00AF6E9C">
        <w:rPr>
          <w:sz w:val="28"/>
          <w:szCs w:val="28"/>
        </w:rPr>
        <w:t xml:space="preserve">Максимальное количество надземных этажей </w:t>
      </w:r>
      <w:r w:rsidR="00112C78" w:rsidRPr="00AF6E9C">
        <w:rPr>
          <w:sz w:val="28"/>
          <w:szCs w:val="28"/>
        </w:rPr>
        <w:t>з</w:t>
      </w:r>
      <w:r w:rsidRPr="00AF6E9C">
        <w:rPr>
          <w:sz w:val="28"/>
          <w:szCs w:val="28"/>
        </w:rPr>
        <w:t>дания</w:t>
      </w:r>
      <w:r w:rsidR="00112C78" w:rsidRPr="00AF6E9C">
        <w:rPr>
          <w:sz w:val="28"/>
          <w:szCs w:val="28"/>
        </w:rPr>
        <w:t xml:space="preserve"> поликлиники</w:t>
      </w:r>
      <w:r w:rsidRPr="00AF6E9C">
        <w:rPr>
          <w:sz w:val="28"/>
          <w:szCs w:val="28"/>
        </w:rPr>
        <w:t xml:space="preserve">, входящего в состав Объекта соглашения – </w:t>
      </w:r>
      <w:r w:rsidR="00125A25" w:rsidRPr="00AF6E9C">
        <w:rPr>
          <w:sz w:val="28"/>
          <w:szCs w:val="28"/>
        </w:rPr>
        <w:t>16 этажей</w:t>
      </w:r>
      <w:r w:rsidR="00DE5A0C" w:rsidRPr="00AF6E9C">
        <w:rPr>
          <w:sz w:val="28"/>
          <w:szCs w:val="28"/>
        </w:rPr>
        <w:t>.</w:t>
      </w:r>
    </w:p>
    <w:p w14:paraId="5A3A038C" w14:textId="78829712" w:rsidR="00465392" w:rsidRPr="00AF6E9C" w:rsidRDefault="00465392" w:rsidP="00403124">
      <w:pPr>
        <w:widowControl w:val="0"/>
        <w:ind w:firstLine="709"/>
        <w:jc w:val="both"/>
        <w:rPr>
          <w:sz w:val="28"/>
          <w:szCs w:val="28"/>
        </w:rPr>
      </w:pPr>
      <w:r w:rsidRPr="00AF6E9C">
        <w:rPr>
          <w:sz w:val="28"/>
          <w:szCs w:val="28"/>
        </w:rPr>
        <w:t>Предельная высота</w:t>
      </w:r>
      <w:r w:rsidR="00112C78" w:rsidRPr="00AF6E9C">
        <w:rPr>
          <w:sz w:val="28"/>
          <w:szCs w:val="28"/>
        </w:rPr>
        <w:t xml:space="preserve"> з</w:t>
      </w:r>
      <w:r w:rsidRPr="00AF6E9C">
        <w:rPr>
          <w:sz w:val="28"/>
          <w:szCs w:val="28"/>
        </w:rPr>
        <w:t>дания</w:t>
      </w:r>
      <w:r w:rsidR="00112C78" w:rsidRPr="00AF6E9C">
        <w:rPr>
          <w:sz w:val="28"/>
          <w:szCs w:val="28"/>
        </w:rPr>
        <w:t xml:space="preserve"> поликлиники</w:t>
      </w:r>
      <w:r w:rsidR="00DE5A0C" w:rsidRPr="00AF6E9C">
        <w:rPr>
          <w:sz w:val="28"/>
          <w:szCs w:val="28"/>
        </w:rPr>
        <w:t>, входящего в состав о</w:t>
      </w:r>
      <w:r w:rsidRPr="00AF6E9C">
        <w:rPr>
          <w:sz w:val="28"/>
          <w:szCs w:val="28"/>
        </w:rPr>
        <w:t xml:space="preserve">бъекта </w:t>
      </w:r>
      <w:r w:rsidR="00196CB7">
        <w:rPr>
          <w:sz w:val="28"/>
          <w:szCs w:val="28"/>
        </w:rPr>
        <w:t>С</w:t>
      </w:r>
      <w:r w:rsidRPr="00AF6E9C">
        <w:rPr>
          <w:sz w:val="28"/>
          <w:szCs w:val="28"/>
        </w:rPr>
        <w:t>оглашения –</w:t>
      </w:r>
      <w:r w:rsidR="00DE5A0C" w:rsidRPr="00AF6E9C">
        <w:rPr>
          <w:sz w:val="28"/>
          <w:szCs w:val="28"/>
        </w:rPr>
        <w:t xml:space="preserve"> </w:t>
      </w:r>
      <w:r w:rsidRPr="00AF6E9C">
        <w:rPr>
          <w:sz w:val="28"/>
          <w:szCs w:val="28"/>
        </w:rPr>
        <w:t>сог</w:t>
      </w:r>
      <w:r w:rsidR="00DE5A0C" w:rsidRPr="00AF6E9C">
        <w:rPr>
          <w:sz w:val="28"/>
          <w:szCs w:val="28"/>
        </w:rPr>
        <w:t>ласно градостроительному плану з</w:t>
      </w:r>
      <w:r w:rsidRPr="00AF6E9C">
        <w:rPr>
          <w:sz w:val="28"/>
          <w:szCs w:val="28"/>
        </w:rPr>
        <w:t>емельного участка</w:t>
      </w:r>
      <w:r w:rsidR="00DE5A0C" w:rsidRPr="00AF6E9C">
        <w:rPr>
          <w:sz w:val="28"/>
          <w:szCs w:val="28"/>
        </w:rPr>
        <w:t xml:space="preserve"> </w:t>
      </w:r>
      <w:r w:rsidR="00AF6E9C" w:rsidRPr="00AF6E9C">
        <w:rPr>
          <w:sz w:val="28"/>
          <w:szCs w:val="28"/>
        </w:rPr>
        <w:t>№ </w:t>
      </w:r>
      <w:r w:rsidR="00845ECF" w:rsidRPr="00AF6E9C">
        <w:rPr>
          <w:sz w:val="28"/>
          <w:szCs w:val="28"/>
          <w:lang w:val="en-US"/>
        </w:rPr>
        <w:t>RU</w:t>
      </w:r>
      <w:r w:rsidR="00845ECF" w:rsidRPr="00AF6E9C">
        <w:rPr>
          <w:sz w:val="28"/>
          <w:szCs w:val="28"/>
        </w:rPr>
        <w:t xml:space="preserve">5430300009025 </w:t>
      </w:r>
      <w:r w:rsidR="0059623F" w:rsidRPr="00AF6E9C">
        <w:rPr>
          <w:sz w:val="28"/>
          <w:szCs w:val="28"/>
        </w:rPr>
        <w:t>от</w:t>
      </w:r>
      <w:r w:rsidR="00AF6E9C" w:rsidRPr="00AF6E9C">
        <w:rPr>
          <w:sz w:val="28"/>
          <w:szCs w:val="28"/>
        </w:rPr>
        <w:t> </w:t>
      </w:r>
      <w:r w:rsidR="0059623F" w:rsidRPr="00AF6E9C">
        <w:rPr>
          <w:sz w:val="28"/>
          <w:szCs w:val="28"/>
        </w:rPr>
        <w:t>16.04.</w:t>
      </w:r>
      <w:r w:rsidR="00845ECF" w:rsidRPr="00AF6E9C">
        <w:rPr>
          <w:sz w:val="28"/>
          <w:szCs w:val="28"/>
        </w:rPr>
        <w:t>2018</w:t>
      </w:r>
      <w:r w:rsidRPr="00AF6E9C">
        <w:rPr>
          <w:sz w:val="28"/>
          <w:szCs w:val="28"/>
        </w:rPr>
        <w:t>.</w:t>
      </w:r>
    </w:p>
    <w:p w14:paraId="2F494247" w14:textId="3818087C" w:rsidR="00112C78" w:rsidRDefault="004150A2" w:rsidP="00403124">
      <w:pPr>
        <w:widowControl w:val="0"/>
        <w:ind w:firstLine="709"/>
        <w:jc w:val="both"/>
        <w:rPr>
          <w:sz w:val="28"/>
          <w:szCs w:val="28"/>
        </w:rPr>
      </w:pPr>
      <w:r w:rsidRPr="00AF6E9C">
        <w:rPr>
          <w:sz w:val="28"/>
          <w:szCs w:val="28"/>
        </w:rPr>
        <w:t>Площадь некоммерческой</w:t>
      </w:r>
      <w:r w:rsidR="00B004C4" w:rsidRPr="00AF6E9C">
        <w:rPr>
          <w:sz w:val="28"/>
          <w:szCs w:val="28"/>
        </w:rPr>
        <w:t xml:space="preserve"> </w:t>
      </w:r>
      <w:r w:rsidR="009232BA" w:rsidRPr="00AF6E9C">
        <w:rPr>
          <w:sz w:val="28"/>
          <w:szCs w:val="28"/>
        </w:rPr>
        <w:t xml:space="preserve">открытой </w:t>
      </w:r>
      <w:r w:rsidRPr="00AF6E9C">
        <w:rPr>
          <w:sz w:val="28"/>
          <w:szCs w:val="28"/>
        </w:rPr>
        <w:t>авт</w:t>
      </w:r>
      <w:r w:rsidR="00403124">
        <w:rPr>
          <w:sz w:val="28"/>
          <w:szCs w:val="28"/>
        </w:rPr>
        <w:t>остоянки (без взимания платы) с </w:t>
      </w:r>
      <w:r w:rsidRPr="00AF6E9C">
        <w:rPr>
          <w:sz w:val="28"/>
          <w:szCs w:val="28"/>
        </w:rPr>
        <w:t xml:space="preserve">ограниченным доступом </w:t>
      </w:r>
      <w:r w:rsidR="00403124">
        <w:rPr>
          <w:sz w:val="28"/>
          <w:szCs w:val="28"/>
        </w:rPr>
        <w:t>–</w:t>
      </w:r>
      <w:r w:rsidR="00845ECF" w:rsidRPr="00AF6E9C">
        <w:rPr>
          <w:sz w:val="28"/>
          <w:szCs w:val="28"/>
        </w:rPr>
        <w:t xml:space="preserve"> согласно проектной документации концессионера</w:t>
      </w:r>
      <w:r w:rsidRPr="00AF6E9C">
        <w:rPr>
          <w:sz w:val="28"/>
          <w:szCs w:val="28"/>
        </w:rPr>
        <w:t>.</w:t>
      </w:r>
    </w:p>
    <w:p w14:paraId="53F41AF5" w14:textId="77777777" w:rsidR="00403124" w:rsidRPr="00AF6E9C" w:rsidRDefault="00403124" w:rsidP="00403124">
      <w:pPr>
        <w:widowControl w:val="0"/>
        <w:jc w:val="both"/>
        <w:rPr>
          <w:sz w:val="28"/>
          <w:szCs w:val="28"/>
        </w:rPr>
      </w:pPr>
    </w:p>
    <w:p w14:paraId="65E45F22" w14:textId="495FA10C" w:rsidR="005B6147" w:rsidRDefault="005B6147" w:rsidP="00403124">
      <w:pPr>
        <w:widowControl w:val="0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AF6E9C">
        <w:rPr>
          <w:b/>
          <w:sz w:val="28"/>
          <w:szCs w:val="28"/>
        </w:rPr>
        <w:t xml:space="preserve">Техническо-экономические показатели </w:t>
      </w:r>
      <w:r w:rsidR="00254198" w:rsidRPr="00AF6E9C">
        <w:rPr>
          <w:b/>
          <w:sz w:val="28"/>
          <w:szCs w:val="28"/>
        </w:rPr>
        <w:t>э</w:t>
      </w:r>
      <w:r w:rsidR="00403124">
        <w:rPr>
          <w:b/>
          <w:sz w:val="28"/>
          <w:szCs w:val="28"/>
        </w:rPr>
        <w:t>лемента 2</w:t>
      </w:r>
    </w:p>
    <w:p w14:paraId="74B21C4D" w14:textId="77777777" w:rsidR="00403124" w:rsidRPr="00403124" w:rsidRDefault="00403124" w:rsidP="00403124">
      <w:pPr>
        <w:widowControl w:val="0"/>
        <w:jc w:val="both"/>
        <w:rPr>
          <w:sz w:val="28"/>
          <w:szCs w:val="28"/>
        </w:rPr>
      </w:pPr>
    </w:p>
    <w:p w14:paraId="0A31F769" w14:textId="5B3CF8AA" w:rsidR="00465392" w:rsidRDefault="005B6147" w:rsidP="00403124">
      <w:pPr>
        <w:widowControl w:val="0"/>
        <w:ind w:firstLine="709"/>
        <w:jc w:val="both"/>
        <w:rPr>
          <w:sz w:val="28"/>
          <w:szCs w:val="28"/>
        </w:rPr>
      </w:pPr>
      <w:r w:rsidRPr="00AF6E9C">
        <w:rPr>
          <w:sz w:val="28"/>
          <w:szCs w:val="28"/>
        </w:rPr>
        <w:t xml:space="preserve">Нежилые помещения, </w:t>
      </w:r>
      <w:r w:rsidR="007B3652" w:rsidRPr="00AF6E9C">
        <w:rPr>
          <w:sz w:val="28"/>
          <w:szCs w:val="28"/>
        </w:rPr>
        <w:t xml:space="preserve">подлежащие реконструкции и </w:t>
      </w:r>
      <w:r w:rsidR="00403124">
        <w:rPr>
          <w:sz w:val="28"/>
          <w:szCs w:val="28"/>
        </w:rPr>
        <w:t>предназначенные для </w:t>
      </w:r>
      <w:r w:rsidRPr="00AF6E9C">
        <w:rPr>
          <w:sz w:val="28"/>
          <w:szCs w:val="28"/>
        </w:rPr>
        <w:t>размещения подразделений поликлиники (взрослой и детской), расположенные по</w:t>
      </w:r>
      <w:r w:rsidR="00403124">
        <w:rPr>
          <w:sz w:val="28"/>
          <w:szCs w:val="28"/>
        </w:rPr>
        <w:t xml:space="preserve"> адресу: город Новосибирск, ул. </w:t>
      </w:r>
      <w:proofErr w:type="spellStart"/>
      <w:r w:rsidRPr="00AF6E9C">
        <w:rPr>
          <w:sz w:val="28"/>
          <w:szCs w:val="28"/>
        </w:rPr>
        <w:t>Гидромонтажная</w:t>
      </w:r>
      <w:proofErr w:type="spellEnd"/>
      <w:r w:rsidRPr="00AF6E9C">
        <w:rPr>
          <w:sz w:val="28"/>
          <w:szCs w:val="28"/>
        </w:rPr>
        <w:t xml:space="preserve">, </w:t>
      </w:r>
      <w:r w:rsidR="00403124">
        <w:rPr>
          <w:sz w:val="28"/>
          <w:szCs w:val="28"/>
        </w:rPr>
        <w:t>д. 46, на </w:t>
      </w:r>
      <w:r w:rsidRPr="00AF6E9C">
        <w:rPr>
          <w:sz w:val="28"/>
          <w:szCs w:val="28"/>
        </w:rPr>
        <w:t>первом этаже жилого дома, общей площадью 1385 кв.м.</w:t>
      </w:r>
      <w:r w:rsidR="00B004C4" w:rsidRPr="00AF6E9C">
        <w:rPr>
          <w:sz w:val="28"/>
          <w:szCs w:val="28"/>
        </w:rPr>
        <w:t>, кадастровый номер 54:35:091875:536.</w:t>
      </w:r>
    </w:p>
    <w:p w14:paraId="003E1170" w14:textId="77777777" w:rsidR="00403124" w:rsidRPr="00AF6E9C" w:rsidRDefault="00403124" w:rsidP="00403124">
      <w:pPr>
        <w:widowControl w:val="0"/>
        <w:jc w:val="both"/>
        <w:rPr>
          <w:sz w:val="28"/>
          <w:szCs w:val="28"/>
        </w:rPr>
      </w:pPr>
    </w:p>
    <w:p w14:paraId="2C8C0D4A" w14:textId="10582ADB" w:rsidR="00CA6AE3" w:rsidRDefault="00CA6AE3" w:rsidP="00403124">
      <w:pPr>
        <w:widowControl w:val="0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AF6E9C">
        <w:rPr>
          <w:b/>
          <w:sz w:val="28"/>
          <w:szCs w:val="28"/>
        </w:rPr>
        <w:t xml:space="preserve">Техническо-экономические показатели </w:t>
      </w:r>
      <w:r w:rsidR="00254198" w:rsidRPr="00AF6E9C">
        <w:rPr>
          <w:b/>
          <w:sz w:val="28"/>
          <w:szCs w:val="28"/>
        </w:rPr>
        <w:t>э</w:t>
      </w:r>
      <w:r w:rsidRPr="00AF6E9C">
        <w:rPr>
          <w:b/>
          <w:sz w:val="28"/>
          <w:szCs w:val="28"/>
        </w:rPr>
        <w:t xml:space="preserve">лемента </w:t>
      </w:r>
      <w:r w:rsidR="007B3652" w:rsidRPr="00AF6E9C">
        <w:rPr>
          <w:b/>
          <w:sz w:val="28"/>
          <w:szCs w:val="28"/>
        </w:rPr>
        <w:t>3</w:t>
      </w:r>
    </w:p>
    <w:p w14:paraId="4C458CE1" w14:textId="77777777" w:rsidR="00403124" w:rsidRPr="00AF6E9C" w:rsidRDefault="00403124" w:rsidP="00403124">
      <w:pPr>
        <w:widowControl w:val="0"/>
        <w:jc w:val="both"/>
        <w:rPr>
          <w:b/>
          <w:sz w:val="28"/>
          <w:szCs w:val="28"/>
        </w:rPr>
      </w:pPr>
    </w:p>
    <w:p w14:paraId="106F0DE3" w14:textId="3B5C1EF5" w:rsidR="00CA6AE3" w:rsidRDefault="00727527" w:rsidP="00403124">
      <w:pPr>
        <w:widowControl w:val="0"/>
        <w:ind w:firstLine="709"/>
        <w:jc w:val="both"/>
        <w:rPr>
          <w:sz w:val="28"/>
          <w:szCs w:val="28"/>
        </w:rPr>
      </w:pPr>
      <w:r w:rsidRPr="00AF6E9C">
        <w:rPr>
          <w:sz w:val="28"/>
          <w:szCs w:val="28"/>
        </w:rPr>
        <w:t>Н</w:t>
      </w:r>
      <w:r w:rsidR="00CA6AE3" w:rsidRPr="00AF6E9C">
        <w:rPr>
          <w:sz w:val="28"/>
          <w:szCs w:val="28"/>
        </w:rPr>
        <w:t>ежилые помещения, подлежащие реко</w:t>
      </w:r>
      <w:r w:rsidR="00403124">
        <w:rPr>
          <w:sz w:val="28"/>
          <w:szCs w:val="28"/>
        </w:rPr>
        <w:t>нструкции и предназначенные для </w:t>
      </w:r>
      <w:r w:rsidR="00CA6AE3" w:rsidRPr="00AF6E9C">
        <w:rPr>
          <w:sz w:val="28"/>
          <w:szCs w:val="28"/>
        </w:rPr>
        <w:t>размещения подразделений поликлиники (взрослой и детской), расположенные по адресу: город Новосибирск, ул. Барьерная, д. 14, на первом этаже жилого дома, общей площадью 604 кв.м.</w:t>
      </w:r>
      <w:r w:rsidR="00B004C4" w:rsidRPr="00AF6E9C">
        <w:rPr>
          <w:sz w:val="28"/>
          <w:szCs w:val="28"/>
        </w:rPr>
        <w:t>, кадастровый номер 54:35:091861:1139.</w:t>
      </w:r>
    </w:p>
    <w:p w14:paraId="581C6E00" w14:textId="77777777" w:rsidR="00403124" w:rsidRPr="00AF6E9C" w:rsidRDefault="00403124" w:rsidP="00403124">
      <w:pPr>
        <w:widowControl w:val="0"/>
        <w:ind w:firstLine="709"/>
        <w:jc w:val="both"/>
        <w:rPr>
          <w:sz w:val="28"/>
          <w:szCs w:val="28"/>
        </w:rPr>
      </w:pPr>
    </w:p>
    <w:p w14:paraId="79CD3161" w14:textId="34ABC5AA" w:rsidR="00727527" w:rsidRPr="00AF6E9C" w:rsidRDefault="00727527" w:rsidP="00403124">
      <w:pPr>
        <w:widowControl w:val="0"/>
        <w:ind w:firstLine="709"/>
        <w:jc w:val="both"/>
        <w:rPr>
          <w:sz w:val="28"/>
          <w:szCs w:val="28"/>
        </w:rPr>
      </w:pPr>
      <w:r w:rsidRPr="00AF6E9C">
        <w:rPr>
          <w:sz w:val="28"/>
          <w:szCs w:val="28"/>
        </w:rPr>
        <w:t xml:space="preserve">Мощность </w:t>
      </w:r>
      <w:r w:rsidR="00254198" w:rsidRPr="00AF6E9C">
        <w:rPr>
          <w:sz w:val="28"/>
          <w:szCs w:val="28"/>
        </w:rPr>
        <w:t>о</w:t>
      </w:r>
      <w:r w:rsidRPr="00AF6E9C">
        <w:rPr>
          <w:sz w:val="28"/>
          <w:szCs w:val="28"/>
        </w:rPr>
        <w:t xml:space="preserve">бъекта </w:t>
      </w:r>
      <w:r w:rsidR="00403124">
        <w:rPr>
          <w:sz w:val="28"/>
          <w:szCs w:val="28"/>
        </w:rPr>
        <w:t>С</w:t>
      </w:r>
      <w:r w:rsidRPr="00AF6E9C">
        <w:rPr>
          <w:sz w:val="28"/>
          <w:szCs w:val="28"/>
        </w:rPr>
        <w:t xml:space="preserve">оглашения </w:t>
      </w:r>
      <w:r w:rsidR="00403124">
        <w:rPr>
          <w:sz w:val="28"/>
          <w:szCs w:val="28"/>
        </w:rPr>
        <w:t>–</w:t>
      </w:r>
      <w:r w:rsidRPr="00AF6E9C">
        <w:rPr>
          <w:sz w:val="28"/>
          <w:szCs w:val="28"/>
        </w:rPr>
        <w:t xml:space="preserve"> не менее 600 посещений в смену.</w:t>
      </w:r>
    </w:p>
    <w:p w14:paraId="4FEC4A87" w14:textId="283F1E56" w:rsidR="00727527" w:rsidRPr="00AF6E9C" w:rsidRDefault="00727527" w:rsidP="00403124">
      <w:pPr>
        <w:widowControl w:val="0"/>
        <w:ind w:firstLine="709"/>
        <w:jc w:val="both"/>
        <w:rPr>
          <w:sz w:val="28"/>
          <w:szCs w:val="28"/>
        </w:rPr>
      </w:pPr>
      <w:r w:rsidRPr="00AF6E9C">
        <w:rPr>
          <w:sz w:val="28"/>
          <w:szCs w:val="28"/>
        </w:rPr>
        <w:t>Мощность дневного стационара для взрослых (возможно размещение в</w:t>
      </w:r>
      <w:r w:rsidR="00403124">
        <w:rPr>
          <w:sz w:val="28"/>
          <w:szCs w:val="28"/>
        </w:rPr>
        <w:t> </w:t>
      </w:r>
      <w:r w:rsidRPr="00AF6E9C">
        <w:rPr>
          <w:sz w:val="28"/>
          <w:szCs w:val="28"/>
        </w:rPr>
        <w:t>помещениях для внутривенных вливаний с пребыванием пациента менее 4-х часов) – не менее 6 коек.</w:t>
      </w:r>
    </w:p>
    <w:p w14:paraId="36F3F349" w14:textId="77777777" w:rsidR="00727527" w:rsidRPr="00AF6E9C" w:rsidRDefault="00727527" w:rsidP="00403124">
      <w:pPr>
        <w:widowControl w:val="0"/>
        <w:ind w:firstLine="709"/>
        <w:jc w:val="both"/>
        <w:rPr>
          <w:sz w:val="28"/>
          <w:szCs w:val="28"/>
        </w:rPr>
      </w:pPr>
      <w:r w:rsidRPr="00AF6E9C">
        <w:rPr>
          <w:sz w:val="28"/>
          <w:szCs w:val="28"/>
        </w:rPr>
        <w:t>Количество прикрепленного населения – не менее 32 000 взрослых и не менее 8 000 детей.</w:t>
      </w:r>
    </w:p>
    <w:p w14:paraId="47C913FB" w14:textId="7A69898E" w:rsidR="00727527" w:rsidRPr="00AF6E9C" w:rsidRDefault="00727527" w:rsidP="00403124">
      <w:pPr>
        <w:widowControl w:val="0"/>
        <w:ind w:firstLine="709"/>
        <w:rPr>
          <w:sz w:val="28"/>
          <w:szCs w:val="28"/>
        </w:rPr>
      </w:pPr>
      <w:r w:rsidRPr="00AF6E9C">
        <w:rPr>
          <w:sz w:val="28"/>
          <w:szCs w:val="28"/>
        </w:rPr>
        <w:t>Режим работы: будние дни с 8.00 до 20.00;</w:t>
      </w:r>
      <w:r w:rsidR="00403124">
        <w:rPr>
          <w:sz w:val="28"/>
          <w:szCs w:val="28"/>
        </w:rPr>
        <w:t xml:space="preserve"> в выходные и праздничные дни с </w:t>
      </w:r>
      <w:r w:rsidRPr="00AF6E9C">
        <w:rPr>
          <w:sz w:val="28"/>
          <w:szCs w:val="28"/>
        </w:rPr>
        <w:t>9.00 до 17.00 (дежурный врач).</w:t>
      </w:r>
    </w:p>
    <w:p w14:paraId="77BCA476" w14:textId="2D58A7AC" w:rsidR="00BA3C2D" w:rsidRPr="00AF6E9C" w:rsidRDefault="00BF1980" w:rsidP="00403124">
      <w:pPr>
        <w:widowControl w:val="0"/>
        <w:ind w:firstLine="709"/>
        <w:jc w:val="both"/>
        <w:rPr>
          <w:sz w:val="28"/>
          <w:szCs w:val="28"/>
        </w:rPr>
      </w:pPr>
      <w:r w:rsidRPr="00AF6E9C">
        <w:rPr>
          <w:sz w:val="28"/>
          <w:szCs w:val="28"/>
        </w:rPr>
        <w:t xml:space="preserve">На </w:t>
      </w:r>
      <w:r w:rsidR="00254198" w:rsidRPr="00AF6E9C">
        <w:rPr>
          <w:sz w:val="28"/>
          <w:szCs w:val="28"/>
        </w:rPr>
        <w:t>о</w:t>
      </w:r>
      <w:r w:rsidRPr="00AF6E9C">
        <w:rPr>
          <w:sz w:val="28"/>
          <w:szCs w:val="28"/>
        </w:rPr>
        <w:t>бъекте</w:t>
      </w:r>
      <w:r w:rsidR="00254198" w:rsidRPr="00AF6E9C">
        <w:rPr>
          <w:sz w:val="28"/>
          <w:szCs w:val="28"/>
        </w:rPr>
        <w:t xml:space="preserve"> </w:t>
      </w:r>
      <w:r w:rsidR="00D10F91">
        <w:rPr>
          <w:sz w:val="28"/>
          <w:szCs w:val="28"/>
        </w:rPr>
        <w:t>С</w:t>
      </w:r>
      <w:r w:rsidRPr="00AF6E9C">
        <w:rPr>
          <w:sz w:val="28"/>
          <w:szCs w:val="28"/>
        </w:rPr>
        <w:t>оглашения</w:t>
      </w:r>
      <w:r w:rsidR="00E64FC0" w:rsidRPr="00AF6E9C">
        <w:rPr>
          <w:sz w:val="28"/>
          <w:szCs w:val="28"/>
        </w:rPr>
        <w:t xml:space="preserve"> </w:t>
      </w:r>
      <w:r w:rsidR="003F07F4" w:rsidRPr="00AF6E9C">
        <w:rPr>
          <w:sz w:val="28"/>
          <w:szCs w:val="28"/>
        </w:rPr>
        <w:t xml:space="preserve">должны быть предусмотрены </w:t>
      </w:r>
      <w:r w:rsidR="00D10F91">
        <w:rPr>
          <w:sz w:val="28"/>
          <w:szCs w:val="28"/>
        </w:rPr>
        <w:t>решения по </w:t>
      </w:r>
      <w:r w:rsidRPr="00AF6E9C">
        <w:rPr>
          <w:sz w:val="28"/>
          <w:szCs w:val="28"/>
        </w:rPr>
        <w:t>организации и проведению либо необходимые помещения:</w:t>
      </w:r>
    </w:p>
    <w:p w14:paraId="1AFE2F4B" w14:textId="41DA4390" w:rsidR="00BA3C2D" w:rsidRPr="00AF6E9C" w:rsidRDefault="00BF1980" w:rsidP="00403124">
      <w:pPr>
        <w:pStyle w:val="p7"/>
        <w:widowControl w:val="0"/>
        <w:numPr>
          <w:ilvl w:val="0"/>
          <w:numId w:val="7"/>
        </w:numPr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F6E9C">
        <w:rPr>
          <w:rStyle w:val="s9"/>
          <w:sz w:val="28"/>
          <w:szCs w:val="28"/>
        </w:rPr>
        <w:t xml:space="preserve">для проведения противоэпидемических мероприятий </w:t>
      </w:r>
      <w:r w:rsidR="00D10F91">
        <w:rPr>
          <w:sz w:val="28"/>
          <w:szCs w:val="28"/>
        </w:rPr>
        <w:t>в соответствии с </w:t>
      </w:r>
      <w:r w:rsidRPr="00AF6E9C">
        <w:rPr>
          <w:sz w:val="28"/>
          <w:szCs w:val="28"/>
        </w:rPr>
        <w:t>требованиями действующего законодательс</w:t>
      </w:r>
      <w:r w:rsidR="00D10F91">
        <w:rPr>
          <w:sz w:val="28"/>
          <w:szCs w:val="28"/>
        </w:rPr>
        <w:t>тва Российской Федерации, в том </w:t>
      </w:r>
      <w:r w:rsidRPr="00AF6E9C">
        <w:rPr>
          <w:sz w:val="28"/>
          <w:szCs w:val="28"/>
        </w:rPr>
        <w:t>числе вакцинации, в соответствии с национальным календарем профилактических прививок, по эпидемическим показаниям, проведение экстренной профилактики столбняка;</w:t>
      </w:r>
    </w:p>
    <w:p w14:paraId="2468FD6E" w14:textId="2B770715" w:rsidR="00BA3C2D" w:rsidRPr="00AF6E9C" w:rsidRDefault="00BF1980" w:rsidP="00403124">
      <w:pPr>
        <w:pStyle w:val="p7"/>
        <w:widowControl w:val="0"/>
        <w:numPr>
          <w:ilvl w:val="0"/>
          <w:numId w:val="7"/>
        </w:numPr>
        <w:spacing w:before="0" w:beforeAutospacing="0" w:after="0" w:afterAutospacing="0"/>
        <w:ind w:firstLine="709"/>
        <w:jc w:val="both"/>
        <w:rPr>
          <w:rStyle w:val="s9"/>
          <w:sz w:val="28"/>
          <w:szCs w:val="28"/>
        </w:rPr>
      </w:pPr>
      <w:r w:rsidRPr="00AF6E9C">
        <w:rPr>
          <w:rStyle w:val="s9"/>
          <w:sz w:val="28"/>
          <w:szCs w:val="28"/>
        </w:rPr>
        <w:lastRenderedPageBreak/>
        <w:t>для организации оказания неотложной медицинской помощи взрослым</w:t>
      </w:r>
      <w:r w:rsidR="00D10F91">
        <w:rPr>
          <w:rStyle w:val="s9"/>
          <w:sz w:val="28"/>
          <w:szCs w:val="28"/>
        </w:rPr>
        <w:t xml:space="preserve"> и </w:t>
      </w:r>
      <w:r w:rsidR="00D4559D" w:rsidRPr="00AF6E9C">
        <w:rPr>
          <w:rStyle w:val="s9"/>
          <w:sz w:val="28"/>
          <w:szCs w:val="28"/>
        </w:rPr>
        <w:t>детям</w:t>
      </w:r>
      <w:r w:rsidRPr="00AF6E9C">
        <w:rPr>
          <w:rStyle w:val="s9"/>
          <w:sz w:val="28"/>
          <w:szCs w:val="28"/>
        </w:rPr>
        <w:t>;</w:t>
      </w:r>
    </w:p>
    <w:p w14:paraId="6ACF2CBD" w14:textId="77777777" w:rsidR="00BA3C2D" w:rsidRPr="00AF6E9C" w:rsidRDefault="00BF1980" w:rsidP="00403124">
      <w:pPr>
        <w:pStyle w:val="p7"/>
        <w:widowControl w:val="0"/>
        <w:numPr>
          <w:ilvl w:val="0"/>
          <w:numId w:val="7"/>
        </w:numPr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F6E9C">
        <w:rPr>
          <w:sz w:val="28"/>
          <w:szCs w:val="28"/>
        </w:rPr>
        <w:t>для забора, хранения и утилизации биоматериалов;</w:t>
      </w:r>
    </w:p>
    <w:p w14:paraId="28F44F50" w14:textId="388E0F09" w:rsidR="00BA3C2D" w:rsidRPr="00AF6E9C" w:rsidRDefault="00BF1980" w:rsidP="00403124">
      <w:pPr>
        <w:pStyle w:val="p7"/>
        <w:widowControl w:val="0"/>
        <w:numPr>
          <w:ilvl w:val="0"/>
          <w:numId w:val="7"/>
        </w:numPr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F6E9C">
        <w:rPr>
          <w:sz w:val="28"/>
          <w:szCs w:val="28"/>
        </w:rPr>
        <w:t>процедурны</w:t>
      </w:r>
      <w:r w:rsidR="00ED745F" w:rsidRPr="00AF6E9C">
        <w:rPr>
          <w:sz w:val="28"/>
          <w:szCs w:val="28"/>
        </w:rPr>
        <w:t>е кабинеты для детей и взрослых</w:t>
      </w:r>
      <w:r w:rsidRPr="00AF6E9C">
        <w:rPr>
          <w:sz w:val="28"/>
          <w:szCs w:val="28"/>
        </w:rPr>
        <w:t>;</w:t>
      </w:r>
    </w:p>
    <w:p w14:paraId="3F938542" w14:textId="77777777" w:rsidR="00BA3C2D" w:rsidRPr="00AF6E9C" w:rsidRDefault="00BF1980" w:rsidP="00403124">
      <w:pPr>
        <w:pStyle w:val="p7"/>
        <w:widowControl w:val="0"/>
        <w:numPr>
          <w:ilvl w:val="0"/>
          <w:numId w:val="7"/>
        </w:numPr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F6E9C">
        <w:rPr>
          <w:rStyle w:val="s8"/>
          <w:sz w:val="28"/>
          <w:szCs w:val="28"/>
        </w:rPr>
        <w:t xml:space="preserve">для хранения </w:t>
      </w:r>
      <w:r w:rsidRPr="00AF6E9C">
        <w:rPr>
          <w:sz w:val="28"/>
          <w:szCs w:val="28"/>
        </w:rPr>
        <w:t>наркотических лекарственных средств;</w:t>
      </w:r>
    </w:p>
    <w:p w14:paraId="196BFC9C" w14:textId="5154A4E3" w:rsidR="00BA3C2D" w:rsidRPr="00AF6E9C" w:rsidRDefault="00BF1980" w:rsidP="00403124">
      <w:pPr>
        <w:pStyle w:val="p7"/>
        <w:widowControl w:val="0"/>
        <w:numPr>
          <w:ilvl w:val="0"/>
          <w:numId w:val="7"/>
        </w:numPr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F6E9C">
        <w:rPr>
          <w:sz w:val="28"/>
          <w:szCs w:val="28"/>
        </w:rPr>
        <w:t>перевязочные (септические и асептические), при необходимости;</w:t>
      </w:r>
    </w:p>
    <w:p w14:paraId="5EC6B906" w14:textId="77777777" w:rsidR="003F0650" w:rsidRPr="00AF6E9C" w:rsidRDefault="00BF1980" w:rsidP="00403124">
      <w:pPr>
        <w:pStyle w:val="p7"/>
        <w:widowControl w:val="0"/>
        <w:numPr>
          <w:ilvl w:val="0"/>
          <w:numId w:val="7"/>
        </w:numPr>
        <w:spacing w:before="0" w:beforeAutospacing="0" w:after="0" w:afterAutospacing="0"/>
        <w:ind w:firstLine="709"/>
        <w:jc w:val="both"/>
        <w:rPr>
          <w:rStyle w:val="s7"/>
          <w:sz w:val="28"/>
          <w:szCs w:val="28"/>
        </w:rPr>
      </w:pPr>
      <w:r w:rsidRPr="00AF6E9C">
        <w:rPr>
          <w:rStyle w:val="s7"/>
          <w:sz w:val="28"/>
          <w:szCs w:val="28"/>
        </w:rPr>
        <w:t>медицинские, административные и технологические, а также места общего пользования в соответствии с требованиями действующего законодательства.</w:t>
      </w:r>
    </w:p>
    <w:p w14:paraId="1156F4EF" w14:textId="77777777" w:rsidR="003F07F4" w:rsidRPr="00AF6E9C" w:rsidRDefault="003F07F4" w:rsidP="00403124">
      <w:pPr>
        <w:widowControl w:val="0"/>
        <w:ind w:firstLine="709"/>
        <w:rPr>
          <w:sz w:val="28"/>
          <w:szCs w:val="28"/>
        </w:rPr>
      </w:pPr>
    </w:p>
    <w:p w14:paraId="08B4F88B" w14:textId="77777777" w:rsidR="00BA3C2D" w:rsidRPr="00AF6E9C" w:rsidRDefault="00BF1980" w:rsidP="00403124">
      <w:pPr>
        <w:widowControl w:val="0"/>
        <w:ind w:firstLine="709"/>
        <w:rPr>
          <w:sz w:val="28"/>
          <w:szCs w:val="28"/>
        </w:rPr>
      </w:pPr>
      <w:r w:rsidRPr="00AF6E9C">
        <w:rPr>
          <w:sz w:val="28"/>
          <w:szCs w:val="28"/>
        </w:rPr>
        <w:t>Концессионер обязан:</w:t>
      </w:r>
    </w:p>
    <w:p w14:paraId="53AC3547" w14:textId="34B0F494" w:rsidR="00070D0B" w:rsidRPr="00AF6E9C" w:rsidRDefault="00646CB3" w:rsidP="00403124">
      <w:pPr>
        <w:pStyle w:val="p7"/>
        <w:widowControl w:val="0"/>
        <w:numPr>
          <w:ilvl w:val="3"/>
          <w:numId w:val="10"/>
        </w:numPr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F6E9C">
        <w:rPr>
          <w:sz w:val="28"/>
          <w:szCs w:val="28"/>
        </w:rPr>
        <w:t xml:space="preserve">самостоятельно </w:t>
      </w:r>
      <w:r w:rsidR="00BF1980" w:rsidRPr="00AF6E9C">
        <w:rPr>
          <w:sz w:val="28"/>
          <w:szCs w:val="28"/>
        </w:rPr>
        <w:t>рассчитать необх</w:t>
      </w:r>
      <w:r w:rsidR="00D10F91">
        <w:rPr>
          <w:sz w:val="28"/>
          <w:szCs w:val="28"/>
        </w:rPr>
        <w:t>одимое количество кабинетов для </w:t>
      </w:r>
      <w:r w:rsidR="00BF1980" w:rsidRPr="00AF6E9C">
        <w:rPr>
          <w:sz w:val="28"/>
          <w:szCs w:val="28"/>
        </w:rPr>
        <w:t xml:space="preserve">оказания медицинской помощи и их площади, а также прочие необходимые помещения в соответствии с требованиями действующего законодательства, нормативно-правовых актов РФ, а также порядками оказания </w:t>
      </w:r>
      <w:r w:rsidR="00D10F91">
        <w:rPr>
          <w:sz w:val="28"/>
          <w:szCs w:val="28"/>
        </w:rPr>
        <w:t>первичной медико-санитарной помощи</w:t>
      </w:r>
      <w:r w:rsidR="00BF1980" w:rsidRPr="00AF6E9C">
        <w:rPr>
          <w:sz w:val="28"/>
          <w:szCs w:val="28"/>
        </w:rPr>
        <w:t>, утвержденными приказами Министерства здравоохранения Российской Федерации по профилям оказания медицинской помощи, указанными в МТЗ</w:t>
      </w:r>
      <w:r w:rsidR="00A87B92" w:rsidRPr="00AF6E9C">
        <w:rPr>
          <w:sz w:val="28"/>
          <w:szCs w:val="28"/>
        </w:rPr>
        <w:t xml:space="preserve"> (</w:t>
      </w:r>
      <w:r w:rsidR="00D10F91">
        <w:rPr>
          <w:sz w:val="28"/>
          <w:szCs w:val="28"/>
        </w:rPr>
        <w:t>п</w:t>
      </w:r>
      <w:r w:rsidR="00A87B92" w:rsidRPr="00AF6E9C">
        <w:rPr>
          <w:sz w:val="28"/>
          <w:szCs w:val="28"/>
        </w:rPr>
        <w:t>риложение №</w:t>
      </w:r>
      <w:r w:rsidR="00D10F91">
        <w:rPr>
          <w:sz w:val="28"/>
          <w:szCs w:val="28"/>
        </w:rPr>
        <w:t> </w:t>
      </w:r>
      <w:r w:rsidR="00254198" w:rsidRPr="00AF6E9C">
        <w:rPr>
          <w:sz w:val="28"/>
          <w:szCs w:val="28"/>
        </w:rPr>
        <w:t>3</w:t>
      </w:r>
      <w:r w:rsidR="00A87B92" w:rsidRPr="00AF6E9C">
        <w:rPr>
          <w:sz w:val="28"/>
          <w:szCs w:val="28"/>
        </w:rPr>
        <w:t xml:space="preserve"> к </w:t>
      </w:r>
      <w:r w:rsidR="002B20F2">
        <w:rPr>
          <w:sz w:val="28"/>
          <w:szCs w:val="28"/>
        </w:rPr>
        <w:t>Условиям</w:t>
      </w:r>
      <w:r w:rsidR="00A87B92" w:rsidRPr="00AF6E9C">
        <w:rPr>
          <w:sz w:val="28"/>
          <w:szCs w:val="28"/>
        </w:rPr>
        <w:t>)</w:t>
      </w:r>
      <w:r w:rsidR="00BF1980" w:rsidRPr="00AF6E9C">
        <w:rPr>
          <w:sz w:val="28"/>
          <w:szCs w:val="28"/>
        </w:rPr>
        <w:t>;</w:t>
      </w:r>
    </w:p>
    <w:p w14:paraId="3E2A30C5" w14:textId="0959AF9F" w:rsidR="00070D0B" w:rsidRPr="00AF6E9C" w:rsidRDefault="00646CB3" w:rsidP="00403124">
      <w:pPr>
        <w:pStyle w:val="p7"/>
        <w:widowControl w:val="0"/>
        <w:numPr>
          <w:ilvl w:val="3"/>
          <w:numId w:val="10"/>
        </w:numPr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F6E9C">
        <w:rPr>
          <w:sz w:val="28"/>
          <w:szCs w:val="28"/>
        </w:rPr>
        <w:t xml:space="preserve">предусмотреть </w:t>
      </w:r>
      <w:r w:rsidR="00BF1980" w:rsidRPr="00AF6E9C">
        <w:rPr>
          <w:sz w:val="28"/>
          <w:szCs w:val="28"/>
        </w:rPr>
        <w:t>систему со специальным программным обеспечением, позволяющим организовывать электронный документооборот внутри учреждения;</w:t>
      </w:r>
    </w:p>
    <w:p w14:paraId="2B43A63B" w14:textId="37DE5E47" w:rsidR="00F81343" w:rsidRPr="00AF6E9C" w:rsidRDefault="00646CB3" w:rsidP="00403124">
      <w:pPr>
        <w:pStyle w:val="p7"/>
        <w:widowControl w:val="0"/>
        <w:numPr>
          <w:ilvl w:val="3"/>
          <w:numId w:val="10"/>
        </w:numPr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F6E9C">
        <w:rPr>
          <w:sz w:val="28"/>
          <w:szCs w:val="28"/>
        </w:rPr>
        <w:t xml:space="preserve">предусмотреть </w:t>
      </w:r>
      <w:r w:rsidR="00BF1980" w:rsidRPr="00AF6E9C">
        <w:rPr>
          <w:sz w:val="28"/>
          <w:szCs w:val="28"/>
        </w:rPr>
        <w:t>возможность обмена электронной информацией (амбулаторная карта пациента, результаты</w:t>
      </w:r>
      <w:r w:rsidR="00D10F91">
        <w:rPr>
          <w:sz w:val="28"/>
          <w:szCs w:val="28"/>
        </w:rPr>
        <w:t xml:space="preserve"> диагностических исследований и </w:t>
      </w:r>
      <w:r w:rsidR="00BF1980" w:rsidRPr="00AF6E9C">
        <w:rPr>
          <w:sz w:val="28"/>
          <w:szCs w:val="28"/>
        </w:rPr>
        <w:t>прочее) с другими учреждениями Новосибирской области (при наличии возможности подобной интеграции);</w:t>
      </w:r>
    </w:p>
    <w:p w14:paraId="5D4CE532" w14:textId="017B4DEA" w:rsidR="00F81343" w:rsidRPr="00AF6E9C" w:rsidRDefault="00646CB3" w:rsidP="00403124">
      <w:pPr>
        <w:pStyle w:val="p7"/>
        <w:widowControl w:val="0"/>
        <w:numPr>
          <w:ilvl w:val="3"/>
          <w:numId w:val="10"/>
        </w:numPr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F6E9C">
        <w:rPr>
          <w:sz w:val="28"/>
          <w:szCs w:val="28"/>
        </w:rPr>
        <w:t xml:space="preserve">предусмотреть </w:t>
      </w:r>
      <w:r w:rsidR="00BF1980" w:rsidRPr="00AF6E9C">
        <w:rPr>
          <w:sz w:val="28"/>
          <w:szCs w:val="28"/>
        </w:rPr>
        <w:t>обеспечение условий для маломобильных групп населения.</w:t>
      </w:r>
    </w:p>
    <w:p w14:paraId="6A019F1B" w14:textId="7FE85D44" w:rsidR="008E464A" w:rsidRPr="00AF6E9C" w:rsidRDefault="00BF1980" w:rsidP="00403124">
      <w:pPr>
        <w:widowControl w:val="0"/>
        <w:ind w:firstLine="709"/>
        <w:jc w:val="both"/>
        <w:rPr>
          <w:sz w:val="28"/>
          <w:szCs w:val="28"/>
        </w:rPr>
      </w:pPr>
      <w:r w:rsidRPr="00AF6E9C">
        <w:rPr>
          <w:sz w:val="28"/>
          <w:szCs w:val="28"/>
        </w:rPr>
        <w:t xml:space="preserve">Указанные технические характеристики могут уточняться по результатам разработки </w:t>
      </w:r>
      <w:r w:rsidR="00254198" w:rsidRPr="00AF6E9C">
        <w:rPr>
          <w:sz w:val="28"/>
          <w:szCs w:val="28"/>
        </w:rPr>
        <w:t>п</w:t>
      </w:r>
      <w:r w:rsidRPr="00AF6E9C">
        <w:rPr>
          <w:sz w:val="28"/>
          <w:szCs w:val="28"/>
        </w:rPr>
        <w:t xml:space="preserve">роектной документации </w:t>
      </w:r>
      <w:r w:rsidR="00254198" w:rsidRPr="00AF6E9C">
        <w:rPr>
          <w:sz w:val="28"/>
          <w:szCs w:val="28"/>
        </w:rPr>
        <w:t xml:space="preserve">объекта </w:t>
      </w:r>
      <w:r w:rsidR="00196CB7">
        <w:rPr>
          <w:sz w:val="28"/>
          <w:szCs w:val="28"/>
        </w:rPr>
        <w:t>С</w:t>
      </w:r>
      <w:r w:rsidR="00254198" w:rsidRPr="00AF6E9C">
        <w:rPr>
          <w:sz w:val="28"/>
          <w:szCs w:val="28"/>
        </w:rPr>
        <w:t>оглашения</w:t>
      </w:r>
      <w:r w:rsidR="00070D0B" w:rsidRPr="00AF6E9C">
        <w:rPr>
          <w:sz w:val="28"/>
          <w:szCs w:val="28"/>
        </w:rPr>
        <w:t xml:space="preserve"> </w:t>
      </w:r>
      <w:r w:rsidRPr="00AF6E9C">
        <w:rPr>
          <w:sz w:val="28"/>
          <w:szCs w:val="28"/>
        </w:rPr>
        <w:t>и</w:t>
      </w:r>
      <w:r w:rsidR="00D10F91">
        <w:rPr>
          <w:sz w:val="28"/>
          <w:szCs w:val="28"/>
        </w:rPr>
        <w:t> </w:t>
      </w:r>
      <w:r w:rsidRPr="00AF6E9C">
        <w:rPr>
          <w:sz w:val="28"/>
          <w:szCs w:val="28"/>
        </w:rPr>
        <w:t>(или)</w:t>
      </w:r>
      <w:r w:rsidR="00D10F91">
        <w:rPr>
          <w:sz w:val="28"/>
          <w:szCs w:val="28"/>
        </w:rPr>
        <w:t> </w:t>
      </w:r>
      <w:r w:rsidRPr="00AF6E9C">
        <w:rPr>
          <w:sz w:val="28"/>
          <w:szCs w:val="28"/>
        </w:rPr>
        <w:t xml:space="preserve">прохождения </w:t>
      </w:r>
      <w:r w:rsidR="00254198" w:rsidRPr="00AF6E9C">
        <w:rPr>
          <w:sz w:val="28"/>
          <w:szCs w:val="28"/>
        </w:rPr>
        <w:t>э</w:t>
      </w:r>
      <w:r w:rsidRPr="00AF6E9C">
        <w:rPr>
          <w:sz w:val="28"/>
          <w:szCs w:val="28"/>
        </w:rPr>
        <w:t xml:space="preserve">кспертизы </w:t>
      </w:r>
      <w:r w:rsidR="00254198" w:rsidRPr="00AF6E9C">
        <w:rPr>
          <w:sz w:val="28"/>
          <w:szCs w:val="28"/>
        </w:rPr>
        <w:t>п</w:t>
      </w:r>
      <w:r w:rsidRPr="00AF6E9C">
        <w:rPr>
          <w:sz w:val="28"/>
          <w:szCs w:val="28"/>
        </w:rPr>
        <w:t xml:space="preserve">роектной документации </w:t>
      </w:r>
      <w:r w:rsidR="00254198" w:rsidRPr="00AF6E9C">
        <w:rPr>
          <w:sz w:val="28"/>
          <w:szCs w:val="28"/>
        </w:rPr>
        <w:t>о</w:t>
      </w:r>
      <w:r w:rsidRPr="00AF6E9C">
        <w:rPr>
          <w:sz w:val="28"/>
          <w:szCs w:val="28"/>
        </w:rPr>
        <w:t xml:space="preserve">бъекта </w:t>
      </w:r>
      <w:r w:rsidR="00D10F91">
        <w:rPr>
          <w:sz w:val="28"/>
          <w:szCs w:val="28"/>
        </w:rPr>
        <w:t>С</w:t>
      </w:r>
      <w:r w:rsidRPr="00AF6E9C">
        <w:rPr>
          <w:sz w:val="28"/>
          <w:szCs w:val="28"/>
        </w:rPr>
        <w:t>оглашения, при необходимости ее прохождения.</w:t>
      </w:r>
    </w:p>
    <w:p w14:paraId="1674F2BC" w14:textId="4344765B" w:rsidR="00784798" w:rsidRDefault="00784798" w:rsidP="00403124">
      <w:pPr>
        <w:widowControl w:val="0"/>
        <w:rPr>
          <w:sz w:val="28"/>
          <w:szCs w:val="28"/>
        </w:rPr>
      </w:pPr>
    </w:p>
    <w:p w14:paraId="347D60AB" w14:textId="617EECA1" w:rsidR="00D10F91" w:rsidRDefault="00D10F91" w:rsidP="00403124">
      <w:pPr>
        <w:widowControl w:val="0"/>
        <w:rPr>
          <w:sz w:val="28"/>
          <w:szCs w:val="28"/>
        </w:rPr>
      </w:pPr>
    </w:p>
    <w:p w14:paraId="5D48CCCE" w14:textId="672E74AB" w:rsidR="00D10F91" w:rsidRDefault="00D10F91" w:rsidP="00403124">
      <w:pPr>
        <w:widowControl w:val="0"/>
        <w:rPr>
          <w:sz w:val="28"/>
          <w:szCs w:val="28"/>
        </w:rPr>
      </w:pPr>
    </w:p>
    <w:p w14:paraId="7C3EC3B8" w14:textId="15FD0351" w:rsidR="00D10F91" w:rsidRPr="00AF6E9C" w:rsidRDefault="002B20F2" w:rsidP="00D10F91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_________</w:t>
      </w:r>
    </w:p>
    <w:sectPr w:rsidR="00D10F91" w:rsidRPr="00AF6E9C" w:rsidSect="00403124">
      <w:headerReference w:type="default" r:id="rId7"/>
      <w:foot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E560E7" w14:textId="77777777" w:rsidR="00593E13" w:rsidRDefault="00593E13" w:rsidP="00E7155D">
      <w:r>
        <w:separator/>
      </w:r>
    </w:p>
  </w:endnote>
  <w:endnote w:type="continuationSeparator" w:id="0">
    <w:p w14:paraId="035E8971" w14:textId="77777777" w:rsidR="00593E13" w:rsidRDefault="00593E13" w:rsidP="00E715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17371433"/>
      <w:docPartObj>
        <w:docPartGallery w:val="Page Numbers (Bottom of Page)"/>
        <w:docPartUnique/>
      </w:docPartObj>
    </w:sdtPr>
    <w:sdtEndPr/>
    <w:sdtContent>
      <w:p w14:paraId="3E31450F" w14:textId="21FB0BC5" w:rsidR="00403124" w:rsidRDefault="00593E13">
        <w:pPr>
          <w:pStyle w:val="af0"/>
          <w:jc w:val="center"/>
        </w:pPr>
      </w:p>
    </w:sdtContent>
  </w:sdt>
  <w:p w14:paraId="214A0356" w14:textId="77777777" w:rsidR="00403124" w:rsidRDefault="00403124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DB0470" w14:textId="77777777" w:rsidR="00593E13" w:rsidRDefault="00593E13" w:rsidP="00E7155D">
      <w:r>
        <w:separator/>
      </w:r>
    </w:p>
  </w:footnote>
  <w:footnote w:type="continuationSeparator" w:id="0">
    <w:p w14:paraId="093D9FDF" w14:textId="77777777" w:rsidR="00593E13" w:rsidRDefault="00593E13" w:rsidP="00E715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02912065"/>
      <w:docPartObj>
        <w:docPartGallery w:val="Page Numbers (Top of Page)"/>
        <w:docPartUnique/>
      </w:docPartObj>
    </w:sdtPr>
    <w:sdtEndPr/>
    <w:sdtContent>
      <w:p w14:paraId="6B1D36C8" w14:textId="5066DB71" w:rsidR="00403124" w:rsidRDefault="00403124" w:rsidP="00403124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40C5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862FFF"/>
    <w:multiLevelType w:val="hybridMultilevel"/>
    <w:tmpl w:val="A9082D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7A215F"/>
    <w:multiLevelType w:val="hybridMultilevel"/>
    <w:tmpl w:val="451212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E94CC0"/>
    <w:multiLevelType w:val="hybridMultilevel"/>
    <w:tmpl w:val="E23CA5DC"/>
    <w:lvl w:ilvl="0" w:tplc="0CAEB99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8B98D6CE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C922F6E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EBF604E6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3202DFD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4285E8A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D30FB62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6FB03552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706260E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5C0699C"/>
    <w:multiLevelType w:val="hybridMultilevel"/>
    <w:tmpl w:val="9634C33E"/>
    <w:lvl w:ilvl="0" w:tplc="8DA8C6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7F49C1"/>
    <w:multiLevelType w:val="hybridMultilevel"/>
    <w:tmpl w:val="D9144D16"/>
    <w:lvl w:ilvl="0" w:tplc="4B264EC2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</w:rPr>
    </w:lvl>
    <w:lvl w:ilvl="1" w:tplc="8B98D6CE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C922F6E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EBF604E6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3202DFD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4285E8A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D30FB62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6FB03552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706260E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DAF2882"/>
    <w:multiLevelType w:val="multilevel"/>
    <w:tmpl w:val="61E02E6A"/>
    <w:name w:val="SchCustomListNum"/>
    <w:lvl w:ilvl="0">
      <w:start w:val="1"/>
      <w:numFmt w:val="russianLower"/>
      <w:lvlText w:val="%1)"/>
      <w:lvlJc w:val="left"/>
      <w:pPr>
        <w:tabs>
          <w:tab w:val="num" w:pos="709"/>
        </w:tabs>
        <w:ind w:left="709" w:hanging="709"/>
      </w:p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6" w15:restartNumberingAfterBreak="0">
    <w:nsid w:val="422E2B2A"/>
    <w:multiLevelType w:val="multilevel"/>
    <w:tmpl w:val="52808072"/>
    <w:lvl w:ilvl="0">
      <w:start w:val="3"/>
      <w:numFmt w:val="decimal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suff w:val="space"/>
      <w:lvlText w:val="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45AA5F71"/>
    <w:multiLevelType w:val="multilevel"/>
    <w:tmpl w:val="6CC664A4"/>
    <w:lvl w:ilvl="0">
      <w:start w:val="1"/>
      <w:numFmt w:val="decimal"/>
      <w:lvlText w:val="%1)"/>
      <w:lvlJc w:val="left"/>
      <w:pPr>
        <w:tabs>
          <w:tab w:val="num" w:pos="709"/>
        </w:tabs>
        <w:ind w:left="709" w:hanging="709"/>
      </w:p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8" w15:restartNumberingAfterBreak="0">
    <w:nsid w:val="463B194B"/>
    <w:multiLevelType w:val="multilevel"/>
    <w:tmpl w:val="146A72A4"/>
    <w:lvl w:ilvl="0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71E94F9A"/>
    <w:multiLevelType w:val="multilevel"/>
    <w:tmpl w:val="485A3B8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8"/>
  </w:num>
  <w:num w:numId="4">
    <w:abstractNumId w:val="5"/>
  </w:num>
  <w:num w:numId="5">
    <w:abstractNumId w:val="3"/>
  </w:num>
  <w:num w:numId="6">
    <w:abstractNumId w:val="2"/>
  </w:num>
  <w:num w:numId="7">
    <w:abstractNumId w:val="4"/>
  </w:num>
  <w:num w:numId="8">
    <w:abstractNumId w:val="1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B0A"/>
    <w:rsid w:val="00012346"/>
    <w:rsid w:val="00024B51"/>
    <w:rsid w:val="00050822"/>
    <w:rsid w:val="000574DA"/>
    <w:rsid w:val="00070D0B"/>
    <w:rsid w:val="000C40C5"/>
    <w:rsid w:val="000C48CB"/>
    <w:rsid w:val="000F47D4"/>
    <w:rsid w:val="001057B5"/>
    <w:rsid w:val="00112C78"/>
    <w:rsid w:val="00125A25"/>
    <w:rsid w:val="001554D8"/>
    <w:rsid w:val="00187011"/>
    <w:rsid w:val="00191A6F"/>
    <w:rsid w:val="00196CB7"/>
    <w:rsid w:val="001B1E7E"/>
    <w:rsid w:val="001E2D02"/>
    <w:rsid w:val="001E72F2"/>
    <w:rsid w:val="0020709A"/>
    <w:rsid w:val="00211612"/>
    <w:rsid w:val="00254198"/>
    <w:rsid w:val="00256334"/>
    <w:rsid w:val="00265B65"/>
    <w:rsid w:val="00276528"/>
    <w:rsid w:val="002854EA"/>
    <w:rsid w:val="002B20F2"/>
    <w:rsid w:val="003319BD"/>
    <w:rsid w:val="00362254"/>
    <w:rsid w:val="003939CC"/>
    <w:rsid w:val="003F0650"/>
    <w:rsid w:val="003F07F4"/>
    <w:rsid w:val="00403124"/>
    <w:rsid w:val="004150A2"/>
    <w:rsid w:val="00417AA5"/>
    <w:rsid w:val="00425C31"/>
    <w:rsid w:val="00431096"/>
    <w:rsid w:val="0044146A"/>
    <w:rsid w:val="00443421"/>
    <w:rsid w:val="00445B0A"/>
    <w:rsid w:val="00457F98"/>
    <w:rsid w:val="00465392"/>
    <w:rsid w:val="0048023F"/>
    <w:rsid w:val="004D4092"/>
    <w:rsid w:val="004F5A42"/>
    <w:rsid w:val="00523D21"/>
    <w:rsid w:val="00531868"/>
    <w:rsid w:val="005453AD"/>
    <w:rsid w:val="00593E13"/>
    <w:rsid w:val="005940AF"/>
    <w:rsid w:val="0059623F"/>
    <w:rsid w:val="005A40DA"/>
    <w:rsid w:val="005B6147"/>
    <w:rsid w:val="005D0291"/>
    <w:rsid w:val="00646CB3"/>
    <w:rsid w:val="0065114D"/>
    <w:rsid w:val="00662408"/>
    <w:rsid w:val="006629DF"/>
    <w:rsid w:val="0068202E"/>
    <w:rsid w:val="006E643C"/>
    <w:rsid w:val="006F5847"/>
    <w:rsid w:val="00727527"/>
    <w:rsid w:val="007654AE"/>
    <w:rsid w:val="007713EB"/>
    <w:rsid w:val="00776C36"/>
    <w:rsid w:val="00784798"/>
    <w:rsid w:val="007912CA"/>
    <w:rsid w:val="007B3652"/>
    <w:rsid w:val="007B4897"/>
    <w:rsid w:val="007E1F9D"/>
    <w:rsid w:val="007F6588"/>
    <w:rsid w:val="00845B8E"/>
    <w:rsid w:val="00845ECF"/>
    <w:rsid w:val="0084652F"/>
    <w:rsid w:val="008C5951"/>
    <w:rsid w:val="008E3E1F"/>
    <w:rsid w:val="008E464A"/>
    <w:rsid w:val="008E59B0"/>
    <w:rsid w:val="008F2932"/>
    <w:rsid w:val="00903268"/>
    <w:rsid w:val="0090626D"/>
    <w:rsid w:val="00912B85"/>
    <w:rsid w:val="009232BA"/>
    <w:rsid w:val="00933C08"/>
    <w:rsid w:val="00966D15"/>
    <w:rsid w:val="00990D4E"/>
    <w:rsid w:val="00991DCF"/>
    <w:rsid w:val="009B0286"/>
    <w:rsid w:val="00A32663"/>
    <w:rsid w:val="00A47903"/>
    <w:rsid w:val="00A87B92"/>
    <w:rsid w:val="00AA3BB3"/>
    <w:rsid w:val="00AF6E9C"/>
    <w:rsid w:val="00B004C4"/>
    <w:rsid w:val="00B11FCB"/>
    <w:rsid w:val="00B24867"/>
    <w:rsid w:val="00B24AB5"/>
    <w:rsid w:val="00B51DDD"/>
    <w:rsid w:val="00B976AE"/>
    <w:rsid w:val="00BA36F1"/>
    <w:rsid w:val="00BA3C2D"/>
    <w:rsid w:val="00BF1980"/>
    <w:rsid w:val="00BF2065"/>
    <w:rsid w:val="00BF68B2"/>
    <w:rsid w:val="00C10E46"/>
    <w:rsid w:val="00C82FA8"/>
    <w:rsid w:val="00C834EC"/>
    <w:rsid w:val="00C8654E"/>
    <w:rsid w:val="00CA6AE3"/>
    <w:rsid w:val="00CC2065"/>
    <w:rsid w:val="00CD1386"/>
    <w:rsid w:val="00CF2019"/>
    <w:rsid w:val="00D10F91"/>
    <w:rsid w:val="00D4559D"/>
    <w:rsid w:val="00D52791"/>
    <w:rsid w:val="00D52AE7"/>
    <w:rsid w:val="00D70BAE"/>
    <w:rsid w:val="00D73B2F"/>
    <w:rsid w:val="00DA6FE2"/>
    <w:rsid w:val="00DB6471"/>
    <w:rsid w:val="00DE5A0C"/>
    <w:rsid w:val="00E03DF3"/>
    <w:rsid w:val="00E20CD5"/>
    <w:rsid w:val="00E31A26"/>
    <w:rsid w:val="00E47BA0"/>
    <w:rsid w:val="00E64FC0"/>
    <w:rsid w:val="00E7155D"/>
    <w:rsid w:val="00E77579"/>
    <w:rsid w:val="00E86918"/>
    <w:rsid w:val="00E94AE9"/>
    <w:rsid w:val="00EB056A"/>
    <w:rsid w:val="00ED745F"/>
    <w:rsid w:val="00F2254E"/>
    <w:rsid w:val="00F252A1"/>
    <w:rsid w:val="00F50D1C"/>
    <w:rsid w:val="00F81343"/>
    <w:rsid w:val="00FD5BD3"/>
    <w:rsid w:val="00FF3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1B6D9"/>
  <w15:docId w15:val="{02484168-EC0F-4900-BDBB-41D1807AC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445B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аголовок 1 Знак1,Заголовок 1 Знак Знак,Знак,Знак Знак,Lev 1"/>
    <w:basedOn w:val="a"/>
    <w:next w:val="a"/>
    <w:link w:val="10"/>
    <w:uiPriority w:val="99"/>
    <w:qFormat/>
    <w:rsid w:val="00445B0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1 Знак1 Знак,Заголовок 1 Знак Знак Знак,Знак Знак1,Знак Знак Знак,Lev 1 Знак"/>
    <w:basedOn w:val="a0"/>
    <w:link w:val="1"/>
    <w:uiPriority w:val="99"/>
    <w:rsid w:val="00445B0A"/>
    <w:rPr>
      <w:rFonts w:asciiTheme="majorHAnsi" w:eastAsiaTheme="majorEastAsia" w:hAnsiTheme="majorHAnsi" w:cstheme="majorBidi"/>
      <w:b/>
      <w:color w:val="2E74B5" w:themeColor="accent1" w:themeShade="BF"/>
      <w:sz w:val="28"/>
      <w:szCs w:val="20"/>
      <w:lang w:eastAsia="ru-RU"/>
    </w:rPr>
  </w:style>
  <w:style w:type="character" w:customStyle="1" w:styleId="a3">
    <w:name w:val="Абзац списка Знак"/>
    <w:aliases w:val="Абзац списка1 Знак,Ненумерованный список Знак"/>
    <w:link w:val="a4"/>
    <w:rsid w:val="00445B0A"/>
    <w:rPr>
      <w:rFonts w:ascii="Times New Roman" w:eastAsia="Times New Roman" w:hAnsi="Times New Roman"/>
      <w:sz w:val="20"/>
    </w:rPr>
  </w:style>
  <w:style w:type="paragraph" w:styleId="a4">
    <w:name w:val="List Paragraph"/>
    <w:aliases w:val="Абзац списка1,Ненумерованный список"/>
    <w:basedOn w:val="a"/>
    <w:link w:val="a3"/>
    <w:qFormat/>
    <w:rsid w:val="00445B0A"/>
    <w:pPr>
      <w:ind w:left="720"/>
      <w:contextualSpacing/>
    </w:pPr>
    <w:rPr>
      <w:rFonts w:cstheme="minorBidi"/>
      <w:szCs w:val="22"/>
      <w:lang w:eastAsia="en-US"/>
    </w:rPr>
  </w:style>
  <w:style w:type="paragraph" w:customStyle="1" w:styleId="11">
    <w:name w:val="Текст1"/>
    <w:basedOn w:val="a"/>
    <w:qFormat/>
    <w:rsid w:val="00445B0A"/>
    <w:pPr>
      <w:autoSpaceDE w:val="0"/>
      <w:autoSpaceDN w:val="0"/>
      <w:adjustRightInd w:val="0"/>
      <w:ind w:firstLine="567"/>
      <w:jc w:val="both"/>
    </w:pPr>
    <w:rPr>
      <w:rFonts w:eastAsia="Calibri"/>
      <w:sz w:val="24"/>
      <w:szCs w:val="24"/>
    </w:rPr>
  </w:style>
  <w:style w:type="character" w:styleId="a5">
    <w:name w:val="annotation reference"/>
    <w:basedOn w:val="a0"/>
    <w:uiPriority w:val="99"/>
    <w:unhideWhenUsed/>
    <w:rsid w:val="00903268"/>
    <w:rPr>
      <w:sz w:val="16"/>
      <w:szCs w:val="16"/>
    </w:rPr>
  </w:style>
  <w:style w:type="paragraph" w:styleId="a6">
    <w:name w:val="annotation text"/>
    <w:aliases w:val=" Знак1,Знак1"/>
    <w:basedOn w:val="a"/>
    <w:link w:val="a7"/>
    <w:uiPriority w:val="99"/>
    <w:unhideWhenUsed/>
    <w:rsid w:val="00903268"/>
    <w:pPr>
      <w:spacing w:after="160"/>
    </w:pPr>
    <w:rPr>
      <w:rFonts w:asciiTheme="minorHAnsi" w:eastAsiaTheme="minorHAnsi" w:hAnsiTheme="minorHAnsi" w:cstheme="minorBidi"/>
      <w:lang w:eastAsia="en-US"/>
    </w:rPr>
  </w:style>
  <w:style w:type="character" w:customStyle="1" w:styleId="a7">
    <w:name w:val="Текст примечания Знак"/>
    <w:aliases w:val=" Знак1 Знак,Знак1 Знак"/>
    <w:basedOn w:val="a0"/>
    <w:link w:val="a6"/>
    <w:uiPriority w:val="99"/>
    <w:rsid w:val="00903268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90326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03268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s7">
    <w:name w:val="s7"/>
    <w:rsid w:val="00BA3C2D"/>
  </w:style>
  <w:style w:type="paragraph" w:customStyle="1" w:styleId="p7">
    <w:name w:val="p7"/>
    <w:basedOn w:val="a"/>
    <w:rsid w:val="00BA3C2D"/>
    <w:pPr>
      <w:spacing w:before="100" w:beforeAutospacing="1" w:after="100" w:afterAutospacing="1"/>
    </w:pPr>
    <w:rPr>
      <w:sz w:val="24"/>
      <w:szCs w:val="24"/>
    </w:rPr>
  </w:style>
  <w:style w:type="character" w:customStyle="1" w:styleId="s8">
    <w:name w:val="s8"/>
    <w:rsid w:val="00BA3C2D"/>
  </w:style>
  <w:style w:type="character" w:customStyle="1" w:styleId="s9">
    <w:name w:val="s9"/>
    <w:rsid w:val="00BA3C2D"/>
  </w:style>
  <w:style w:type="paragraph" w:styleId="aa">
    <w:name w:val="annotation subject"/>
    <w:basedOn w:val="a6"/>
    <w:next w:val="a6"/>
    <w:link w:val="ab"/>
    <w:uiPriority w:val="99"/>
    <w:semiHidden/>
    <w:unhideWhenUsed/>
    <w:rsid w:val="006629DF"/>
    <w:pPr>
      <w:spacing w:after="0"/>
    </w:pPr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ab">
    <w:name w:val="Тема примечания Знак"/>
    <w:basedOn w:val="a7"/>
    <w:link w:val="aa"/>
    <w:uiPriority w:val="99"/>
    <w:semiHidden/>
    <w:rsid w:val="006629D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c">
    <w:name w:val="Table Grid"/>
    <w:basedOn w:val="a1"/>
    <w:uiPriority w:val="39"/>
    <w:rsid w:val="008E3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Revision"/>
    <w:hidden/>
    <w:uiPriority w:val="99"/>
    <w:semiHidden/>
    <w:rsid w:val="001554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header"/>
    <w:basedOn w:val="a"/>
    <w:link w:val="af"/>
    <w:uiPriority w:val="99"/>
    <w:unhideWhenUsed/>
    <w:rsid w:val="00E7155D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E715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E7155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E7155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822</Words>
  <Characters>4686</Characters>
  <Application>Microsoft Office Word</Application>
  <DocSecurity>0</DocSecurity>
  <Lines>39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Проект концессионного соглашения ООО «Полимедика Новосибирск»</vt:lpstr>
      <vt:lpstr/>
    </vt:vector>
  </TitlesOfParts>
  <Company>Hogan Lovells</Company>
  <LinksUpToDate>false</LinksUpToDate>
  <CharactersWithSpaces>5498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концессионного соглашения ООО «Полимедика Новосибирск»</dc:title>
  <dc:creator>Dell2</dc:creator>
  <cp:lastModifiedBy>Коваленко Алексей Игоревич</cp:lastModifiedBy>
  <cp:revision>8</cp:revision>
  <dcterms:created xsi:type="dcterms:W3CDTF">2018-07-01T11:19:00Z</dcterms:created>
  <dcterms:modified xsi:type="dcterms:W3CDTF">2018-08-15T09:15:00Z</dcterms:modified>
</cp:coreProperties>
</file>