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21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/>
    </w:p>
    <w:p>
      <w:pPr>
        <w:ind w:left="9921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</w:t>
      </w:r>
      <w:r/>
    </w:p>
    <w:p>
      <w:pPr>
        <w:pStyle w:val="855"/>
        <w:ind w:left="9921" w:right="0" w:firstLine="0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</w:r>
      <w:r/>
    </w:p>
    <w:p>
      <w:pPr>
        <w:pStyle w:val="855"/>
        <w:ind w:left="5387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</w:r>
      <w:r/>
    </w:p>
    <w:p>
      <w:pPr>
        <w:pStyle w:val="855"/>
        <w:ind w:left="5387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</w:r>
      <w:r/>
    </w:p>
    <w:p>
      <w:pPr>
        <w:pStyle w:val="85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32"/>
        </w:rPr>
      </w:r>
      <w:r>
        <w:rPr>
          <w:rFonts w:ascii="Times New Roman" w:hAnsi="Times New Roman" w:cs="Times New Roman"/>
          <w:sz w:val="28"/>
          <w:szCs w:val="32"/>
        </w:rPr>
        <w:t xml:space="preserve">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</w:t>
      </w:r>
      <w:r>
        <w:rPr>
          <w:rFonts w:ascii="Times New Roman" w:hAnsi="Times New Roman" w:cs="Times New Roman"/>
          <w:sz w:val="28"/>
          <w:szCs w:val="32"/>
        </w:rPr>
        <w:t xml:space="preserve">ного размера взноса на капитальный ремонт</w:t>
      </w:r>
      <w:r>
        <w:rPr>
          <w:rFonts w:ascii="Times New Roman" w:hAnsi="Times New Roman" w:cs="Times New Roman"/>
          <w:sz w:val="28"/>
          <w:szCs w:val="32"/>
        </w:rPr>
      </w:r>
      <w:r/>
    </w:p>
    <w:p>
      <w:pPr>
        <w:pStyle w:val="855"/>
        <w:jc w:val="center"/>
      </w:pPr>
      <w:r>
        <w:rPr>
          <w:rFonts w:ascii="Times New Roman" w:hAnsi="Times New Roman" w:cs="Times New Roman"/>
          <w:sz w:val="28"/>
          <w:szCs w:val="32"/>
          <w:highlight w:val="none"/>
        </w:rPr>
      </w:r>
      <w:r/>
    </w:p>
    <w:tbl>
      <w:tblPr>
        <w:tblStyle w:val="70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3685"/>
        <w:gridCol w:w="10063"/>
      </w:tblGrid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п/п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Наименование видов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услуг и (или) работ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в соответствии со статьей 166 Жилищного кодекса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Перечень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</w:rPr>
              <w:t xml:space="preserve">ного размера взноса на капитальный ремонт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Ремонт внутридомовых инженерных систем электро-, тепло-, газо-, водоснабжения, водоотведения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 Ремонт или замена инженерных систем: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 Холодного водоснабжения, в том числе: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1.1.1. Ремонт или замена разводящих магистралей и стояков.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1.1.2. Ремонт или замена водомерных узлов.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1.1.3. Замена запорной арматуры, в том числе на ответвлении от стояков в квартиру.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1.1.4. Ремонт или замена в комплексе оборудования повысительных насосных установок.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1.1.5. Ремонт или замена оборудования, трубопроводов и оснащения пожарного водопровода.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 Ремонт или замена системы горячего водоснабжения, в том числе: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1.2.1. Ремонт или замена разводящих магистралей и стояков.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1.2.2. Ремонт или замена температурных регуляторов жидкости, теплообменников, бойлеров, насосных установок и другого оборудования (в составе общего имущества) в комплексе для приготовления и подачи горячей воды в распределительную сеть.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1.2.3. Замена запорной арматуры, в том числе на ответвлении от стояков в квартиру.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1.3. Ремонт или замена системы канализования и водоотведения, в том числе: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1.3.1. Ремонт или замена выпусков, сборных трубопроводов, стояков и вытяжек с устройством звукоизоляции.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1.3.2. Ремонт или замена выпуска трубопровода до первого колодца, в случае разграничения балансовой принадлежности и эксплуатационной ответственности по договору с ресурсоснабжающей организацией по врезке в магистраль, но не более 10 м от стены дома.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1.4. Ремонт или замена системы отопления, в том числе: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1.4.1. Ремонт или замена разводящих магистралей и стояков.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1.4.2. Замена запорной и регулировочной арматуры, в том числе на ответвлении от стояков к отопительным приборам в жилых помещениях.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1.4.3. Перегруппировка или замена отопительных приборов в местах общего пользования.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1.4.4. Ремонт или замена в комплексе оборудования ИТП (индивидуальных тепловых пунктов) и при наличии повысительных насосных установок.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1.5. Ремонт или замена системы газоснабжения, в том числе: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1.5.1. Ремонт или замена внутридомовых разводящих магистралей и стояков, в том числе по фасаду многоквартирного дома.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1.5.2. Замена запорной и регулировочной арматуры, в том числе на ответвлении от стояков к бытовым газовым приборам в жилых помещениях.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 Ремонт или замена системы электроснабжения, в том числе: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1.6.1. Ремонт или замена ГРЩ (главный распределительный щит), распределительных и групповых щитов.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1.6.2. Ремонт или замена внутридомовых разводящих магистралей и стояков коммунального и квартирного освещения.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1.6.3. Замена внутридомовых электрических сетей до входных клемм вводных автоматов в этажных щитках.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1.6.4. Замена ответвлений от этажных щитков или коробок квартирных счетчиков, установочных и осветительных приборов коммунального освещения.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1.6.5. Замена электрических сетей для питания электрооборудования лифтов и электрооборудования для обеспечения работы инженерных систем.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1.6.6. Замена питающего кабеля от ВРУ до опоры воздушной линии при организации воздушного ввода в здание.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1.6.7. Приемо-сдаточные испытания.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1.6.8. Ремонт или замена освещения в чердачном помещении при наличии инженерных сетей в данном помещении.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1.6.9. Модернизация внутридомовой системы электроснабжения в многоквартирных домах, оборудованных системой автономного газоснабжения с использованием газгольдера, с возможностью перехода многоквартирного дома с газовых напольных плит на бытовые напольные эл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ектроплиты. Указанная модернизация системы электроснабжения проводится с согласия собственников помещений, оформленного решением общего собрания, при условии получения ими положительного ответа ресурсоснабжающей организации на заявку о технологическом присо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единении к электрически сетям с учетом дополнительной и ранее присоединенной нагрузки. Проектная документация должна содержать расчет нагрузок и сечений применяемого кабеля при переходе на бытовые напольные электроплиты. Границы проведения капитального ремо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нта не изменяются.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 Общие для всех инженерных систем работы: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2.1. Устройство заземления при замене стояков и стальных трубопроводов на пластиковые.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2.2. Замена общедомового прибора учета в случае истечения срока службы прибора на момент проведения капитального ремонта инженерной системы.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2.3. Демонтаж ограждающих конструкций, препятствующих доступу к инженерным коммуникациям в местах общего пользования, при наличии технического заключения о необходимости проведения данного вида работ, без учета затрат на материалы.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2.4. Герметизация вводов и выпусков инженерных сетей в наружных стенах с устройством приямка при необходимости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Ремонт или замена лифтового оборудования, признанного непригодным для эксплуатации, при необходимости ремонт лифтовых шахт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 Полная замена лифтового оборудования, признанного непригодным для эксплуатации.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 Ремонт при необходимости шахт, замена приставных шахт.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3. Ремонт машинных помещений.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 Ремонт, замена элементов автоматизации и диспетчеризация лифтового оборудования.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5. Оборудование устройств, необходимых для подключения к действующим системам, автоматизация и диспетчеризация лифтового оборудования.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6. Пусконаладочные работы и техническое освидетельствование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Ремонт крыш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 Ремонт конструкций крыш: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 Из деревянных конструкций: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1.1.1. Ремонт с частичной или полной заменой: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стропильных ног,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мауэрлатов; лежней; коньковых прогонов; затяжек; стоек; связей; ригелей; подкосов,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обрешетки сплошной и разреженной из брусков.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1.1.2. Антисептирование и антипирирование деревянных конструкций.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1.1.3. Утепление подкровельного (чердачного) перекрытия.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1.1.4. Ремонт (замена слуховых окон).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1.1.5. Ремонт (усиление) или замена карнизных плит.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 Из железобетонных стропил и кровельных настилов: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1.2.1. Устранение неисправностей железобетонных стропил и кровельных настилов.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1.2.2. Утепление подкровельного (чердачного) перекрытия.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1.2.3. Ремонт стяжки для кровельного покрытия.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 Замена покрытий крыш: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2.1. Полная замена металлического покрытия крыш с устройством примыканий.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2.2. Полная замена покрытия кровли из рулонных битумородных материалов (рубероид) на кровли из наплавляемых материалов с устройством примыканий.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2.3. Полная замена покрытия кровли из штучных материалов (шифер, черепица и т.п.) с устройством примыканий.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2.4. Переустройство плоской крыши на стропильную и (или) невентилируемой крыши на вентилируемую.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3. Ремонт или замена системы водоотвода (свесы, желоба, разжелобки, лотки) с заменой водосточных труб и изделий (наружных и внутренних).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 Ремонт или замена надкровельных элементов: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4.1. Ремонт лазов на кровлю.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4.2. Организация продухов, ремонт или замена слуховых окон и других устройств для вентиляции чердачного пространства.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4.3. Смена колпаков на оголовках дымовентблоков и вентшахт.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4.4. Смена покрытий парапетов, брандмауэров, надстроек.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4.5. Ремонт (штукатурка, покраска) и утепление дымовентиляционных блоков и лифтовых шахт.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4.6. Устройство или ремонт ограждения, снегозадержания на кровле.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4.7. Вынос фановых труб и вентиляционных шахт за пределы кровельного покрытия.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4.8. Устройство выходов на кровлю.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4.9. Устройство, замена или ремонт аэраторов на плоской совмещенной невентилируемой кровле.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Ремонт подвальных помещений, относящихся к общему имуществу в многоквартирных домах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 Ремонт технических помещений с установкой металлических дверей и входов в подвал.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 Ремонт продухов, подвальных окон, приямков и наружных дверей.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3. Герметизация проходов вводов и выпусков инженерных сетей в наружных стенах (выполняется при ремонте сетей).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 Ремонт отмостки, включая цокольную часть, на высоту 10 - 15 см.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5. Усиление несущих стен в подвальном помещении при наличии технического заключения о необходимости проведения данного вида работ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Ремонт фасада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1. Ремонт штукатурки (фактурного слоя), включая архитектурный ордер.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2. Ремонт облицовочной плитки.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3. Окраска по штукатурке или по фактурному слою.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4. Ремонт и восстановление герметизации горизонтальных и вертикальных стыков стеновых панелей крупноблочных и крупнопанельных зданий.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5. Ремонт и восстановление со стороны фасада герметизации стыков оконных и дверных проемов мест общего пользования.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6. Окраска со стороны фасада деревянных оконных переплетов.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7. Ремонт ограждающих стен, в том числе деревянных фасадов.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8. Ремонт окон и балконных дверей (в составе общего имущества) или замена на окна и двери в энергосберегающем конструктивном исполнении (оконные блоки с тройным остеклением и др.).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9. Ремонт входных наружных дверей или замена на металлические двери в энергосберегающем конструктивном исполнении.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10. Ремонт отмостки при отсутствии подвальных помещений в многоквартирном доме.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11. Устройство и ремонт козырьков (навесов, фальшкровли) над лоджиями и выступающими частями фасада.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13. Внутренняя отделка откосов при замене окон, витражей и входных дверей в помещениях в составе общего имущества.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14. Устройство и ремонт входной группы (крыльцо, козырек).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15. Ремонт балконных плит и их элементов. Замена консоли.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16. Ремонт и усиление конструкций козырьков над входами и последними этажами с последующей отделкой поверхностей.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17. Усиление конструкций карнизных блоков с последующей отделкой поверхностей.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18. Смена оконных отливов.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19. Смена водосточных труб.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20. Ремонт и утепление цоколя.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21. Установка оборудования, обеспечивающего доступность общего имущества в многоквартирном доме для инвалидов и иных маломобильных групп населения (при необходимости).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22. Монтаж лотков с укладкой существующих кабелей и проводов силовых и слаботочных сетей, проходящих по фасаду здания.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23. Ремонт наружных стен лифтовых шахт (в случае если указанные работы не выполнялись при капитальном ремонте крыши либо капитальный ремонт крыши в многоквартирные дома не запланирован).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24. Ремонт (усиление) или замена наружных перемычек оконных и дверных проемов.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70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85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Ремонт фундамента многоквартирных домов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0063" w:type="dxa"/>
            <w:textDirection w:val="lrTb"/>
            <w:noWrap w:val="false"/>
          </w:tcPr>
          <w:p>
            <w:pPr>
              <w:pStyle w:val="855"/>
              <w:jc w:val="both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highlight w:val="none"/>
              </w:rPr>
              <w:t xml:space="preserve">1. Устранение местных дефектов и деформаций путем усиления фундамента.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855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highlight w:val="none"/>
              </w:rPr>
              <w:t xml:space="preserve">2. Заделка и расшивка стыков, швов, трещин элементов фундаментов. Устройство защитного слоя.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8"/>
                <w:highlight w:val="none"/>
              </w:rPr>
            </w:r>
            <w:r>
              <w:rPr>
                <w:sz w:val="18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pStyle w:val="855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32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32"/>
          <w:highlight w:val="none"/>
        </w:rPr>
      </w:r>
    </w:p>
    <w:p>
      <w:pPr>
        <w:pStyle w:val="854"/>
        <w:spacing w:after="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Примечания:</w:t>
      </w:r>
      <w:r>
        <w:rPr>
          <w:rFonts w:ascii="Times New Roman" w:hAnsi="Times New Roman" w:cs="Times New Roman"/>
          <w:sz w:val="28"/>
          <w:szCs w:val="32"/>
        </w:rPr>
      </w:r>
      <w:r>
        <w:rPr>
          <w:sz w:val="28"/>
          <w:szCs w:val="32"/>
        </w:rPr>
      </w:r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При капитальном ремонте конструкций и инженерных систем в составе общего имущества многоквартирного дома осуществляется замена не менее 50% каждой конструкции и инженерной системы либо в меньшем объеме в соответствии с потребностью в случае, если ремонтн</w:t>
      </w:r>
      <w:r>
        <w:rPr>
          <w:rFonts w:ascii="Times New Roman" w:hAnsi="Times New Roman" w:cs="Times New Roman"/>
          <w:sz w:val="28"/>
          <w:szCs w:val="28"/>
        </w:rPr>
        <w:t xml:space="preserve">ые работы были проведены ранее, либо собственниками помещений определены иные источники финансирования указанных работ.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К внутридомовым системам отопления в составе общего имущества отнесены: стояки, обогревающие элементы в местах общего пользования, в жилых помещениях - ответвления от стояков до первого отключающего устройства (при его отсутствии - до места сопряжения с </w:t>
      </w:r>
      <w:r>
        <w:rPr>
          <w:rFonts w:ascii="Times New Roman" w:hAnsi="Times New Roman" w:cs="Times New Roman"/>
          <w:sz w:val="28"/>
          <w:szCs w:val="28"/>
        </w:rPr>
        <w:t xml:space="preserve">отопительным прибором, обогревающим элементом), регулирующая и запорная арматура; а также другое оборудование, расположенное на этих сетях.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В случае если при производстве работ по капитальному ремонту инженерных систем в составе общего имущества многоквартирного дома, вследствие технологических и конструктивных особенностей ремонтируемых (заменяемых) инженерных систем необходимо произвести д</w:t>
      </w:r>
      <w:r>
        <w:rPr>
          <w:rFonts w:ascii="Times New Roman" w:hAnsi="Times New Roman" w:cs="Times New Roman"/>
          <w:sz w:val="28"/>
          <w:szCs w:val="28"/>
        </w:rPr>
        <w:t xml:space="preserve">емонтаж или разрушение частей имущества (вскрытие полов при расположении инженерных систем в подполье), не входящего в состав общего имущества многоквартирного дома, работы по восстановлению его осуществляются за счет средств капитального ремонта, что должн</w:t>
      </w:r>
      <w:r>
        <w:rPr>
          <w:rFonts w:ascii="Times New Roman" w:hAnsi="Times New Roman" w:cs="Times New Roman"/>
          <w:sz w:val="28"/>
          <w:szCs w:val="28"/>
        </w:rPr>
        <w:t xml:space="preserve">о предусматриваться проектно-сметной документацией.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Собственники помещений в многоквартирном доме при проведении капитального ремонта инженерных систем обязаны предоставить доступ к инженерным системам. После проведения капитального ремонта в зоне замены инженерных систем проводится восстановительный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нарушенных поверхностей. Отделочные работы в квартирах и помещениях, не входящих в состав общего имущества многоквартирного дома, после замены инженерных систем не входят в стоимость капитального ремонта и выполняются за счет собственника помещения в многок</w:t>
      </w:r>
      <w:r>
        <w:rPr>
          <w:rFonts w:ascii="Times New Roman" w:hAnsi="Times New Roman" w:cs="Times New Roman"/>
          <w:sz w:val="28"/>
          <w:szCs w:val="28"/>
        </w:rPr>
        <w:t xml:space="preserve">вартирном доме.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В случае если в многоквартирном доме запроектирована система отопления со скрытой прокладкой трубопровода, не являющаяся ремонтопригодной, при производстве работ по капитальному ремонту допускается устройство вновь системы отопления с открытой прокладкой</w:t>
      </w:r>
      <w:r>
        <w:rPr>
          <w:rFonts w:ascii="Times New Roman" w:hAnsi="Times New Roman" w:cs="Times New Roman"/>
          <w:sz w:val="28"/>
          <w:szCs w:val="28"/>
        </w:rPr>
        <w:t xml:space="preserve"> трубопроводов и отопительных приборов, обогревающих элементов, в том числе в жилых помещениях, по согласованию с собственниками помещений в многоквартирном доме.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Также если в многоквартирном доме существующая внутридомовая инженерная система холодного водоснабжения, горячего водоснабжения или канализования имеет скрытую прокладку трубопровода, не являющуюся ремонтопригодной, при производстве работ по капитальному ре</w:t>
      </w:r>
      <w:r>
        <w:rPr>
          <w:rFonts w:ascii="Times New Roman" w:hAnsi="Times New Roman" w:cs="Times New Roman"/>
          <w:sz w:val="28"/>
          <w:szCs w:val="28"/>
        </w:rPr>
        <w:t xml:space="preserve">монту допускается устройство соответствующей системы с открытой прокладкой трубопроводов, в том числе в жилых помещениях, по согласованию с собственниками помещений в многоквартирном доме.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Также если в многоквартирном доме запроектирована система отопления с верхней разводкой (верхним розливом) со стояком подачи теплоносителя (главным стояком), проходящим через квартиры собственников, при производстве работ по капитальному ремонту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выполнить устройство главного стояка в местах общего пользования (при наличии технической возможности).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Ремонт перекрытий многоквартирных домов, осуществляемый по инициативе и за счет собственников жилых помещений многоквартирных домов либо за счет субсидий, выдаваемых органами местного самоуправления, в границах которого расположены многоквартирные дома, </w:t>
      </w:r>
      <w:r>
        <w:rPr>
          <w:rFonts w:ascii="Times New Roman" w:hAnsi="Times New Roman" w:cs="Times New Roman"/>
          <w:sz w:val="28"/>
          <w:szCs w:val="28"/>
        </w:rPr>
        <w:t xml:space="preserve">должен предшествовать капитальному ремонту крыши таких домов, проводимому за счет фондов капитального ремонта, или выполняться одновременно по согласованию с региональным оператором.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В случае если при ремонте внутридомовой инженерной системы горячего водоснабжения многоквартирного дома работы по ремонту или замене температурных регуляторов жидкости, теплообменников, бойлеров, насосных установок и другого оборудования (в составе общег</w:t>
      </w:r>
      <w:r>
        <w:rPr>
          <w:rFonts w:ascii="Times New Roman" w:hAnsi="Times New Roman" w:cs="Times New Roman"/>
          <w:sz w:val="28"/>
          <w:szCs w:val="28"/>
        </w:rPr>
        <w:t xml:space="preserve">о имущества) в комплексе для приготовления и подачи горячей воды в распределительную сеть не производились, указанные работы могут быть выполнены в составе работ по ремонту внутридомовой инженерной системы теплоснабжения в многоквартирном доме.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капитального ремонта общего имущества многоквартирного дома (части многоквартирного дома), который использовался ранее в качестве общежития.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7.1. К помещениям общего пользования в зависимости от типов общежития относятся: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в общежитиях коридорного типа к помещениям общего пользования в составе общего имущества многоквартирного дома (с учетом критериев, установленных для таких помещений) - коридоры, холлы, душевые, санузлы, прачечные, сушилки, кухни, комнаты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коллективных мероприятий и отдыха;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в общежитиях секционного типа помещения общего пользования в составе секции рассматриваются аналогично вспомогательным помещениям для удовлетворения бытовых нужд в составе коммунальных квартир.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7.2. К внутридомовым инженерным системам отопления в составе общего имущества отнесены: стояки; ответвления от стояков по всей длине транзитной линии, проходящей внутри квартир/комнат (за исключением приборов отопления) и помещений общего пользования в сост</w:t>
      </w:r>
      <w:r>
        <w:rPr>
          <w:rFonts w:ascii="Times New Roman" w:hAnsi="Times New Roman" w:cs="Times New Roman"/>
          <w:sz w:val="28"/>
          <w:szCs w:val="28"/>
        </w:rPr>
        <w:t xml:space="preserve">аве общего имущества, включая приборы отопления.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7.3. К внутридомовым инженерным системам холодного и горячего водоснабжения в составе общего имущества отнесены: стояки; ответвления от стояков холодного и горячего водоснабжения в помещениях общего пользования в составе общего имущества до первого запорно-</w:t>
      </w:r>
      <w:r>
        <w:rPr>
          <w:rFonts w:ascii="Times New Roman" w:hAnsi="Times New Roman" w:cs="Times New Roman"/>
          <w:sz w:val="28"/>
          <w:szCs w:val="28"/>
        </w:rPr>
        <w:t xml:space="preserve">регулировочного крана (вентиля), при его отсутствии до первого прибора (смеситель, кран, иной прибор).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7.4. К внутридомовой инженерной системе канализации в составе общего имущества отнесены: стояки; ответвления от стояков канализации в помещениях общего пользования в составе общего имущества до гидравлических затворов санитарных приборов (писсуары, унитазы,</w:t>
      </w:r>
      <w:r>
        <w:rPr>
          <w:rFonts w:ascii="Times New Roman" w:hAnsi="Times New Roman" w:cs="Times New Roman"/>
          <w:sz w:val="28"/>
          <w:szCs w:val="28"/>
        </w:rPr>
        <w:t xml:space="preserve"> чаши генуя) и других приемников сточных вод (трапы, мойки, раковины, умывальники, ванны). Допускается замена унитазов, чаш генуя, трапов, гидравлических затворов в случае невозможности или нерациональности их сохранения (трудозатраты несоразмерны полученно</w:t>
      </w:r>
      <w:r>
        <w:rPr>
          <w:rFonts w:ascii="Times New Roman" w:hAnsi="Times New Roman" w:cs="Times New Roman"/>
          <w:sz w:val="28"/>
          <w:szCs w:val="28"/>
        </w:rPr>
        <w:t xml:space="preserve">й выгоде; неисправное состояние) при замене трубопроводов канализации. Также допускается восстановление нарушенного при демонтаже гидроизоляционного и финишного отделочного слоя пола в помещениях с приемниками сточных вод, устроенными в полу.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7.5. К внутридомовым системам электроснабжения отнесены: кабели; осветительные приборы и их выключатели; выключатели нагрузки; розетки в помещениях общего пользования в составе общего имущества.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В случае если в многоквартирном доме фасад имеет утепление, при производстве работ по капитальному ремонту фасада допускается выполнить ремонт и (или) замену такого утеплителя.</w:t>
      </w:r>
      <w:r/>
    </w:p>
    <w:p>
      <w:pPr>
        <w:pStyle w:val="854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Указанные работы выполняются при наличии технического заключения о необходимости ремонта (замены) утеплителя фасада многоквартирного дома.</w:t>
      </w:r>
      <w:r/>
    </w:p>
    <w:p>
      <w:pPr>
        <w:pStyle w:val="85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указанных работ за счет средств фонда капитального ремонта, сформированного исходя из минимального размера взноса на капитальный ремонт, допускается в случае, если такие работы не превысят предельную стоимость фасада, установленную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Правительства Новосибирской области от 01.07.2014 № 261-п.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 В целях обеспечения эффективной организации проведение капитального ремонта и целевого расходования средств фондов капитального ремонта министерством жилищно-коммунального хозяйства и энергетики Новосибирской области утверждаются методическое рекомендации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формированию состава работ по капитальному ремонту многоквартирных домов, финансируемых за счет средств фондов капитального ремонта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44165837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64"/>
      <w:tabs>
        <w:tab w:val="left" w:pos="4130" w:leader="none"/>
        <w:tab w:val="clear" w:pos="4677" w:leader="none"/>
        <w:tab w:val="clear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/>
    <w:r/>
  </w:p>
  <w:p>
    <w:pPr>
      <w:pStyle w:val="864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1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1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1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64"/>
    <w:uiPriority w:val="99"/>
  </w:style>
  <w:style w:type="character" w:styleId="703">
    <w:name w:val="Footer Char"/>
    <w:basedOn w:val="851"/>
    <w:link w:val="866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66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55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5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57">
    <w:name w:val="Balloon Text"/>
    <w:basedOn w:val="850"/>
    <w:link w:val="8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851"/>
    <w:link w:val="857"/>
    <w:uiPriority w:val="99"/>
    <w:semiHidden/>
    <w:rPr>
      <w:rFonts w:ascii="Segoe UI" w:hAnsi="Segoe UI" w:cs="Segoe UI"/>
      <w:sz w:val="18"/>
      <w:szCs w:val="18"/>
    </w:rPr>
  </w:style>
  <w:style w:type="character" w:styleId="859">
    <w:name w:val="annotation reference"/>
    <w:basedOn w:val="851"/>
    <w:uiPriority w:val="99"/>
    <w:semiHidden/>
    <w:unhideWhenUsed/>
    <w:rPr>
      <w:sz w:val="16"/>
      <w:szCs w:val="16"/>
    </w:rPr>
  </w:style>
  <w:style w:type="paragraph" w:styleId="860">
    <w:name w:val="annotation text"/>
    <w:basedOn w:val="850"/>
    <w:link w:val="86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61" w:customStyle="1">
    <w:name w:val="Текст примечания Знак"/>
    <w:basedOn w:val="851"/>
    <w:link w:val="860"/>
    <w:uiPriority w:val="99"/>
    <w:semiHidden/>
    <w:rPr>
      <w:sz w:val="20"/>
      <w:szCs w:val="20"/>
    </w:rPr>
  </w:style>
  <w:style w:type="paragraph" w:styleId="862">
    <w:name w:val="annotation subject"/>
    <w:basedOn w:val="860"/>
    <w:next w:val="860"/>
    <w:link w:val="863"/>
    <w:uiPriority w:val="99"/>
    <w:semiHidden/>
    <w:unhideWhenUsed/>
    <w:rPr>
      <w:b/>
      <w:bCs/>
    </w:rPr>
  </w:style>
  <w:style w:type="character" w:styleId="863" w:customStyle="1">
    <w:name w:val="Тема примечания Знак"/>
    <w:basedOn w:val="861"/>
    <w:link w:val="862"/>
    <w:uiPriority w:val="99"/>
    <w:semiHidden/>
    <w:rPr>
      <w:b/>
      <w:bCs/>
      <w:sz w:val="20"/>
      <w:szCs w:val="20"/>
    </w:rPr>
  </w:style>
  <w:style w:type="paragraph" w:styleId="864">
    <w:name w:val="Header"/>
    <w:basedOn w:val="850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1"/>
    <w:link w:val="864"/>
    <w:uiPriority w:val="99"/>
  </w:style>
  <w:style w:type="paragraph" w:styleId="866">
    <w:name w:val="Footer"/>
    <w:basedOn w:val="850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1"/>
    <w:link w:val="86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DD7FF-9826-46CB-A453-2CD41370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Крюкля Иван Андреевич</dc:creator>
  <cp:keywords/>
  <dc:description/>
  <cp:revision>4</cp:revision>
  <dcterms:created xsi:type="dcterms:W3CDTF">2023-03-29T09:49:00Z</dcterms:created>
  <dcterms:modified xsi:type="dcterms:W3CDTF">2023-09-05T05:21:00Z</dcterms:modified>
</cp:coreProperties>
</file>