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Губернатора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 29.11.2012 № </w:t>
      </w:r>
      <w:r>
        <w:rPr>
          <w:sz w:val="28"/>
          <w:szCs w:val="28"/>
        </w:rPr>
        <w:t xml:space="preserve">215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</w:t>
      </w:r>
      <w:r>
        <w:rPr>
          <w:sz w:val="28"/>
          <w:szCs w:val="28"/>
        </w:rPr>
        <w:t xml:space="preserve">натора Новосибирской области от </w:t>
      </w:r>
      <w:r>
        <w:rPr>
          <w:sz w:val="28"/>
          <w:szCs w:val="28"/>
        </w:rPr>
        <w:t xml:space="preserve">29.11.2012 </w:t>
      </w:r>
      <w:r>
        <w:rPr>
          <w:sz w:val="28"/>
          <w:szCs w:val="28"/>
        </w:rPr>
        <w:t xml:space="preserve">№ 215 «</w:t>
      </w:r>
      <w:r>
        <w:rPr>
          <w:sz w:val="28"/>
          <w:szCs w:val="28"/>
        </w:rPr>
        <w:t xml:space="preserve">О создании комиссии по повышению качества и доступности предоставления государственных и муниципальны</w:t>
      </w:r>
      <w:r>
        <w:rPr>
          <w:sz w:val="28"/>
          <w:szCs w:val="28"/>
        </w:rPr>
        <w:t xml:space="preserve">х услуг в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комиссии по повышению качества и доступности предоставления государственных и муниципальных услуг в Новосибирской области</w:t>
      </w:r>
      <w:r>
        <w:rPr>
          <w:sz w:val="28"/>
          <w:szCs w:val="28"/>
        </w:rPr>
        <w:t xml:space="preserve"> (далее – комиссия):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Ввести в состав комиссии: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Бабицкую Оксану Сергеевну, первого заместителя главы администрации Болотнинского района Новосибирской области</w:t>
      </w:r>
      <w:r>
        <w:rPr>
          <w:sz w:val="28"/>
          <w:szCs w:val="28"/>
          <w:highlight w:val="none"/>
        </w:rPr>
        <w:t xml:space="preserve"> 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Глущенко Ирину Николаевну, </w:t>
      </w:r>
      <w:r>
        <w:rPr>
          <w:sz w:val="28"/>
          <w:szCs w:val="28"/>
          <w:highlight w:val="none"/>
        </w:rPr>
        <w:t xml:space="preserve">заместител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главы администрации Сузунского района Новосибирской области 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Гусева Дениса Анатольевича, </w:t>
      </w:r>
      <w:r>
        <w:rPr>
          <w:sz w:val="28"/>
          <w:szCs w:val="28"/>
          <w:highlight w:val="none"/>
        </w:rPr>
        <w:t xml:space="preserve">перв</w:t>
      </w:r>
      <w:r>
        <w:rPr>
          <w:sz w:val="28"/>
          <w:szCs w:val="28"/>
          <w:highlight w:val="none"/>
        </w:rPr>
        <w:t xml:space="preserve">ого</w:t>
      </w:r>
      <w:r>
        <w:rPr>
          <w:sz w:val="28"/>
          <w:szCs w:val="28"/>
          <w:highlight w:val="none"/>
        </w:rPr>
        <w:t xml:space="preserve"> заместител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главы Купинского района Новосибирской области</w:t>
      </w:r>
      <w:r>
        <w:rPr>
          <w:sz w:val="28"/>
          <w:szCs w:val="28"/>
          <w:highlight w:val="none"/>
        </w:rPr>
        <w:t xml:space="preserve"> 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4) </w:t>
      </w:r>
      <w:r>
        <w:rPr>
          <w:color w:val="000000" w:themeColor="text1"/>
          <w:sz w:val="28"/>
          <w:szCs w:val="28"/>
          <w:highlight w:val="none"/>
        </w:rPr>
        <w:t xml:space="preserve">Максимову Алёну Васильевну, </w:t>
      </w:r>
      <w:r>
        <w:rPr>
          <w:color w:val="000000" w:themeColor="text1"/>
          <w:sz w:val="28"/>
          <w:szCs w:val="28"/>
          <w:highlight w:val="none"/>
        </w:rPr>
        <w:t xml:space="preserve">заместителя главы администрации </w:t>
      </w:r>
      <w:r>
        <w:rPr>
          <w:color w:val="000000" w:themeColor="text1"/>
          <w:sz w:val="28"/>
          <w:szCs w:val="28"/>
          <w:highlight w:val="none"/>
        </w:rPr>
        <w:t xml:space="preserve">Здвинского </w:t>
      </w:r>
      <w:r>
        <w:rPr>
          <w:color w:val="000000" w:themeColor="text1"/>
          <w:sz w:val="28"/>
          <w:szCs w:val="28"/>
          <w:highlight w:val="none"/>
        </w:rPr>
        <w:t xml:space="preserve">района </w:t>
      </w:r>
      <w:r>
        <w:rPr>
          <w:color w:val="000000" w:themeColor="text1"/>
          <w:sz w:val="28"/>
          <w:szCs w:val="28"/>
          <w:highlight w:val="none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начальника управлени</w:t>
      </w:r>
      <w:r>
        <w:rPr>
          <w:sz w:val="28"/>
          <w:szCs w:val="28"/>
          <w:highlight w:val="none"/>
        </w:rPr>
        <w:t xml:space="preserve">я экономического развития, труда, промышленности, торговли и транспорта </w:t>
      </w:r>
      <w:r>
        <w:rPr>
          <w:sz w:val="28"/>
          <w:szCs w:val="28"/>
          <w:highlight w:val="none"/>
        </w:rPr>
        <w:t xml:space="preserve">администрации Здвинского района</w:t>
      </w:r>
      <w:r>
        <w:rPr>
          <w:sz w:val="28"/>
          <w:szCs w:val="28"/>
          <w:highlight w:val="none"/>
        </w:rPr>
        <w:t xml:space="preserve"> Новосибирской области (по 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5) Полякову Юлию Сергеевну, </w:t>
      </w:r>
      <w:r>
        <w:rPr>
          <w:color w:val="000000" w:themeColor="text1"/>
          <w:sz w:val="28"/>
          <w:szCs w:val="28"/>
          <w:highlight w:val="none"/>
        </w:rPr>
        <w:t xml:space="preserve">заместител</w:t>
      </w:r>
      <w:r>
        <w:rPr>
          <w:color w:val="000000" w:themeColor="text1"/>
          <w:sz w:val="28"/>
          <w:szCs w:val="28"/>
          <w:highlight w:val="none"/>
        </w:rPr>
        <w:t xml:space="preserve">я</w:t>
      </w:r>
      <w:r>
        <w:rPr>
          <w:color w:val="000000" w:themeColor="text1"/>
          <w:sz w:val="28"/>
          <w:szCs w:val="28"/>
          <w:highlight w:val="none"/>
        </w:rPr>
        <w:t xml:space="preserve"> руководителя государственного автономного уч</w:t>
      </w:r>
      <w:r>
        <w:rPr>
          <w:color w:val="000000" w:themeColor="text1"/>
          <w:sz w:val="28"/>
          <w:szCs w:val="28"/>
          <w:highlight w:val="none"/>
        </w:rPr>
        <w:t xml:space="preserve">реж</w:t>
      </w:r>
      <w:r>
        <w:rPr>
          <w:sz w:val="28"/>
          <w:szCs w:val="28"/>
          <w:highlight w:val="none"/>
        </w:rPr>
        <w:t xml:space="preserve">дения Новосибирской области «</w:t>
      </w:r>
      <w:r>
        <w:rPr>
          <w:sz w:val="28"/>
          <w:szCs w:val="28"/>
          <w:highlight w:val="none"/>
        </w:rPr>
        <w:t xml:space="preserve">Многофункциональный центр организации предоставления государственных и муниципальных услуг Новосибирской области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Резниченко Геннадия Ивановича, </w:t>
      </w:r>
      <w:r>
        <w:rPr>
          <w:sz w:val="28"/>
          <w:szCs w:val="28"/>
          <w:highlight w:val="none"/>
        </w:rPr>
        <w:t xml:space="preserve">заместителя главы администрации – </w:t>
      </w:r>
      <w:r>
        <w:rPr>
          <w:sz w:val="28"/>
          <w:szCs w:val="28"/>
          <w:highlight w:val="none"/>
        </w:rPr>
        <w:t xml:space="preserve">начальника управления сельского хозяйства Краснозерского района Новосибирской области 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Филипенко Наталью Юрьевну, </w:t>
      </w:r>
      <w:r>
        <w:rPr>
          <w:sz w:val="28"/>
          <w:szCs w:val="28"/>
          <w:highlight w:val="none"/>
        </w:rPr>
        <w:t xml:space="preserve">начальника управления организации пассажирских перевозок мини</w:t>
      </w:r>
      <w:bookmarkStart w:id="0" w:name="_GoBack"/>
      <w:r>
        <w:rPr>
          <w:highlight w:val="none"/>
        </w:rPr>
      </w:r>
      <w:bookmarkEnd w:id="0"/>
      <w:r>
        <w:rPr>
          <w:sz w:val="28"/>
          <w:szCs w:val="28"/>
          <w:highlight w:val="none"/>
        </w:rPr>
        <w:t xml:space="preserve">стерства транспорта и дорожного хозяйства Новосибирской области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Вывести из состава комиссии </w:t>
      </w:r>
      <w:r>
        <w:rPr>
          <w:sz w:val="28"/>
          <w:szCs w:val="28"/>
          <w:highlight w:val="none"/>
        </w:rPr>
        <w:t xml:space="preserve">Бенимецкого А.А.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Воличенко </w:t>
      </w:r>
      <w:r>
        <w:rPr>
          <w:sz w:val="28"/>
          <w:szCs w:val="28"/>
          <w:highlight w:val="none"/>
        </w:rPr>
        <w:t xml:space="preserve">А.А., </w:t>
      </w:r>
      <w:r>
        <w:rPr>
          <w:sz w:val="28"/>
          <w:szCs w:val="28"/>
          <w:highlight w:val="none"/>
        </w:rPr>
        <w:t xml:space="preserve">Иванову Е.В</w:t>
      </w:r>
      <w:r>
        <w:rPr>
          <w:sz w:val="28"/>
          <w:szCs w:val="28"/>
          <w:highlight w:val="none"/>
        </w:rPr>
        <w:t xml:space="preserve">., </w:t>
      </w:r>
      <w:r>
        <w:rPr>
          <w:sz w:val="28"/>
          <w:szCs w:val="28"/>
          <w:highlight w:val="none"/>
        </w:rPr>
        <w:t xml:space="preserve">Корнеева В.В</w:t>
      </w:r>
      <w:r>
        <w:rPr>
          <w:sz w:val="28"/>
          <w:szCs w:val="28"/>
          <w:highlight w:val="none"/>
        </w:rPr>
        <w:t xml:space="preserve">., </w:t>
      </w:r>
      <w:r>
        <w:rPr>
          <w:sz w:val="28"/>
          <w:szCs w:val="28"/>
          <w:highlight w:val="none"/>
        </w:rPr>
        <w:t xml:space="preserve">Медведеву Н.М.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Осипова А.А.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Симонова С.Г.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Толмачеву Л</w:t>
      </w:r>
      <w:r>
        <w:rPr>
          <w:sz w:val="28"/>
          <w:szCs w:val="28"/>
          <w:highlight w:val="none"/>
        </w:rPr>
        <w:t xml:space="preserve">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 Наименование должности Сагиной И.В. изложить в следующей редакции: «заместитель начальника управления совершенствования государственного управ</w:t>
      </w:r>
      <w:r>
        <w:rPr>
          <w:color w:val="000000" w:themeColor="text1"/>
          <w:sz w:val="28"/>
          <w:szCs w:val="28"/>
          <w:highlight w:val="none"/>
        </w:rPr>
        <w:t xml:space="preserve">ления и регуляторной политики – начальник отдела совершенствования государственного управления управления совершенствования государственного управления и регуляторной политики министерства экономического развития Новосибирской области, секретарь комиссии».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i w:val="0"/>
          <w:iCs w:val="0"/>
          <w:color w:val="000000" w:themeColor="text1"/>
          <w:sz w:val="28"/>
          <w:szCs w:val="28"/>
          <w:highlight w:val="none"/>
        </w:rPr>
      </w:pPr>
      <w:r>
        <w:rPr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4. 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Наименование должности Басалыко Л.Н. изложить в следующей редакции: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«заместитель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 главы администрации Татарского района Новосибирской области (по согласованию)».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</w:rPr>
      </w:pPr>
      <w:r>
        <w:rPr>
          <w:i w:val="0"/>
          <w:iCs w:val="0"/>
          <w:color w:val="auto"/>
          <w:sz w:val="28"/>
          <w:szCs w:val="28"/>
          <w:highlight w:val="none"/>
        </w:rPr>
        <w:t xml:space="preserve">5. 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Наименов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ание должности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 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Бокарева </w:t>
      </w:r>
      <w:r>
        <w:rPr>
          <w:i w:val="0"/>
          <w:iCs w:val="0"/>
          <w:color w:val="auto"/>
          <w:sz w:val="28"/>
          <w:szCs w:val="28"/>
          <w:highlight w:val="none"/>
        </w:rPr>
        <w:t xml:space="preserve">М.Т.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следующей редакции: «</w:t>
      </w:r>
      <w:r>
        <w:rPr>
          <w:color w:val="auto"/>
          <w:sz w:val="28"/>
          <w:szCs w:val="28"/>
        </w:rPr>
        <w:t xml:space="preserve">помощник директора филиала публично-правовой компании «Роскадастр» по Новосибирской области (по согласованию)».</w:t>
      </w:r>
      <w:r>
        <w:rPr>
          <w:i w:val="0"/>
          <w:iCs w:val="0"/>
          <w:color w:val="auto"/>
          <w:sz w:val="28"/>
          <w:szCs w:val="28"/>
          <w:highlight w:val="none"/>
        </w:rPr>
      </w:r>
      <w:r>
        <w:rPr>
          <w:color w:val="auto"/>
        </w:rPr>
      </w:r>
    </w:p>
    <w:p>
      <w:pPr>
        <w:ind w:firstLine="709"/>
        <w:jc w:val="both"/>
        <w:rPr>
          <w:bCs/>
          <w:i w:val="0"/>
          <w:iCs w:val="0"/>
          <w:color w:val="000000" w:themeColor="text1"/>
          <w:sz w:val="28"/>
          <w:szCs w:val="28"/>
          <w:highlight w:val="none"/>
        </w:rPr>
      </w:pP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6. 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Наименование должности Григорьева С.Е. изложить в следующей редакции: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«заместитель начальника отдела организации стационарной помощи взрослому населению министерства здравоохранения Новосибирской области».</w:t>
      </w:r>
      <w:r>
        <w:rPr>
          <w:bCs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bCs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7. </w:t>
      </w:r>
      <w:r>
        <w:rPr>
          <w:sz w:val="28"/>
          <w:szCs w:val="28"/>
          <w:highlight w:val="none"/>
        </w:rPr>
        <w:t xml:space="preserve">Наименование должности Крыловой И.М. изложить в следующей редакции: «первый заместитель главы администрации Коченевского района Новосибирской области (по согласованию)».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8. 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Наименование должности Москвиной О.В. изложить в следующей редакции: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«начальник управления совершенствования государственного управления и регуляторной политики министерства экономического развития Новосибирской области».</w:t>
      </w:r>
      <w:r>
        <w:rPr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bCs w:val="0"/>
          <w:i w:val="0"/>
          <w:iCs w:val="0"/>
          <w:color w:val="000000" w:themeColor="text1"/>
          <w:sz w:val="28"/>
          <w:szCs w:val="28"/>
          <w:highlight w:val="none"/>
        </w:rPr>
      </w:pP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9. 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Наименование должности Румынской Ж.В. изложить в следующей редакции: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«первый заместитель главы администрации Колыванского района Новосибирской области (по согласованию)».</w:t>
      </w:r>
      <w:r>
        <w:rPr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i w:val="0"/>
          <w:iCs w:val="0"/>
          <w:color w:val="000000" w:themeColor="text1"/>
          <w:sz w:val="28"/>
          <w:szCs w:val="28"/>
          <w:highlight w:val="none"/>
        </w:rPr>
      </w:pP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10. 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Наименование должности Чмуриной О.А. изложить в следующей редакции: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«начальник управления экономики и финансов администрации Баганского района Новосибирской области (по согласованию)».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Л.Н. Решетников</w:t>
      </w:r>
      <w:r>
        <w:rPr>
          <w:highlight w:val="none"/>
        </w:rPr>
      </w:r>
      <w:r>
        <w:rPr>
          <w:highlight w:val="none"/>
        </w:rPr>
      </w:r>
    </w:p>
    <w:p>
      <w:pPr>
        <w:spacing w:after="200" w:line="276" w:lineRule="auto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t xml:space="preserve">238 6</w:t>
      </w:r>
      <w:r>
        <w:t xml:space="preserve">6</w:t>
      </w:r>
      <w:r>
        <w:t xml:space="preserve"> </w:t>
      </w:r>
      <w:r>
        <w:t xml:space="preserve">8</w:t>
      </w:r>
      <w: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                                         В.М. Знатков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Л.Н. 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Министр юстиции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Т.Н. 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___________202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09796030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1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framePr w:wrap="around" w:vAnchor="text" w:hAnchor="margin" w:xAlign="center" w:y="1"/>
      <w:rPr>
        <w:rStyle w:val="936"/>
      </w:rPr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9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</w:pPr>
  </w:p>
  <w:p>
    <w:pPr>
      <w:pStyle w:val="9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900"/>
    <w:link w:val="891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900"/>
    <w:link w:val="892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900"/>
    <w:link w:val="893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900"/>
    <w:link w:val="894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900"/>
    <w:link w:val="895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900"/>
    <w:link w:val="896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900"/>
    <w:link w:val="8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900"/>
    <w:link w:val="898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900"/>
    <w:link w:val="899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0"/>
    <w:next w:val="890"/>
    <w:link w:val="73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7">
    <w:name w:val="Title Char"/>
    <w:basedOn w:val="900"/>
    <w:link w:val="736"/>
    <w:uiPriority w:val="10"/>
    <w:rPr>
      <w:sz w:val="48"/>
      <w:szCs w:val="48"/>
    </w:rPr>
  </w:style>
  <w:style w:type="paragraph" w:styleId="738">
    <w:name w:val="Subtitle"/>
    <w:basedOn w:val="890"/>
    <w:next w:val="890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900"/>
    <w:link w:val="738"/>
    <w:uiPriority w:val="11"/>
    <w:rPr>
      <w:sz w:val="24"/>
      <w:szCs w:val="24"/>
    </w:rPr>
  </w:style>
  <w:style w:type="paragraph" w:styleId="740">
    <w:name w:val="Quote"/>
    <w:basedOn w:val="890"/>
    <w:next w:val="890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0"/>
    <w:next w:val="890"/>
    <w:link w:val="74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900"/>
    <w:link w:val="915"/>
    <w:uiPriority w:val="99"/>
  </w:style>
  <w:style w:type="character" w:styleId="745">
    <w:name w:val="Footer Char"/>
    <w:basedOn w:val="900"/>
    <w:link w:val="924"/>
    <w:uiPriority w:val="99"/>
  </w:style>
  <w:style w:type="paragraph" w:styleId="746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924"/>
    <w:uiPriority w:val="99"/>
  </w:style>
  <w:style w:type="table" w:styleId="748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83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4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5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6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7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8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9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900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900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spacing w:after="57"/>
      <w:ind w:left="0" w:right="0" w:firstLine="0"/>
    </w:pPr>
  </w:style>
  <w:style w:type="paragraph" w:styleId="880">
    <w:name w:val="toc 2"/>
    <w:basedOn w:val="890"/>
    <w:next w:val="890"/>
    <w:uiPriority w:val="39"/>
    <w:unhideWhenUsed/>
    <w:pPr>
      <w:spacing w:after="57"/>
      <w:ind w:left="283" w:right="0" w:firstLine="0"/>
    </w:pPr>
  </w:style>
  <w:style w:type="paragraph" w:styleId="881">
    <w:name w:val="toc 3"/>
    <w:basedOn w:val="890"/>
    <w:next w:val="890"/>
    <w:uiPriority w:val="39"/>
    <w:unhideWhenUsed/>
    <w:pPr>
      <w:spacing w:after="57"/>
      <w:ind w:left="567" w:right="0" w:firstLine="0"/>
    </w:pPr>
  </w:style>
  <w:style w:type="paragraph" w:styleId="882">
    <w:name w:val="toc 4"/>
    <w:basedOn w:val="890"/>
    <w:next w:val="890"/>
    <w:uiPriority w:val="39"/>
    <w:unhideWhenUsed/>
    <w:pPr>
      <w:spacing w:after="57"/>
      <w:ind w:left="850" w:right="0" w:firstLine="0"/>
    </w:pPr>
  </w:style>
  <w:style w:type="paragraph" w:styleId="883">
    <w:name w:val="toc 5"/>
    <w:basedOn w:val="890"/>
    <w:next w:val="890"/>
    <w:uiPriority w:val="39"/>
    <w:unhideWhenUsed/>
    <w:pPr>
      <w:spacing w:after="57"/>
      <w:ind w:left="1134" w:right="0" w:firstLine="0"/>
    </w:pPr>
  </w:style>
  <w:style w:type="paragraph" w:styleId="884">
    <w:name w:val="toc 6"/>
    <w:basedOn w:val="890"/>
    <w:next w:val="890"/>
    <w:uiPriority w:val="39"/>
    <w:unhideWhenUsed/>
    <w:pPr>
      <w:spacing w:after="57"/>
      <w:ind w:left="1417" w:right="0" w:firstLine="0"/>
    </w:pPr>
  </w:style>
  <w:style w:type="paragraph" w:styleId="885">
    <w:name w:val="toc 7"/>
    <w:basedOn w:val="890"/>
    <w:next w:val="890"/>
    <w:uiPriority w:val="39"/>
    <w:unhideWhenUsed/>
    <w:pPr>
      <w:spacing w:after="57"/>
      <w:ind w:left="1701" w:right="0" w:firstLine="0"/>
    </w:pPr>
  </w:style>
  <w:style w:type="paragraph" w:styleId="886">
    <w:name w:val="toc 8"/>
    <w:basedOn w:val="890"/>
    <w:next w:val="890"/>
    <w:uiPriority w:val="39"/>
    <w:unhideWhenUsed/>
    <w:pPr>
      <w:spacing w:after="57"/>
      <w:ind w:left="1984" w:right="0" w:firstLine="0"/>
    </w:pPr>
  </w:style>
  <w:style w:type="paragraph" w:styleId="887">
    <w:name w:val="toc 9"/>
    <w:basedOn w:val="890"/>
    <w:next w:val="890"/>
    <w:uiPriority w:val="39"/>
    <w:unhideWhenUsed/>
    <w:pPr>
      <w:spacing w:after="57"/>
      <w:ind w:left="2268" w:right="0" w:firstLine="0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91">
    <w:name w:val="Heading 1"/>
    <w:basedOn w:val="890"/>
    <w:next w:val="890"/>
    <w:link w:val="903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892">
    <w:name w:val="Heading 2"/>
    <w:basedOn w:val="890"/>
    <w:next w:val="890"/>
    <w:link w:val="90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3">
    <w:name w:val="Heading 3"/>
    <w:basedOn w:val="890"/>
    <w:next w:val="890"/>
    <w:link w:val="905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894">
    <w:name w:val="Heading 4"/>
    <w:basedOn w:val="890"/>
    <w:next w:val="890"/>
    <w:link w:val="906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895">
    <w:name w:val="Heading 5"/>
    <w:basedOn w:val="890"/>
    <w:next w:val="890"/>
    <w:link w:val="907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896">
    <w:name w:val="Heading 6"/>
    <w:basedOn w:val="890"/>
    <w:next w:val="890"/>
    <w:link w:val="908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897">
    <w:name w:val="Heading 7"/>
    <w:basedOn w:val="890"/>
    <w:next w:val="890"/>
    <w:link w:val="909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98">
    <w:name w:val="Heading 8"/>
    <w:basedOn w:val="890"/>
    <w:next w:val="890"/>
    <w:link w:val="91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899">
    <w:name w:val="Heading 9"/>
    <w:basedOn w:val="890"/>
    <w:next w:val="890"/>
    <w:link w:val="911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900" w:default="1">
    <w:name w:val="Default Paragraph Font"/>
    <w:uiPriority w:val="1"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character" w:styleId="903" w:customStyle="1">
    <w:name w:val="Заголовок 1 Знак"/>
    <w:basedOn w:val="900"/>
    <w:link w:val="891"/>
    <w:uiPriority w:val="99"/>
    <w:rPr>
      <w:rFonts w:ascii="Cambria" w:hAnsi="Cambria" w:cs="Times New Roman"/>
      <w:b/>
      <w:bCs/>
      <w:sz w:val="32"/>
      <w:szCs w:val="32"/>
    </w:rPr>
  </w:style>
  <w:style w:type="character" w:styleId="904" w:customStyle="1">
    <w:name w:val="Заголовок 2 Знак"/>
    <w:basedOn w:val="900"/>
    <w:link w:val="89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5" w:customStyle="1">
    <w:name w:val="Заголовок 3 Знак"/>
    <w:basedOn w:val="900"/>
    <w:link w:val="89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6" w:customStyle="1">
    <w:name w:val="Заголовок 4 Знак"/>
    <w:basedOn w:val="900"/>
    <w:link w:val="89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7" w:customStyle="1">
    <w:name w:val="Заголовок 5 Знак"/>
    <w:basedOn w:val="900"/>
    <w:link w:val="89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8" w:customStyle="1">
    <w:name w:val="Заголовок 6 Знак"/>
    <w:basedOn w:val="900"/>
    <w:link w:val="896"/>
    <w:uiPriority w:val="99"/>
    <w:semiHidden/>
    <w:rPr>
      <w:rFonts w:ascii="Calibri" w:hAnsi="Calibri" w:cs="Times New Roman"/>
      <w:b/>
      <w:bCs/>
    </w:rPr>
  </w:style>
  <w:style w:type="character" w:styleId="909" w:customStyle="1">
    <w:name w:val="Заголовок 7 Знак"/>
    <w:basedOn w:val="900"/>
    <w:link w:val="897"/>
    <w:uiPriority w:val="99"/>
    <w:semiHidden/>
    <w:rPr>
      <w:rFonts w:ascii="Calibri" w:hAnsi="Calibri" w:cs="Times New Roman"/>
      <w:sz w:val="24"/>
      <w:szCs w:val="24"/>
    </w:rPr>
  </w:style>
  <w:style w:type="character" w:styleId="910" w:customStyle="1">
    <w:name w:val="Заголовок 8 Знак"/>
    <w:basedOn w:val="900"/>
    <w:link w:val="89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1" w:customStyle="1">
    <w:name w:val="Заголовок 9 Знак"/>
    <w:basedOn w:val="900"/>
    <w:link w:val="899"/>
    <w:uiPriority w:val="99"/>
    <w:semiHidden/>
    <w:rPr>
      <w:rFonts w:ascii="Cambria" w:hAnsi="Cambria" w:cs="Times New Roman"/>
    </w:rPr>
  </w:style>
  <w:style w:type="paragraph" w:styleId="912" w:customStyle="1">
    <w:name w:val="заголовок 1"/>
    <w:basedOn w:val="890"/>
    <w:next w:val="89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913" w:customStyle="1">
    <w:name w:val="заголовок 2"/>
    <w:basedOn w:val="890"/>
    <w:next w:val="890"/>
    <w:uiPriority w:val="99"/>
    <w:pPr>
      <w:keepNext/>
      <w:jc w:val="center"/>
      <w:outlineLvl w:val="1"/>
    </w:pPr>
    <w:rPr>
      <w:sz w:val="28"/>
      <w:szCs w:val="28"/>
    </w:rPr>
  </w:style>
  <w:style w:type="character" w:styleId="914" w:customStyle="1">
    <w:name w:val="Основной шрифт"/>
    <w:uiPriority w:val="99"/>
  </w:style>
  <w:style w:type="paragraph" w:styleId="915">
    <w:name w:val="Header"/>
    <w:basedOn w:val="890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916" w:customStyle="1">
    <w:name w:val="Верхний колонтитул Знак"/>
    <w:basedOn w:val="900"/>
    <w:link w:val="915"/>
    <w:uiPriority w:val="99"/>
    <w:rPr>
      <w:rFonts w:cs="Times New Roman"/>
      <w:sz w:val="20"/>
      <w:szCs w:val="20"/>
    </w:rPr>
  </w:style>
  <w:style w:type="character" w:styleId="917" w:customStyle="1">
    <w:name w:val="номер страницы"/>
    <w:basedOn w:val="914"/>
    <w:uiPriority w:val="99"/>
    <w:rPr>
      <w:rFonts w:cs="Times New Roman"/>
    </w:rPr>
  </w:style>
  <w:style w:type="paragraph" w:styleId="918">
    <w:name w:val="Body Text"/>
    <w:basedOn w:val="890"/>
    <w:link w:val="919"/>
    <w:uiPriority w:val="99"/>
    <w:pPr>
      <w:jc w:val="both"/>
    </w:pPr>
    <w:rPr>
      <w:sz w:val="28"/>
      <w:szCs w:val="28"/>
    </w:rPr>
  </w:style>
  <w:style w:type="character" w:styleId="919" w:customStyle="1">
    <w:name w:val="Основной текст Знак"/>
    <w:basedOn w:val="900"/>
    <w:link w:val="918"/>
    <w:uiPriority w:val="99"/>
    <w:semiHidden/>
    <w:rPr>
      <w:rFonts w:cs="Times New Roman"/>
      <w:sz w:val="20"/>
      <w:szCs w:val="20"/>
    </w:rPr>
  </w:style>
  <w:style w:type="paragraph" w:styleId="920">
    <w:name w:val="Body Text 2"/>
    <w:basedOn w:val="890"/>
    <w:link w:val="921"/>
    <w:uiPriority w:val="99"/>
    <w:pPr>
      <w:jc w:val="both"/>
    </w:pPr>
    <w:rPr>
      <w:sz w:val="28"/>
      <w:szCs w:val="28"/>
    </w:rPr>
  </w:style>
  <w:style w:type="character" w:styleId="921" w:customStyle="1">
    <w:name w:val="Основной текст 2 Знак"/>
    <w:basedOn w:val="900"/>
    <w:link w:val="920"/>
    <w:uiPriority w:val="99"/>
    <w:semiHidden/>
    <w:rPr>
      <w:rFonts w:cs="Times New Roman"/>
      <w:sz w:val="20"/>
      <w:szCs w:val="20"/>
    </w:rPr>
  </w:style>
  <w:style w:type="paragraph" w:styleId="922">
    <w:name w:val="Body Text Indent 2"/>
    <w:basedOn w:val="890"/>
    <w:link w:val="923"/>
    <w:uiPriority w:val="99"/>
    <w:pPr>
      <w:ind w:firstLine="709"/>
      <w:jc w:val="both"/>
    </w:pPr>
    <w:rPr>
      <w:sz w:val="28"/>
      <w:szCs w:val="28"/>
    </w:rPr>
  </w:style>
  <w:style w:type="character" w:styleId="923" w:customStyle="1">
    <w:name w:val="Основной текст с отступом 2 Знак"/>
    <w:basedOn w:val="900"/>
    <w:link w:val="922"/>
    <w:uiPriority w:val="99"/>
    <w:semiHidden/>
    <w:rPr>
      <w:rFonts w:cs="Times New Roman"/>
      <w:sz w:val="20"/>
      <w:szCs w:val="20"/>
    </w:rPr>
  </w:style>
  <w:style w:type="paragraph" w:styleId="924">
    <w:name w:val="Footer"/>
    <w:basedOn w:val="890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925" w:customStyle="1">
    <w:name w:val="Нижний колонтитул Знак"/>
    <w:basedOn w:val="900"/>
    <w:link w:val="924"/>
    <w:uiPriority w:val="99"/>
    <w:rPr>
      <w:rFonts w:cs="Times New Roman"/>
      <w:sz w:val="20"/>
      <w:szCs w:val="20"/>
    </w:rPr>
  </w:style>
  <w:style w:type="paragraph" w:styleId="926">
    <w:name w:val="Body Text Indent 3"/>
    <w:basedOn w:val="890"/>
    <w:link w:val="92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7" w:customStyle="1">
    <w:name w:val="Основной текст с отступом 3 Знак"/>
    <w:basedOn w:val="900"/>
    <w:link w:val="926"/>
    <w:uiPriority w:val="99"/>
    <w:semiHidden/>
    <w:rPr>
      <w:rFonts w:cs="Times New Roman"/>
      <w:sz w:val="16"/>
      <w:szCs w:val="16"/>
    </w:rPr>
  </w:style>
  <w:style w:type="paragraph" w:styleId="928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29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930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931">
    <w:name w:val="Table Grid"/>
    <w:basedOn w:val="90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Body Text Indent"/>
    <w:basedOn w:val="890"/>
    <w:link w:val="933"/>
    <w:uiPriority w:val="99"/>
    <w:pPr>
      <w:spacing w:after="120"/>
      <w:ind w:left="283"/>
    </w:pPr>
  </w:style>
  <w:style w:type="character" w:styleId="933" w:customStyle="1">
    <w:name w:val="Основной текст с отступом Знак"/>
    <w:basedOn w:val="900"/>
    <w:link w:val="932"/>
    <w:uiPriority w:val="99"/>
    <w:semiHidden/>
    <w:rPr>
      <w:rFonts w:cs="Times New Roman"/>
      <w:sz w:val="20"/>
      <w:szCs w:val="20"/>
    </w:rPr>
  </w:style>
  <w:style w:type="paragraph" w:styleId="934">
    <w:name w:val="Balloon Text"/>
    <w:basedOn w:val="890"/>
    <w:link w:val="935"/>
    <w:uiPriority w:val="99"/>
    <w:semiHidden/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900"/>
    <w:link w:val="934"/>
    <w:uiPriority w:val="99"/>
    <w:semiHidden/>
    <w:rPr>
      <w:rFonts w:ascii="Tahoma" w:hAnsi="Tahoma" w:cs="Tahoma"/>
      <w:sz w:val="16"/>
      <w:szCs w:val="16"/>
    </w:rPr>
  </w:style>
  <w:style w:type="character" w:styleId="936">
    <w:name w:val="page number"/>
    <w:basedOn w:val="900"/>
    <w:uiPriority w:val="99"/>
    <w:rPr>
      <w:rFonts w:cs="Times New Roman"/>
    </w:rPr>
  </w:style>
  <w:style w:type="table" w:styleId="93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8" w:customStyle="1">
    <w:name w:val="ConsPlusNormal"/>
    <w:uiPriority w:val="99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939">
    <w:name w:val="Hyperlink"/>
    <w:basedOn w:val="900"/>
    <w:uiPriority w:val="99"/>
    <w:semiHidden/>
    <w:unhideWhenUsed/>
    <w:rPr>
      <w:rFonts w:cs="Times New Roman"/>
      <w:color w:val="0000ff"/>
      <w:u w:val="single"/>
    </w:rPr>
  </w:style>
  <w:style w:type="paragraph" w:styleId="94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1">
    <w:name w:val="List Paragraph"/>
    <w:basedOn w:val="890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A1036-3C73-442E-BCCD-A8F3917A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17</cp:revision>
  <dcterms:created xsi:type="dcterms:W3CDTF">2023-08-23T04:44:00Z</dcterms:created>
  <dcterms:modified xsi:type="dcterms:W3CDTF">2024-06-24T03:36:01Z</dcterms:modified>
</cp:coreProperties>
</file>