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3" w:rsidRDefault="000C7353" w:rsidP="000C735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F3EF37" wp14:editId="65076101">
            <wp:extent cx="548640" cy="659765"/>
            <wp:effectExtent l="0" t="0" r="3810" b="698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</w:rPr>
      </w:pPr>
      <w:r>
        <w:rPr>
          <w:sz w:val="28"/>
          <w:szCs w:val="28"/>
        </w:rPr>
        <w:t>_________</w:t>
      </w:r>
      <w:r>
        <w:rPr>
          <w:sz w:val="28"/>
        </w:rPr>
        <w:t xml:space="preserve">                                                                                                         № ______</w:t>
      </w:r>
    </w:p>
    <w:p w:rsidR="000C7353" w:rsidRDefault="000C7353" w:rsidP="000C7353">
      <w:pPr>
        <w:ind w:firstLine="709"/>
        <w:rPr>
          <w:sz w:val="28"/>
        </w:rPr>
      </w:pPr>
    </w:p>
    <w:p w:rsidR="000C7353" w:rsidRDefault="000C7353" w:rsidP="000C7353"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0C7353" w:rsidRDefault="000C7353" w:rsidP="000C7353">
      <w:pPr>
        <w:jc w:val="center"/>
        <w:rPr>
          <w:noProof/>
          <w:sz w:val="28"/>
          <w:szCs w:val="28"/>
        </w:rPr>
      </w:pP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b w:val="0"/>
        </w:rPr>
        <w:t xml:space="preserve">Об утверждении </w:t>
      </w:r>
      <w:r w:rsidR="00ED6C34">
        <w:rPr>
          <w:b w:val="0"/>
        </w:rPr>
        <w:t xml:space="preserve">перечня видов технических средств и оборудования для сельскохозяйственного производства, при приобретении которых предоставляется </w:t>
      </w:r>
      <w:r w:rsidR="002C31B3">
        <w:rPr>
          <w:b w:val="0"/>
        </w:rPr>
        <w:t>субсидия</w:t>
      </w:r>
      <w:r w:rsidR="00ED6C34">
        <w:rPr>
          <w:b w:val="0"/>
        </w:rPr>
        <w:t xml:space="preserve"> на </w:t>
      </w:r>
      <w:r w:rsidR="00ED6C34" w:rsidRPr="00ED6C34">
        <w:rPr>
          <w:b w:val="0"/>
        </w:rPr>
        <w:t>возмещение части затрат на приобретение и технический сервис технических средств и оборудования для сел</w:t>
      </w:r>
      <w:r w:rsidR="00ED6C34">
        <w:rPr>
          <w:b w:val="0"/>
        </w:rPr>
        <w:t>ьскохозяйственного производства</w:t>
      </w:r>
    </w:p>
    <w:p w:rsidR="000C7353" w:rsidRDefault="000C7353" w:rsidP="000C7353">
      <w:pPr>
        <w:pStyle w:val="ConsPlusTitle"/>
        <w:rPr>
          <w:noProof/>
          <w:szCs w:val="28"/>
        </w:rPr>
      </w:pPr>
    </w:p>
    <w:p w:rsidR="000C7353" w:rsidRDefault="000C7353" w:rsidP="000C7353">
      <w:pPr>
        <w:ind w:firstLine="709"/>
        <w:jc w:val="both"/>
        <w:rPr>
          <w:sz w:val="28"/>
          <w:szCs w:val="28"/>
        </w:rPr>
      </w:pPr>
    </w:p>
    <w:p w:rsidR="000C7353" w:rsidRDefault="000C7353" w:rsidP="000C7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5" w:history="1">
        <w:r w:rsidRPr="00BD32C2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BD32C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 Р И К А З Ы В А Ю:</w:t>
      </w:r>
    </w:p>
    <w:p w:rsidR="00ED6C34" w:rsidRDefault="00921F91" w:rsidP="00921F91">
      <w:pPr>
        <w:ind w:firstLine="709"/>
        <w:jc w:val="both"/>
        <w:rPr>
          <w:sz w:val="28"/>
          <w:szCs w:val="28"/>
        </w:rPr>
      </w:pPr>
      <w:r w:rsidRPr="00ED20B6">
        <w:rPr>
          <w:noProof/>
          <w:sz w:val="28"/>
          <w:szCs w:val="28"/>
        </w:rPr>
        <w:t>1</w:t>
      </w:r>
      <w:r>
        <w:rPr>
          <w:noProof/>
          <w:szCs w:val="28"/>
        </w:rPr>
        <w:t>. </w:t>
      </w:r>
      <w:r w:rsidR="000C7353" w:rsidRPr="00BD32C2">
        <w:rPr>
          <w:noProof/>
          <w:sz w:val="28"/>
          <w:szCs w:val="28"/>
        </w:rPr>
        <w:t xml:space="preserve">Утвердить </w:t>
      </w:r>
      <w:r w:rsidR="00ED6C34">
        <w:rPr>
          <w:noProof/>
          <w:sz w:val="28"/>
          <w:szCs w:val="28"/>
        </w:rPr>
        <w:t>перечень</w:t>
      </w:r>
      <w:r w:rsidR="00ED6C34" w:rsidRPr="00ED6C34">
        <w:rPr>
          <w:sz w:val="28"/>
          <w:szCs w:val="28"/>
        </w:rPr>
        <w:t xml:space="preserve"> видов технических средств и оборудования для сельскохозяйственного производства, при приобретении которых предоставляется </w:t>
      </w:r>
      <w:r w:rsidR="002C31B3">
        <w:rPr>
          <w:sz w:val="28"/>
          <w:szCs w:val="28"/>
        </w:rPr>
        <w:t>субсидия</w:t>
      </w:r>
      <w:r w:rsidR="00ED6C34" w:rsidRPr="00ED6C34">
        <w:rPr>
          <w:sz w:val="28"/>
          <w:szCs w:val="28"/>
        </w:rPr>
        <w:t xml:space="preserve"> на возмещение части затрат на приобретение и технический сервис технических средств и оборудования для сельскохозяйственного производства</w:t>
      </w:r>
      <w:r w:rsidR="00ED6C34">
        <w:rPr>
          <w:sz w:val="28"/>
          <w:szCs w:val="28"/>
        </w:rPr>
        <w:t>,</w:t>
      </w:r>
      <w:r w:rsidR="00ED6C34" w:rsidRPr="00ED6C34">
        <w:t xml:space="preserve"> </w:t>
      </w:r>
      <w:r w:rsidR="002C31B3">
        <w:rPr>
          <w:sz w:val="28"/>
          <w:szCs w:val="28"/>
        </w:rPr>
        <w:t xml:space="preserve">согласно </w:t>
      </w:r>
      <w:proofErr w:type="gramStart"/>
      <w:r w:rsidR="002C31B3">
        <w:rPr>
          <w:sz w:val="28"/>
          <w:szCs w:val="28"/>
        </w:rPr>
        <w:t>приложению</w:t>
      </w:r>
      <w:proofErr w:type="gramEnd"/>
      <w:r w:rsidR="00ED6C34" w:rsidRPr="00ED6C34">
        <w:rPr>
          <w:sz w:val="28"/>
          <w:szCs w:val="28"/>
        </w:rPr>
        <w:t xml:space="preserve"> к настоящему приказу.</w:t>
      </w:r>
    </w:p>
    <w:p w:rsidR="00921F91" w:rsidRPr="00BD32C2" w:rsidRDefault="00921F91" w:rsidP="00921F91">
      <w:pPr>
        <w:ind w:firstLine="709"/>
        <w:jc w:val="both"/>
        <w:rPr>
          <w:b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t>2</w:t>
      </w:r>
      <w:bookmarkEnd w:id="0"/>
      <w:r>
        <w:rPr>
          <w:noProof/>
          <w:sz w:val="28"/>
          <w:szCs w:val="28"/>
        </w:rPr>
        <w:t>. Контроль за исполнением приказа возложить на заместителя министра – начальника управления отраслевой технологической политики Апанасенко В.В.</w:t>
      </w:r>
    </w:p>
    <w:p w:rsidR="000C7353" w:rsidRPr="00BD32C2" w:rsidRDefault="000C7353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ind w:right="-427" w:firstLine="720"/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Е.М. Лещенко</w:t>
      </w: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2C31B3" w:rsidRDefault="002C31B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921F91" w:rsidP="000C7353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А</w:t>
      </w:r>
      <w:r w:rsidR="000C7353">
        <w:rPr>
          <w:noProof/>
          <w:sz w:val="20"/>
          <w:szCs w:val="20"/>
        </w:rPr>
        <w:t>.А. Кузьмина</w:t>
      </w:r>
    </w:p>
    <w:p w:rsidR="000C7353" w:rsidRDefault="000C7353" w:rsidP="000C7353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238 67 97</w:t>
      </w:r>
    </w:p>
    <w:p w:rsidR="007C5683" w:rsidRDefault="007C5683" w:rsidP="000C7353">
      <w:pPr>
        <w:jc w:val="center"/>
        <w:rPr>
          <w:sz w:val="28"/>
          <w:szCs w:val="28"/>
        </w:rPr>
      </w:pP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</w:p>
    <w:p w:rsidR="000C7353" w:rsidRDefault="000C7353" w:rsidP="00ED6C34">
      <w:pPr>
        <w:pStyle w:val="ConsPlusTitle"/>
        <w:jc w:val="center"/>
        <w:rPr>
          <w:b w:val="0"/>
        </w:rPr>
      </w:pPr>
      <w:r>
        <w:rPr>
          <w:szCs w:val="28"/>
        </w:rPr>
        <w:t>«</w:t>
      </w:r>
      <w:r w:rsidR="00ED6C34" w:rsidRPr="00ED6C34">
        <w:rPr>
          <w:b w:val="0"/>
        </w:rPr>
        <w:t xml:space="preserve">Об утверждении перечня видов технических средств и оборудования для сельскохозяйственного производства, при приобретении которых предоставляется </w:t>
      </w:r>
      <w:r w:rsidR="002C31B3">
        <w:rPr>
          <w:b w:val="0"/>
        </w:rPr>
        <w:t>субсидия</w:t>
      </w:r>
      <w:r w:rsidR="00ED6C34" w:rsidRPr="00ED6C34">
        <w:rPr>
          <w:b w:val="0"/>
        </w:rPr>
        <w:t xml:space="preserve"> на возмещение части затрат на приобретение и технический сервис технических средств и оборудования для сельскохозяйственного производства</w:t>
      </w:r>
      <w:r>
        <w:rPr>
          <w:b w:val="0"/>
        </w:rPr>
        <w:t>»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A810C5" w:rsidTr="000A01A0">
        <w:trPr>
          <w:trHeight w:val="8871"/>
        </w:trPr>
        <w:tc>
          <w:tcPr>
            <w:tcW w:w="5920" w:type="dxa"/>
          </w:tcPr>
          <w:p w:rsidR="00A810C5" w:rsidRDefault="00A810C5" w:rsidP="000A01A0">
            <w:pPr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министра – начальник управления отраслевой технологической политики </w:t>
            </w: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- начальник отдела развития растениеводства, семеноводства и технической политики                                    </w:t>
            </w: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- начальник юридического отдела </w:t>
            </w:r>
          </w:p>
          <w:p w:rsidR="00A810C5" w:rsidRDefault="00A810C5" w:rsidP="000A01A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971" w:type="dxa"/>
          </w:tcPr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В.В. Апанасенко                               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Р.Н. Земсков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                         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М.А. Кириенко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Л.В. Варфоломеева</w:t>
            </w:r>
          </w:p>
          <w:p w:rsidR="00A810C5" w:rsidRDefault="00A810C5" w:rsidP="000A01A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</w:t>
            </w:r>
          </w:p>
        </w:tc>
      </w:tr>
    </w:tbl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</w:p>
    <w:p w:rsidR="00A810C5" w:rsidRDefault="00A810C5" w:rsidP="00A810C5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Проект направлен в прокуратуру Новосибирской области («   » мая 2022).</w:t>
      </w:r>
    </w:p>
    <w:p w:rsidR="00A810C5" w:rsidRDefault="00A810C5" w:rsidP="00A810C5">
      <w:pPr>
        <w:jc w:val="both"/>
        <w:rPr>
          <w:szCs w:val="20"/>
        </w:rPr>
      </w:pPr>
      <w:r>
        <w:rPr>
          <w:noProof/>
          <w:sz w:val="20"/>
          <w:szCs w:val="20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6" w:history="1">
        <w:r>
          <w:rPr>
            <w:rStyle w:val="a3"/>
            <w:noProof/>
            <w:color w:val="0066CC"/>
            <w:sz w:val="20"/>
            <w:szCs w:val="20"/>
          </w:rPr>
          <w:t>http://dem.nso.ru</w:t>
        </w:r>
      </w:hyperlink>
      <w:r>
        <w:rPr>
          <w:noProof/>
          <w:sz w:val="20"/>
          <w:szCs w:val="20"/>
        </w:rPr>
        <w:t>)</w:t>
      </w:r>
      <w:r>
        <w:rPr>
          <w:noProof/>
          <w:sz w:val="20"/>
          <w:szCs w:val="20"/>
        </w:rPr>
        <w:br/>
        <w:t>(с «  » апреля 2022 по «  » мая 2022)</w:t>
      </w:r>
    </w:p>
    <w:p w:rsidR="00E211CB" w:rsidRDefault="00E211CB"/>
    <w:sectPr w:rsidR="00E211CB" w:rsidSect="000C73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3"/>
    <w:rsid w:val="000043A4"/>
    <w:rsid w:val="000C7353"/>
    <w:rsid w:val="00127365"/>
    <w:rsid w:val="002C31B3"/>
    <w:rsid w:val="00411DE2"/>
    <w:rsid w:val="004B1CDC"/>
    <w:rsid w:val="00534D2A"/>
    <w:rsid w:val="005413B9"/>
    <w:rsid w:val="00792396"/>
    <w:rsid w:val="007C5683"/>
    <w:rsid w:val="00921F91"/>
    <w:rsid w:val="00A61498"/>
    <w:rsid w:val="00A810C5"/>
    <w:rsid w:val="00BD32C2"/>
    <w:rsid w:val="00CE6F14"/>
    <w:rsid w:val="00E211CB"/>
    <w:rsid w:val="00EC782D"/>
    <w:rsid w:val="00ED20B6"/>
    <w:rsid w:val="00E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5880-61D4-47DD-8A82-C53864CE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73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9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921F9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1F9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1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1F9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1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" TargetMode="External"/><Relationship Id="rId5" Type="http://schemas.openxmlformats.org/officeDocument/2006/relationships/hyperlink" Target="consultantplus://offline/ref=D2432ABD860B1A4C9517E7F02EF01F4235E67295D5697B094D0D84B6FCC3DCE6018B8851F408477F0631D82CqDJ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Кузьмина Алена Андреевна</cp:lastModifiedBy>
  <cp:revision>10</cp:revision>
  <cp:lastPrinted>2022-04-27T08:06:00Z</cp:lastPrinted>
  <dcterms:created xsi:type="dcterms:W3CDTF">2021-12-24T06:08:00Z</dcterms:created>
  <dcterms:modified xsi:type="dcterms:W3CDTF">2022-04-27T08:06:00Z</dcterms:modified>
</cp:coreProperties>
</file>