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09" w:rsidRDefault="004C18F1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72509" w:rsidRPr="009F5988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к постановлению Правительства</w:t>
      </w:r>
    </w:p>
    <w:p w:rsidR="00672509" w:rsidRPr="009F5988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9F5988">
        <w:rPr>
          <w:sz w:val="28"/>
          <w:szCs w:val="28"/>
          <w:lang w:eastAsia="ru-RU"/>
        </w:rPr>
        <w:t>Новосибирской области</w:t>
      </w:r>
    </w:p>
    <w:p w:rsidR="00672509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7CB7" w:rsidRPr="00074332" w:rsidRDefault="00564950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2509">
        <w:rPr>
          <w:rFonts w:ascii="Times New Roman" w:hAnsi="Times New Roman" w:cs="Times New Roman"/>
          <w:sz w:val="28"/>
          <w:szCs w:val="28"/>
        </w:rPr>
        <w:t>ПРИЛОЖЕНИЕ</w:t>
      </w:r>
      <w:r w:rsidR="00BF7CB7" w:rsidRPr="00074332">
        <w:rPr>
          <w:rFonts w:ascii="Times New Roman" w:hAnsi="Times New Roman" w:cs="Times New Roman"/>
          <w:sz w:val="28"/>
          <w:szCs w:val="28"/>
        </w:rPr>
        <w:t xml:space="preserve"> </w:t>
      </w:r>
      <w:r w:rsidR="00074332">
        <w:rPr>
          <w:rFonts w:ascii="Times New Roman" w:hAnsi="Times New Roman" w:cs="Times New Roman"/>
          <w:sz w:val="28"/>
          <w:szCs w:val="28"/>
        </w:rPr>
        <w:t>№</w:t>
      </w:r>
      <w:r w:rsidR="00BF7CB7" w:rsidRPr="0007433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F7CB7" w:rsidRPr="00074332" w:rsidRDefault="00074332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</w:t>
      </w:r>
      <w:r w:rsidR="00BF7CB7" w:rsidRPr="00074332">
        <w:rPr>
          <w:rFonts w:ascii="Times New Roman" w:hAnsi="Times New Roman" w:cs="Times New Roman"/>
          <w:sz w:val="28"/>
          <w:szCs w:val="28"/>
        </w:rPr>
        <w:t>Развитие</w:t>
      </w:r>
    </w:p>
    <w:p w:rsidR="00BF7CB7" w:rsidRPr="00074332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074332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BF7CB7" w:rsidRPr="00074332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074332">
        <w:rPr>
          <w:rFonts w:ascii="Times New Roman" w:hAnsi="Times New Roman" w:cs="Times New Roman"/>
          <w:sz w:val="28"/>
          <w:szCs w:val="28"/>
        </w:rPr>
        <w:t>земель в Новосибирской области</w:t>
      </w:r>
      <w:r w:rsidR="00074332">
        <w:rPr>
          <w:rFonts w:ascii="Times New Roman" w:hAnsi="Times New Roman" w:cs="Times New Roman"/>
          <w:sz w:val="28"/>
          <w:szCs w:val="28"/>
        </w:rPr>
        <w:t>»</w:t>
      </w:r>
    </w:p>
    <w:p w:rsidR="00BF7CB7" w:rsidRPr="00074332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</w:p>
    <w:p w:rsidR="00BF7CB7" w:rsidRDefault="00BF7CB7">
      <w:pPr>
        <w:pStyle w:val="ConsPlusNormal"/>
        <w:ind w:firstLine="540"/>
        <w:jc w:val="both"/>
      </w:pPr>
    </w:p>
    <w:p w:rsidR="00672509" w:rsidRDefault="00672509">
      <w:pPr>
        <w:pStyle w:val="ConsPlusNormal"/>
        <w:ind w:firstLine="540"/>
        <w:jc w:val="both"/>
      </w:pPr>
    </w:p>
    <w:p w:rsidR="00BF7CB7" w:rsidRPr="00DA51BC" w:rsidRDefault="00BF7C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ЦЕЛИ, ЗАДАЧИ И ЦЕЛЕВЫЕ ИНДИКАТОРЫ</w:t>
      </w:r>
    </w:p>
    <w:p w:rsidR="00BF7CB7" w:rsidRPr="00DA51BC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 w:rsidR="00BF7CB7" w:rsidRPr="00DA51BC">
        <w:rPr>
          <w:rFonts w:ascii="Times New Roman" w:hAnsi="Times New Roman" w:cs="Times New Roman"/>
          <w:b w:val="0"/>
          <w:sz w:val="28"/>
          <w:szCs w:val="28"/>
        </w:rPr>
        <w:t>Развитие мелиорации сельскохозяйственных</w:t>
      </w:r>
    </w:p>
    <w:p w:rsidR="00BF7CB7" w:rsidRPr="00DA51BC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1BC">
        <w:rPr>
          <w:rFonts w:ascii="Times New Roman" w:hAnsi="Times New Roman" w:cs="Times New Roman"/>
          <w:b w:val="0"/>
          <w:sz w:val="28"/>
          <w:szCs w:val="28"/>
        </w:rPr>
        <w:t>земель в Новосибирской области»</w:t>
      </w:r>
    </w:p>
    <w:p w:rsidR="00BF7CB7" w:rsidRDefault="00BF7CB7">
      <w:pPr>
        <w:spacing w:after="1"/>
      </w:pPr>
    </w:p>
    <w:p w:rsidR="00BF7CB7" w:rsidRDefault="00BF7CB7">
      <w:pPr>
        <w:pStyle w:val="ConsPlusNormal"/>
        <w:ind w:firstLine="540"/>
        <w:jc w:val="both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711"/>
        <w:gridCol w:w="706"/>
        <w:gridCol w:w="709"/>
        <w:gridCol w:w="567"/>
        <w:gridCol w:w="709"/>
        <w:gridCol w:w="708"/>
        <w:gridCol w:w="709"/>
        <w:gridCol w:w="709"/>
        <w:gridCol w:w="709"/>
        <w:gridCol w:w="850"/>
        <w:gridCol w:w="851"/>
        <w:gridCol w:w="1275"/>
      </w:tblGrid>
      <w:tr w:rsidR="00103EFE" w:rsidTr="00103EFE">
        <w:tc>
          <w:tcPr>
            <w:tcW w:w="2977" w:type="dxa"/>
            <w:vMerge w:val="restart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3119" w:type="dxa"/>
            <w:vMerge w:val="restart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711" w:type="dxa"/>
            <w:vMerge w:val="restart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7227" w:type="dxa"/>
            <w:gridSpan w:val="10"/>
          </w:tcPr>
          <w:p w:rsidR="00103EFE" w:rsidRPr="00074332" w:rsidRDefault="00103EFE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Значение целевого индикатора, в том числе по годам</w:t>
            </w:r>
          </w:p>
        </w:tc>
        <w:tc>
          <w:tcPr>
            <w:tcW w:w="1275" w:type="dxa"/>
          </w:tcPr>
          <w:p w:rsidR="00103EFE" w:rsidRPr="00074332" w:rsidRDefault="00103EFE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Итого за период 2015 - 202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074332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</w:tr>
      <w:tr w:rsidR="00103EFE" w:rsidTr="00103EFE">
        <w:tc>
          <w:tcPr>
            <w:tcW w:w="2977" w:type="dxa"/>
            <w:vMerge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  <w:vMerge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  <w:tc>
          <w:tcPr>
            <w:tcW w:w="711" w:type="dxa"/>
            <w:vMerge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  <w:tc>
          <w:tcPr>
            <w:tcW w:w="706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567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8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09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2021</w:t>
            </w:r>
          </w:p>
        </w:tc>
        <w:tc>
          <w:tcPr>
            <w:tcW w:w="709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2022</w:t>
            </w:r>
          </w:p>
        </w:tc>
        <w:tc>
          <w:tcPr>
            <w:tcW w:w="850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2023</w:t>
            </w:r>
          </w:p>
        </w:tc>
        <w:tc>
          <w:tcPr>
            <w:tcW w:w="851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2024</w:t>
            </w:r>
          </w:p>
        </w:tc>
        <w:tc>
          <w:tcPr>
            <w:tcW w:w="1275" w:type="dxa"/>
          </w:tcPr>
          <w:p w:rsidR="00103EFE" w:rsidRPr="00074332" w:rsidRDefault="00103EFE">
            <w:pPr>
              <w:rPr>
                <w:rFonts w:cs="Times New Roman"/>
                <w:szCs w:val="20"/>
              </w:rPr>
            </w:pPr>
          </w:p>
        </w:tc>
      </w:tr>
      <w:tr w:rsidR="00103EFE" w:rsidTr="00103EFE">
        <w:tc>
          <w:tcPr>
            <w:tcW w:w="15309" w:type="dxa"/>
            <w:gridSpan w:val="14"/>
          </w:tcPr>
          <w:p w:rsidR="00103EFE" w:rsidRPr="00E94860" w:rsidRDefault="00103EFE" w:rsidP="0007433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074332">
              <w:rPr>
                <w:rFonts w:ascii="Times New Roman" w:hAnsi="Times New Roman" w:cs="Times New Roman"/>
                <w:sz w:val="20"/>
              </w:rPr>
              <w:t>Развитие сельского хозяйства и регулирование рынков сельскохозяйственной продукции, сырья и продовольствия в Новосибирс</w:t>
            </w:r>
            <w:r>
              <w:rPr>
                <w:rFonts w:ascii="Times New Roman" w:hAnsi="Times New Roman" w:cs="Times New Roman"/>
                <w:sz w:val="20"/>
              </w:rPr>
              <w:t>кой области</w:t>
            </w:r>
            <w:r w:rsidR="00E9486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03EFE" w:rsidTr="00103EFE">
        <w:tc>
          <w:tcPr>
            <w:tcW w:w="2977" w:type="dxa"/>
          </w:tcPr>
          <w:p w:rsidR="00103EFE" w:rsidRPr="00074332" w:rsidRDefault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Цель 2 государственной программы.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3119" w:type="dxa"/>
          </w:tcPr>
          <w:p w:rsidR="00103EFE" w:rsidRPr="00074332" w:rsidRDefault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711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% к 2014 г.</w:t>
            </w:r>
          </w:p>
        </w:tc>
        <w:tc>
          <w:tcPr>
            <w:tcW w:w="706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567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09" w:type="dxa"/>
          </w:tcPr>
          <w:p w:rsidR="00103EFE" w:rsidRPr="00074332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8" w:type="dxa"/>
          </w:tcPr>
          <w:p w:rsidR="00103EFE" w:rsidRPr="00B662BC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118</w:t>
            </w:r>
          </w:p>
        </w:tc>
        <w:tc>
          <w:tcPr>
            <w:tcW w:w="709" w:type="dxa"/>
          </w:tcPr>
          <w:p w:rsidR="00103EFE" w:rsidRPr="00B662BC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155</w:t>
            </w:r>
          </w:p>
        </w:tc>
        <w:tc>
          <w:tcPr>
            <w:tcW w:w="709" w:type="dxa"/>
          </w:tcPr>
          <w:p w:rsidR="00103EFE" w:rsidRPr="00B662BC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  <w:tc>
          <w:tcPr>
            <w:tcW w:w="709" w:type="dxa"/>
          </w:tcPr>
          <w:p w:rsidR="00103EFE" w:rsidRPr="00103EFE" w:rsidRDefault="009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  <w:tc>
          <w:tcPr>
            <w:tcW w:w="850" w:type="dxa"/>
          </w:tcPr>
          <w:p w:rsidR="00103EFE" w:rsidRPr="00103EFE" w:rsidRDefault="009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  <w:tc>
          <w:tcPr>
            <w:tcW w:w="851" w:type="dxa"/>
          </w:tcPr>
          <w:p w:rsidR="00103EFE" w:rsidRPr="00103EFE" w:rsidRDefault="009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  <w:tc>
          <w:tcPr>
            <w:tcW w:w="1275" w:type="dxa"/>
          </w:tcPr>
          <w:p w:rsidR="00103EFE" w:rsidRPr="00B662BC" w:rsidRDefault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</w:tr>
      <w:tr w:rsidR="00103EFE" w:rsidTr="00103EFE">
        <w:tc>
          <w:tcPr>
            <w:tcW w:w="2977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lastRenderedPageBreak/>
              <w:t>Задача 2.1 государственной программы. Содействие в развитии мелиорации сельскохозяйственных земель</w:t>
            </w:r>
          </w:p>
        </w:tc>
        <w:tc>
          <w:tcPr>
            <w:tcW w:w="311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711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6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567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103EFE" w:rsidRPr="00CD1BE9" w:rsidRDefault="00AA20E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11</w:t>
            </w:r>
            <w:r w:rsidR="00103EFE" w:rsidRPr="00CD1B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103EFE" w:rsidRPr="00103EFE" w:rsidRDefault="0077025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850" w:type="dxa"/>
          </w:tcPr>
          <w:p w:rsidR="00103EFE" w:rsidRPr="00103EFE" w:rsidRDefault="005F022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851" w:type="dxa"/>
          </w:tcPr>
          <w:p w:rsidR="00103EFE" w:rsidRPr="00103EFE" w:rsidRDefault="005F022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275" w:type="dxa"/>
          </w:tcPr>
          <w:p w:rsidR="00103EFE" w:rsidRPr="00074332" w:rsidRDefault="00AA20E6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</w:tr>
      <w:tr w:rsidR="00103EFE" w:rsidTr="00603138">
        <w:tc>
          <w:tcPr>
            <w:tcW w:w="15309" w:type="dxa"/>
            <w:gridSpan w:val="14"/>
          </w:tcPr>
          <w:p w:rsidR="00103EFE" w:rsidRPr="00CD1BE9" w:rsidRDefault="00103EFE" w:rsidP="00103EFE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Подпрограмма 3 «Развитие мелиорации сельскохозяйственных земель в Новосибирской области»</w:t>
            </w:r>
          </w:p>
        </w:tc>
      </w:tr>
      <w:tr w:rsidR="00103EFE" w:rsidTr="00103EFE">
        <w:tc>
          <w:tcPr>
            <w:tcW w:w="2977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311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CD1BE9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3EFE" w:rsidRPr="00074332" w:rsidRDefault="00103EF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C9C" w:rsidTr="00103EFE">
        <w:tc>
          <w:tcPr>
            <w:tcW w:w="2977" w:type="dxa"/>
            <w:vMerge w:val="restart"/>
          </w:tcPr>
          <w:p w:rsidR="00265C9C" w:rsidRPr="00CD1BE9" w:rsidRDefault="00265C9C" w:rsidP="008219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  <w:p w:rsidR="00265C9C" w:rsidRPr="00CD1BE9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265C9C" w:rsidRPr="00CD1BE9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711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0,116</w:t>
            </w:r>
          </w:p>
        </w:tc>
        <w:tc>
          <w:tcPr>
            <w:tcW w:w="709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0,624</w:t>
            </w:r>
          </w:p>
        </w:tc>
        <w:tc>
          <w:tcPr>
            <w:tcW w:w="567" w:type="dxa"/>
          </w:tcPr>
          <w:p w:rsidR="00265C9C" w:rsidRPr="00CD1BE9" w:rsidRDefault="00265C9C" w:rsidP="00103EFE">
            <w:pPr>
              <w:pStyle w:val="ConsPlusNormal"/>
              <w:ind w:lef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0,571</w:t>
            </w:r>
          </w:p>
        </w:tc>
        <w:tc>
          <w:tcPr>
            <w:tcW w:w="709" w:type="dxa"/>
          </w:tcPr>
          <w:p w:rsidR="00265C9C" w:rsidRPr="00CD1BE9" w:rsidRDefault="00265C9C" w:rsidP="00103EFE">
            <w:pPr>
              <w:pStyle w:val="ConsPlusNormal"/>
              <w:ind w:left="-51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708" w:type="dxa"/>
          </w:tcPr>
          <w:p w:rsidR="00265C9C" w:rsidRPr="00CD1BE9" w:rsidRDefault="00265C9C" w:rsidP="00103EF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265C9C" w:rsidRPr="00CD1BE9" w:rsidRDefault="00265C9C" w:rsidP="00103EFE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0,230</w:t>
            </w:r>
          </w:p>
        </w:tc>
        <w:tc>
          <w:tcPr>
            <w:tcW w:w="709" w:type="dxa"/>
          </w:tcPr>
          <w:p w:rsidR="00265C9C" w:rsidRPr="00CD1BE9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BE9">
              <w:rPr>
                <w:rFonts w:ascii="Times New Roman" w:hAnsi="Times New Roman" w:cs="Times New Roman"/>
                <w:sz w:val="20"/>
              </w:rPr>
              <w:t>0,222</w:t>
            </w:r>
          </w:p>
        </w:tc>
        <w:tc>
          <w:tcPr>
            <w:tcW w:w="709" w:type="dxa"/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2,098</w:t>
            </w:r>
          </w:p>
        </w:tc>
      </w:tr>
      <w:tr w:rsidR="00265C9C" w:rsidTr="00103EFE">
        <w:tc>
          <w:tcPr>
            <w:tcW w:w="2977" w:type="dxa"/>
            <w:vMerge/>
          </w:tcPr>
          <w:p w:rsidR="00265C9C" w:rsidRPr="00DA51BC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265C9C" w:rsidRPr="00074332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074332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074332">
              <w:rPr>
                <w:rFonts w:ascii="Times New Roman" w:hAnsi="Times New Roman" w:cs="Times New Roman"/>
                <w:sz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711" w:type="dxa"/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11,603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5C9C" w:rsidRPr="00074332" w:rsidRDefault="004C18F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4C18F1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C9C" w:rsidRPr="00074332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265C9C">
              <w:rPr>
                <w:rFonts w:ascii="Times New Roman" w:hAnsi="Times New Roman" w:cs="Times New Roman"/>
                <w:sz w:val="20"/>
              </w:rPr>
              <w:t>,803</w:t>
            </w:r>
          </w:p>
        </w:tc>
      </w:tr>
      <w:tr w:rsidR="00265C9C" w:rsidTr="00103EFE">
        <w:tc>
          <w:tcPr>
            <w:tcW w:w="2977" w:type="dxa"/>
            <w:vMerge/>
          </w:tcPr>
          <w:p w:rsidR="00265C9C" w:rsidRPr="00074332" w:rsidRDefault="00265C9C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265C9C" w:rsidRPr="00074332" w:rsidRDefault="00265C9C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в том числе на мелиорированных землях (орошаемых и осушаемых)</w:t>
            </w:r>
          </w:p>
        </w:tc>
        <w:tc>
          <w:tcPr>
            <w:tcW w:w="711" w:type="dxa"/>
          </w:tcPr>
          <w:p w:rsidR="00265C9C" w:rsidRPr="00074332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433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Pr="00103EFE" w:rsidRDefault="00265C9C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65C9C" w:rsidTr="00103EFE">
        <w:tc>
          <w:tcPr>
            <w:tcW w:w="2977" w:type="dxa"/>
            <w:vMerge/>
          </w:tcPr>
          <w:p w:rsidR="00265C9C" w:rsidRPr="00074332" w:rsidRDefault="00265C9C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265C9C" w:rsidRPr="00C372EE" w:rsidRDefault="00C372EE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72EE">
              <w:rPr>
                <w:rFonts w:ascii="Times New Roman" w:hAnsi="Times New Roman" w:cs="Times New Roman"/>
                <w:sz w:val="20"/>
              </w:rPr>
              <w:t xml:space="preserve">Площадь выбывших сельскохозяйственных угодий, вовлеченных в оборот за счет проведения </w:t>
            </w:r>
            <w:proofErr w:type="spellStart"/>
            <w:r w:rsidRPr="00C372EE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C372E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372EE">
              <w:rPr>
                <w:rFonts w:ascii="Times New Roman" w:hAnsi="Times New Roman" w:cs="Times New Roman"/>
                <w:sz w:val="20"/>
              </w:rPr>
              <w:lastRenderedPageBreak/>
              <w:t>мероприятий</w:t>
            </w:r>
          </w:p>
        </w:tc>
        <w:tc>
          <w:tcPr>
            <w:tcW w:w="711" w:type="dxa"/>
          </w:tcPr>
          <w:p w:rsidR="00265C9C" w:rsidRPr="00074332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9C" w:rsidRDefault="00C372EE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17,0</w:t>
            </w:r>
          </w:p>
        </w:tc>
      </w:tr>
    </w:tbl>
    <w:p w:rsidR="002C3428" w:rsidRDefault="002C3428"/>
    <w:p w:rsidR="00564950" w:rsidRDefault="00564950"/>
    <w:p w:rsidR="00564950" w:rsidRPr="00564950" w:rsidRDefault="00564950" w:rsidP="007B3A7A">
      <w:pPr>
        <w:jc w:val="center"/>
        <w:rPr>
          <w:rFonts w:cs="Times New Roman"/>
          <w:sz w:val="28"/>
          <w:szCs w:val="28"/>
        </w:rPr>
      </w:pPr>
      <w:r>
        <w:t>_________</w:t>
      </w:r>
      <w:r>
        <w:rPr>
          <w:rFonts w:cs="Times New Roman"/>
          <w:sz w:val="28"/>
          <w:szCs w:val="28"/>
        </w:rPr>
        <w:t>».</w:t>
      </w:r>
    </w:p>
    <w:sectPr w:rsidR="00564950" w:rsidRPr="00564950" w:rsidSect="003468E4">
      <w:headerReference w:type="default" r:id="rId6"/>
      <w:pgSz w:w="16838" w:h="11906" w:orient="landscape"/>
      <w:pgMar w:top="1418" w:right="1134" w:bottom="850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BC" w:rsidRDefault="00DA51BC" w:rsidP="00DA51BC">
      <w:pPr>
        <w:spacing w:after="0" w:line="240" w:lineRule="auto"/>
      </w:pPr>
      <w:r>
        <w:separator/>
      </w:r>
    </w:p>
  </w:endnote>
  <w:endnote w:type="continuationSeparator" w:id="0">
    <w:p w:rsidR="00DA51BC" w:rsidRDefault="00DA51BC" w:rsidP="00DA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BC" w:rsidRDefault="00DA51BC" w:rsidP="00DA51BC">
      <w:pPr>
        <w:spacing w:after="0" w:line="240" w:lineRule="auto"/>
      </w:pPr>
      <w:r>
        <w:separator/>
      </w:r>
    </w:p>
  </w:footnote>
  <w:footnote w:type="continuationSeparator" w:id="0">
    <w:p w:rsidR="00DA51BC" w:rsidRDefault="00DA51BC" w:rsidP="00DA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807"/>
      <w:docPartObj>
        <w:docPartGallery w:val="Page Numbers (Top of Page)"/>
        <w:docPartUnique/>
      </w:docPartObj>
    </w:sdtPr>
    <w:sdtEndPr/>
    <w:sdtContent>
      <w:p w:rsidR="00DA51BC" w:rsidRPr="000A3742" w:rsidRDefault="00DA51BC">
        <w:pPr>
          <w:pStyle w:val="a3"/>
          <w:jc w:val="center"/>
        </w:pPr>
        <w:r w:rsidRPr="000A3742">
          <w:fldChar w:fldCharType="begin"/>
        </w:r>
        <w:r w:rsidRPr="000A3742">
          <w:instrText>PAGE   \* MERGEFORMAT</w:instrText>
        </w:r>
        <w:r w:rsidRPr="000A3742">
          <w:fldChar w:fldCharType="separate"/>
        </w:r>
        <w:r w:rsidR="00E00515">
          <w:rPr>
            <w:noProof/>
          </w:rPr>
          <w:t>3</w:t>
        </w:r>
        <w:r w:rsidRPr="000A3742">
          <w:fldChar w:fldCharType="end"/>
        </w:r>
      </w:p>
    </w:sdtContent>
  </w:sdt>
  <w:p w:rsidR="00DA51BC" w:rsidRDefault="00DA5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B7"/>
    <w:rsid w:val="00074332"/>
    <w:rsid w:val="000A3742"/>
    <w:rsid w:val="000D5EE5"/>
    <w:rsid w:val="000F2E33"/>
    <w:rsid w:val="00103EFE"/>
    <w:rsid w:val="0019136D"/>
    <w:rsid w:val="00265C9C"/>
    <w:rsid w:val="002C3428"/>
    <w:rsid w:val="00307679"/>
    <w:rsid w:val="003468E4"/>
    <w:rsid w:val="004C18F1"/>
    <w:rsid w:val="00564950"/>
    <w:rsid w:val="005F022C"/>
    <w:rsid w:val="00672509"/>
    <w:rsid w:val="007075DF"/>
    <w:rsid w:val="00770251"/>
    <w:rsid w:val="007B3A7A"/>
    <w:rsid w:val="00821963"/>
    <w:rsid w:val="009E290B"/>
    <w:rsid w:val="00AA20E6"/>
    <w:rsid w:val="00B662BC"/>
    <w:rsid w:val="00BF7CB7"/>
    <w:rsid w:val="00C372EE"/>
    <w:rsid w:val="00CD1BE9"/>
    <w:rsid w:val="00DA51BC"/>
    <w:rsid w:val="00E00515"/>
    <w:rsid w:val="00E94860"/>
    <w:rsid w:val="00F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3767"/>
  <w15:chartTrackingRefBased/>
  <w15:docId w15:val="{91C5E1F0-F54E-471B-B5F7-A07541B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42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1BC"/>
  </w:style>
  <w:style w:type="paragraph" w:styleId="a5">
    <w:name w:val="footer"/>
    <w:basedOn w:val="a"/>
    <w:link w:val="a6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1BC"/>
  </w:style>
  <w:style w:type="paragraph" w:styleId="a7">
    <w:name w:val="Balloon Text"/>
    <w:basedOn w:val="a"/>
    <w:link w:val="a8"/>
    <w:uiPriority w:val="99"/>
    <w:semiHidden/>
    <w:unhideWhenUsed/>
    <w:rsid w:val="00DA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24</cp:revision>
  <cp:lastPrinted>2019-04-09T11:12:00Z</cp:lastPrinted>
  <dcterms:created xsi:type="dcterms:W3CDTF">2018-11-14T03:20:00Z</dcterms:created>
  <dcterms:modified xsi:type="dcterms:W3CDTF">2019-12-03T05:07:00Z</dcterms:modified>
</cp:coreProperties>
</file>