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3AF" w:rsidRDefault="00D653AF" w:rsidP="00D653AF">
      <w:pPr>
        <w:spacing w:after="0" w:line="240" w:lineRule="auto"/>
        <w:ind w:left="5954"/>
        <w:jc w:val="center"/>
        <w:rPr>
          <w:rFonts w:cs="Times New Roman"/>
          <w:sz w:val="28"/>
          <w:szCs w:val="28"/>
        </w:rPr>
      </w:pPr>
      <w:r w:rsidRPr="00AB436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="005A01E0">
        <w:rPr>
          <w:sz w:val="28"/>
          <w:szCs w:val="28"/>
        </w:rPr>
        <w:t xml:space="preserve">2 к </w:t>
      </w:r>
      <w:r w:rsidRPr="00266D9C">
        <w:rPr>
          <w:rFonts w:cs="Times New Roman"/>
          <w:sz w:val="28"/>
          <w:szCs w:val="28"/>
        </w:rPr>
        <w:t xml:space="preserve"> Порядку </w:t>
      </w:r>
    </w:p>
    <w:p w:rsidR="00D653AF" w:rsidRDefault="00D653AF" w:rsidP="00D653AF">
      <w:pPr>
        <w:spacing w:after="0" w:line="240" w:lineRule="auto"/>
        <w:ind w:left="595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определения объема и предоставления субсидий </w:t>
      </w:r>
      <w:r w:rsidRPr="002E329B">
        <w:rPr>
          <w:rFonts w:cs="Times New Roman"/>
          <w:sz w:val="28"/>
          <w:szCs w:val="28"/>
        </w:rPr>
        <w:t>автономной некоммерческой организации «Центр содействия развитию предпринимательства Новосибирской области»</w:t>
      </w:r>
    </w:p>
    <w:p w:rsidR="00D653AF" w:rsidRDefault="00D653AF" w:rsidP="00D653A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D653AF" w:rsidRDefault="00D653AF" w:rsidP="00D653A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D653AF" w:rsidRPr="00806188" w:rsidRDefault="00D653AF" w:rsidP="00D653A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806188">
        <w:rPr>
          <w:rFonts w:eastAsia="Times New Roman" w:cs="Times New Roman"/>
          <w:sz w:val="28"/>
          <w:szCs w:val="28"/>
          <w:lang w:eastAsia="ru-RU"/>
        </w:rPr>
        <w:t xml:space="preserve">Информация о ключевых показателях </w:t>
      </w:r>
      <w:proofErr w:type="gramStart"/>
      <w:r w:rsidRPr="00806188">
        <w:rPr>
          <w:rFonts w:eastAsia="Times New Roman" w:cs="Times New Roman"/>
          <w:sz w:val="28"/>
          <w:szCs w:val="28"/>
          <w:lang w:eastAsia="ru-RU"/>
        </w:rPr>
        <w:t>эффективности деятельности центра координации поддержки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6188">
        <w:rPr>
          <w:rFonts w:eastAsia="Times New Roman" w:cs="Times New Roman"/>
          <w:sz w:val="28"/>
          <w:szCs w:val="28"/>
          <w:lang w:eastAsia="ru-RU"/>
        </w:rPr>
        <w:t>экспортно</w:t>
      </w:r>
      <w:proofErr w:type="spellEnd"/>
      <w:r w:rsidRPr="00806188">
        <w:rPr>
          <w:rFonts w:eastAsia="Times New Roman" w:cs="Times New Roman"/>
          <w:sz w:val="28"/>
          <w:szCs w:val="28"/>
          <w:lang w:eastAsia="ru-RU"/>
        </w:rPr>
        <w:t xml:space="preserve"> ориентированных субъектов малого и среднего предпринимательства Новосибирской области</w:t>
      </w:r>
    </w:p>
    <w:p w:rsidR="00D653AF" w:rsidRPr="00806188" w:rsidRDefault="00D653AF" w:rsidP="00D653AF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5966"/>
        <w:gridCol w:w="1376"/>
        <w:gridCol w:w="1910"/>
      </w:tblGrid>
      <w:tr w:rsidR="00D653AF" w:rsidRPr="00806188" w:rsidTr="00A103C5">
        <w:trPr>
          <w:trHeight w:val="59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6188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806188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806188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6188">
              <w:rPr>
                <w:rFonts w:eastAsia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6188">
              <w:rPr>
                <w:rFonts w:eastAsia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3AF" w:rsidRPr="00E044B9" w:rsidRDefault="00D653AF" w:rsidP="00A103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044B9">
              <w:rPr>
                <w:rFonts w:eastAsia="Times New Roman"/>
                <w:sz w:val="24"/>
                <w:szCs w:val="24"/>
              </w:rPr>
              <w:t>План на год предоставления субсидии</w:t>
            </w:r>
          </w:p>
        </w:tc>
      </w:tr>
      <w:tr w:rsidR="00D653AF" w:rsidRPr="00806188" w:rsidTr="00A103C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618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618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618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AF" w:rsidRPr="00806188" w:rsidRDefault="00F37B5C" w:rsidP="00A103C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D653AF" w:rsidRPr="00806188" w:rsidTr="00A103C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Количество субъектов малого и среднего  предпринимательства, получивших услуги</w:t>
            </w:r>
            <w:proofErr w:type="gramStart"/>
            <w:r w:rsidRPr="00806188">
              <w:rPr>
                <w:rFonts w:eastAsia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653AF" w:rsidRPr="00806188" w:rsidTr="00A103C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Количество субъектов малого и среднего  предпринимательства, получивших услуги</w:t>
            </w:r>
            <w:r w:rsidRPr="00806188">
              <w:rPr>
                <w:rFonts w:eastAsia="Times New Roman"/>
                <w:sz w:val="24"/>
                <w:szCs w:val="24"/>
              </w:rPr>
              <w:t xml:space="preserve"> центра </w:t>
            </w:r>
            <w:r w:rsidRPr="00806188">
              <w:rPr>
                <w:rFonts w:eastAsia="Times New Roman"/>
                <w:color w:val="000000"/>
                <w:sz w:val="24"/>
                <w:szCs w:val="24"/>
              </w:rPr>
              <w:t xml:space="preserve">координации поддержки </w:t>
            </w:r>
            <w:proofErr w:type="spellStart"/>
            <w:r w:rsidRPr="00806188">
              <w:rPr>
                <w:rFonts w:eastAsia="Times New Roman"/>
                <w:color w:val="000000"/>
                <w:sz w:val="24"/>
                <w:szCs w:val="24"/>
              </w:rPr>
              <w:t>экспортно</w:t>
            </w:r>
            <w:proofErr w:type="spellEnd"/>
            <w:r w:rsidRPr="00806188">
              <w:rPr>
                <w:rFonts w:eastAsia="Times New Roman"/>
                <w:color w:val="000000"/>
                <w:sz w:val="24"/>
                <w:szCs w:val="24"/>
              </w:rPr>
              <w:t xml:space="preserve"> ориентированных субъектов малого и среднего предпринимательства (далее - Центр экспорта</w:t>
            </w:r>
            <w:proofErr w:type="gramStart"/>
            <w:r w:rsidRPr="00806188">
              <w:rPr>
                <w:rFonts w:eastAsia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653AF" w:rsidRPr="00806188" w:rsidTr="00A103C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 xml:space="preserve">Количество субъектов малого и среднего  предпринимательства, получивших услуги Группы РЭЦ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653AF" w:rsidRPr="00806188" w:rsidTr="00A103C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 xml:space="preserve">Количество субъектов малого и среднего  предпринимательства, принявших участие в акселерационных </w:t>
            </w:r>
            <w:proofErr w:type="gramStart"/>
            <w:r w:rsidRPr="00806188">
              <w:rPr>
                <w:rFonts w:eastAsia="Times New Roman"/>
                <w:color w:val="000000"/>
                <w:sz w:val="24"/>
                <w:szCs w:val="24"/>
              </w:rPr>
              <w:t>программах</w:t>
            </w:r>
            <w:proofErr w:type="gram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653AF" w:rsidRPr="00806188" w:rsidTr="00A103C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Количество субъектов малого и среднего  предпринимательства, вышедших на международные электронные торговые площадки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653AF" w:rsidRPr="00806188" w:rsidTr="00A103C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sz w:val="24"/>
                <w:szCs w:val="24"/>
              </w:rPr>
              <w:t>Количество субъектов малого и среднего предпринимательства, заключивших экспортные контракты при содействии Центра экспорта</w:t>
            </w:r>
            <w:proofErr w:type="gramStart"/>
            <w:r w:rsidRPr="00806188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653AF" w:rsidRPr="00806188" w:rsidTr="00A103C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653AF" w:rsidRPr="00806188" w:rsidTr="00A103C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 xml:space="preserve">ранее не </w:t>
            </w:r>
            <w:proofErr w:type="gramStart"/>
            <w:r w:rsidRPr="00806188">
              <w:rPr>
                <w:rFonts w:eastAsia="Times New Roman"/>
                <w:color w:val="000000"/>
                <w:sz w:val="24"/>
                <w:szCs w:val="24"/>
              </w:rPr>
              <w:t>осуществлявших</w:t>
            </w:r>
            <w:proofErr w:type="gramEnd"/>
            <w:r w:rsidRPr="00806188">
              <w:rPr>
                <w:rFonts w:eastAsia="Times New Roman"/>
                <w:color w:val="000000"/>
                <w:sz w:val="24"/>
                <w:szCs w:val="24"/>
              </w:rPr>
              <w:t xml:space="preserve"> экспортную деятельность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653AF" w:rsidRPr="00806188" w:rsidTr="00A103C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 xml:space="preserve">ранее </w:t>
            </w:r>
            <w:proofErr w:type="gramStart"/>
            <w:r w:rsidRPr="00806188">
              <w:rPr>
                <w:rFonts w:eastAsia="Times New Roman"/>
                <w:color w:val="000000"/>
                <w:sz w:val="24"/>
                <w:szCs w:val="24"/>
              </w:rPr>
              <w:t>осуществлявших</w:t>
            </w:r>
            <w:proofErr w:type="gramEnd"/>
            <w:r w:rsidRPr="00806188">
              <w:rPr>
                <w:rFonts w:eastAsia="Times New Roman"/>
                <w:color w:val="000000"/>
                <w:sz w:val="24"/>
                <w:szCs w:val="24"/>
              </w:rPr>
              <w:t xml:space="preserve"> экспортную деятельность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653AF" w:rsidRPr="00806188" w:rsidTr="00A103C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806188">
              <w:rPr>
                <w:rFonts w:eastAsia="Times New Roman"/>
                <w:color w:val="000000"/>
                <w:sz w:val="24"/>
                <w:szCs w:val="24"/>
              </w:rPr>
              <w:t>заключивших</w:t>
            </w:r>
            <w:proofErr w:type="gramEnd"/>
            <w:r w:rsidRPr="00806188">
              <w:rPr>
                <w:rFonts w:eastAsia="Times New Roman"/>
                <w:color w:val="000000"/>
                <w:sz w:val="24"/>
                <w:szCs w:val="24"/>
              </w:rPr>
              <w:t xml:space="preserve"> экспортный контракт впервые при содействии центра поддержки экспорта</w:t>
            </w:r>
            <w:r w:rsidRPr="00806188">
              <w:rPr>
                <w:rFonts w:eastAsia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653AF" w:rsidRPr="00806188" w:rsidTr="00A103C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806188">
              <w:rPr>
                <w:rFonts w:eastAsia="Times New Roman"/>
                <w:color w:val="000000"/>
                <w:sz w:val="24"/>
                <w:szCs w:val="24"/>
              </w:rPr>
              <w:t>заключивших</w:t>
            </w:r>
            <w:proofErr w:type="gramEnd"/>
            <w:r w:rsidRPr="00806188">
              <w:rPr>
                <w:rFonts w:eastAsia="Times New Roman"/>
                <w:color w:val="000000"/>
                <w:sz w:val="24"/>
                <w:szCs w:val="24"/>
              </w:rPr>
              <w:t xml:space="preserve"> контракты по итогам акселерации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653AF" w:rsidRPr="00806188" w:rsidTr="00A103C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осуществляющих экспортные продажи посредством международных электронных торговых площадок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653AF" w:rsidRPr="00806188" w:rsidTr="00A103C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06188">
              <w:rPr>
                <w:rFonts w:eastAsia="Times New Roman"/>
                <w:color w:val="000000"/>
                <w:sz w:val="24"/>
                <w:szCs w:val="24"/>
              </w:rPr>
              <w:t>Объем поддержанного экспорта субъектов малого и среднего предпринимательства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806188">
              <w:rPr>
                <w:rFonts w:eastAsia="Times New Roman"/>
                <w:color w:val="000000"/>
                <w:sz w:val="24"/>
                <w:szCs w:val="24"/>
              </w:rPr>
              <w:t>млн</w:t>
            </w:r>
            <w:proofErr w:type="gramEnd"/>
            <w:r w:rsidRPr="00806188">
              <w:rPr>
                <w:rFonts w:eastAsia="Times New Roman"/>
                <w:color w:val="000000"/>
                <w:sz w:val="24"/>
                <w:szCs w:val="24"/>
              </w:rPr>
              <w:t xml:space="preserve"> долл. США </w:t>
            </w:r>
            <w:r w:rsidRPr="00806188">
              <w:rPr>
                <w:rFonts w:eastAsia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AF" w:rsidRPr="00806188" w:rsidRDefault="00D653AF" w:rsidP="00A103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D653AF" w:rsidRPr="00806188" w:rsidRDefault="00D653AF" w:rsidP="00D653A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Times New Roman"/>
          <w:szCs w:val="20"/>
          <w:lang w:eastAsia="ru-RU"/>
        </w:rPr>
      </w:pPr>
      <w:r w:rsidRPr="00806188">
        <w:rPr>
          <w:rFonts w:eastAsia="Times New Roman" w:cs="Times New Roman"/>
          <w:szCs w:val="20"/>
          <w:vertAlign w:val="superscript"/>
          <w:lang w:eastAsia="ru-RU"/>
        </w:rPr>
        <w:t>1</w:t>
      </w:r>
      <w:proofErr w:type="gramStart"/>
      <w:r w:rsidRPr="00806188">
        <w:rPr>
          <w:rFonts w:eastAsia="Times New Roman" w:cs="Times New Roman"/>
          <w:szCs w:val="20"/>
          <w:lang w:eastAsia="ru-RU"/>
        </w:rPr>
        <w:t xml:space="preserve"> П</w:t>
      </w:r>
      <w:proofErr w:type="gramEnd"/>
      <w:r w:rsidRPr="00806188">
        <w:rPr>
          <w:rFonts w:eastAsia="Times New Roman" w:cs="Times New Roman"/>
          <w:szCs w:val="20"/>
          <w:lang w:eastAsia="ru-RU"/>
        </w:rPr>
        <w:t>ри учете в информационной системе «одно окно» с момента подключений к ней и (или) в реестре получателей услуг.</w:t>
      </w:r>
    </w:p>
    <w:p w:rsidR="00D653AF" w:rsidRPr="00806188" w:rsidRDefault="00D653AF" w:rsidP="00D653A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Times New Roman"/>
          <w:szCs w:val="20"/>
          <w:lang w:eastAsia="ru-RU"/>
        </w:rPr>
      </w:pPr>
      <w:r w:rsidRPr="00806188">
        <w:rPr>
          <w:rFonts w:eastAsia="Times New Roman" w:cs="Times New Roman"/>
          <w:szCs w:val="24"/>
          <w:vertAlign w:val="superscript"/>
          <w:lang w:eastAsia="ru-RU"/>
        </w:rPr>
        <w:t>2</w:t>
      </w:r>
      <w:proofErr w:type="gramStart"/>
      <w:r w:rsidRPr="00806188">
        <w:rPr>
          <w:rFonts w:eastAsia="Times New Roman" w:cs="Times New Roman"/>
          <w:szCs w:val="24"/>
          <w:vertAlign w:val="superscript"/>
          <w:lang w:eastAsia="ru-RU"/>
        </w:rPr>
        <w:t xml:space="preserve"> </w:t>
      </w:r>
      <w:r w:rsidRPr="00806188">
        <w:rPr>
          <w:rFonts w:eastAsia="Times New Roman" w:cs="Times New Roman"/>
          <w:szCs w:val="20"/>
          <w:lang w:eastAsia="ru-RU"/>
        </w:rPr>
        <w:t>П</w:t>
      </w:r>
      <w:proofErr w:type="gramEnd"/>
      <w:r w:rsidRPr="00806188">
        <w:rPr>
          <w:rFonts w:eastAsia="Times New Roman" w:cs="Times New Roman"/>
          <w:szCs w:val="20"/>
          <w:lang w:eastAsia="ru-RU"/>
        </w:rPr>
        <w:t xml:space="preserve">ри наличии писем субъектов предпринимательства на официальном бланке компании, с подписью и </w:t>
      </w:r>
      <w:r w:rsidRPr="00806188">
        <w:rPr>
          <w:rFonts w:eastAsia="Times New Roman" w:cs="Times New Roman"/>
          <w:szCs w:val="20"/>
          <w:lang w:eastAsia="ru-RU"/>
        </w:rPr>
        <w:lastRenderedPageBreak/>
        <w:t>печатью, подтверждающих содействие центра поддержки экспорта в заключении экспортных контрактов, включая информацию о сроках обращения субъекта предпринимательства в Центр экспорта, перечне предоставленных услуг, дате заключения и сумме экспортного контракта, стране и названии контрагента.</w:t>
      </w:r>
    </w:p>
    <w:p w:rsidR="00D653AF" w:rsidRPr="00806188" w:rsidRDefault="00D653AF" w:rsidP="00D653A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806188">
        <w:rPr>
          <w:rFonts w:eastAsia="Times New Roman" w:cs="Times New Roman"/>
          <w:szCs w:val="24"/>
          <w:vertAlign w:val="superscript"/>
          <w:lang w:eastAsia="ru-RU"/>
        </w:rPr>
        <w:t>3</w:t>
      </w:r>
      <w:proofErr w:type="gramStart"/>
      <w:r w:rsidRPr="00806188">
        <w:rPr>
          <w:rFonts w:eastAsia="Times New Roman" w:cs="Times New Roman"/>
          <w:szCs w:val="24"/>
          <w:vertAlign w:val="superscript"/>
          <w:lang w:eastAsia="ru-RU"/>
        </w:rPr>
        <w:t xml:space="preserve"> </w:t>
      </w:r>
      <w:r w:rsidRPr="00806188">
        <w:rPr>
          <w:rFonts w:eastAsia="Times New Roman" w:cs="Times New Roman"/>
          <w:szCs w:val="24"/>
          <w:lang w:eastAsia="ru-RU"/>
        </w:rPr>
        <w:t>У</w:t>
      </w:r>
      <w:proofErr w:type="gramEnd"/>
      <w:r w:rsidRPr="00806188">
        <w:rPr>
          <w:rFonts w:eastAsia="Times New Roman" w:cs="Times New Roman"/>
          <w:szCs w:val="24"/>
          <w:lang w:eastAsia="ru-RU"/>
        </w:rPr>
        <w:t>казываются как действующие экспортеры, так и компании, впервые заключившие экспортные контракты при содействии Центра экспорта.</w:t>
      </w:r>
    </w:p>
    <w:p w:rsidR="00D653AF" w:rsidRPr="00806188" w:rsidRDefault="00D653AF" w:rsidP="00D653A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Times New Roman"/>
          <w:szCs w:val="20"/>
          <w:lang w:eastAsia="ru-RU"/>
        </w:rPr>
      </w:pPr>
      <w:r w:rsidRPr="00806188">
        <w:rPr>
          <w:rFonts w:eastAsia="Times New Roman" w:cs="Times New Roman"/>
          <w:szCs w:val="24"/>
          <w:vertAlign w:val="superscript"/>
          <w:lang w:eastAsia="ru-RU"/>
        </w:rPr>
        <w:t>4</w:t>
      </w:r>
      <w:proofErr w:type="gramStart"/>
      <w:r w:rsidRPr="00806188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806188">
        <w:rPr>
          <w:rFonts w:eastAsia="Times New Roman" w:cs="Times New Roman"/>
          <w:szCs w:val="20"/>
          <w:lang w:eastAsia="ru-RU"/>
        </w:rPr>
        <w:t>П</w:t>
      </w:r>
      <w:proofErr w:type="gramEnd"/>
      <w:r w:rsidRPr="00806188">
        <w:rPr>
          <w:rFonts w:eastAsia="Times New Roman" w:cs="Times New Roman"/>
          <w:szCs w:val="20"/>
          <w:lang w:eastAsia="ru-RU"/>
        </w:rPr>
        <w:t>о курсу Центрального Банка Российской Федерации на дату заключения экспортного контракта.</w:t>
      </w:r>
    </w:p>
    <w:p w:rsidR="00D653AF" w:rsidRPr="00806188" w:rsidRDefault="00D653AF" w:rsidP="00D653AF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653AF" w:rsidRDefault="00D653AF" w:rsidP="00D653AF">
      <w:pPr>
        <w:pStyle w:val="a3"/>
        <w:rPr>
          <w:rFonts w:cs="Times New Roman"/>
          <w:sz w:val="28"/>
          <w:szCs w:val="28"/>
        </w:rPr>
        <w:sectPr w:rsidR="00D653AF" w:rsidSect="00D653AF">
          <w:type w:val="continuous"/>
          <w:pgSz w:w="11906" w:h="16838"/>
          <w:pgMar w:top="1134" w:right="567" w:bottom="1134" w:left="1418" w:header="340" w:footer="340" w:gutter="0"/>
          <w:cols w:space="708"/>
          <w:titlePg/>
          <w:docGrid w:linePitch="360"/>
        </w:sectPr>
      </w:pPr>
    </w:p>
    <w:p w:rsidR="000A58F4" w:rsidRDefault="000A58F4">
      <w:bookmarkStart w:id="0" w:name="_GoBack"/>
      <w:bookmarkEnd w:id="0"/>
    </w:p>
    <w:sectPr w:rsidR="000A58F4" w:rsidSect="000A58F4">
      <w:type w:val="continuous"/>
      <w:pgSz w:w="11906" w:h="16838" w:code="9"/>
      <w:pgMar w:top="1134" w:right="567" w:bottom="1134" w:left="1418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AF"/>
    <w:rsid w:val="00060F95"/>
    <w:rsid w:val="000A58F4"/>
    <w:rsid w:val="005A01E0"/>
    <w:rsid w:val="00610099"/>
    <w:rsid w:val="00B835DA"/>
    <w:rsid w:val="00CA6F16"/>
    <w:rsid w:val="00D653AF"/>
    <w:rsid w:val="00DA3A1A"/>
    <w:rsid w:val="00F3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AF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3AF"/>
    <w:pPr>
      <w:spacing w:after="0" w:line="240" w:lineRule="auto"/>
    </w:pPr>
    <w:rPr>
      <w:rFonts w:ascii="Times New Roman" w:hAnsi="Times New Roman"/>
      <w:sz w:val="20"/>
    </w:rPr>
  </w:style>
  <w:style w:type="table" w:customStyle="1" w:styleId="1">
    <w:name w:val="Сетка таблицы1"/>
    <w:basedOn w:val="a1"/>
    <w:uiPriority w:val="59"/>
    <w:rsid w:val="00D653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AF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3AF"/>
    <w:pPr>
      <w:spacing w:after="0" w:line="240" w:lineRule="auto"/>
    </w:pPr>
    <w:rPr>
      <w:rFonts w:ascii="Times New Roman" w:hAnsi="Times New Roman"/>
      <w:sz w:val="20"/>
    </w:rPr>
  </w:style>
  <w:style w:type="table" w:customStyle="1" w:styleId="1">
    <w:name w:val="Сетка таблицы1"/>
    <w:basedOn w:val="a1"/>
    <w:uiPriority w:val="59"/>
    <w:rsid w:val="00D653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4</cp:revision>
  <cp:lastPrinted>2019-07-31T12:39:00Z</cp:lastPrinted>
  <dcterms:created xsi:type="dcterms:W3CDTF">2019-07-26T09:01:00Z</dcterms:created>
  <dcterms:modified xsi:type="dcterms:W3CDTF">2019-08-01T12:30:00Z</dcterms:modified>
</cp:coreProperties>
</file>