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commentsExtensible.xml" ContentType="application/vnd.openxmlformats-officedocument.wordprocessingml.commentsExtensible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10205" w:type="dxa"/>
        <w:tblLayout w:type="fixed"/>
        <w:tblLook w:val="04A0" w:firstRow="1" w:lastRow="0" w:firstColumn="1" w:lastColumn="0" w:noHBand="0" w:noVBand="1"/>
      </w:tblPr>
      <w:tblGrid>
        <w:gridCol w:w="5386"/>
        <w:gridCol w:w="4819"/>
      </w:tblGrid>
      <w:tr>
        <w:tblPrEx/>
        <w:trPr>
          <w:trHeight w:val="1842"/>
        </w:trPr>
        <w:tc>
          <w:tcPr>
            <w:shd w:val="clear" w:color="ffffff" w:fill="ffffff"/>
            <w:tcW w:w="5386" w:type="dxa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shd w:val="clear" w:color="ffffff" w:fill="ffffff"/>
            <w:tcW w:w="4819" w:type="dxa"/>
            <w:textDirection w:val="lrTb"/>
            <w:noWrap w:val="false"/>
          </w:tcPr>
          <w:p>
            <w:pPr>
              <w:jc w:val="center"/>
              <w:spacing w:after="57" w:line="24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ПРИЛОЖЕНИЕ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  <w:p>
            <w:pPr>
              <w:jc w:val="center"/>
              <w:spacing w:after="57" w:line="24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 </w:t>
            </w:r>
            <w:r>
              <w:rPr>
                <w:bCs/>
                <w:sz w:val="28"/>
                <w:szCs w:val="28"/>
              </w:rPr>
              <w:t xml:space="preserve">приказ</w:t>
            </w:r>
            <w:r>
              <w:rPr>
                <w:bCs/>
                <w:sz w:val="28"/>
                <w:szCs w:val="28"/>
              </w:rPr>
              <w:t xml:space="preserve">у</w:t>
            </w:r>
            <w:r>
              <w:rPr>
                <w:bCs/>
                <w:sz w:val="28"/>
                <w:szCs w:val="28"/>
              </w:rPr>
              <w:t xml:space="preserve"> министерства экономического развития Новосибирской области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  <w:p>
            <w:pPr>
              <w:ind w:firstLine="142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от «___» _________2024 г. № ___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</w:tr>
    </w:tbl>
    <w:p>
      <w:pPr>
        <w:pStyle w:val="933"/>
        <w:jc w:val="center"/>
        <w:spacing w:before="0"/>
        <w:rPr>
          <w:b/>
          <w:bCs/>
          <w:color w:val="auto"/>
        </w:rPr>
      </w:pPr>
      <w:r>
        <w:rPr>
          <w:b/>
          <w:bCs/>
          <w:color w:val="auto"/>
        </w:rPr>
      </w:r>
      <w:r>
        <w:rPr>
          <w:b/>
          <w:bCs/>
          <w:color w:val="auto"/>
        </w:rPr>
      </w:r>
      <w:r>
        <w:rPr>
          <w:b/>
          <w:bCs/>
          <w:color w:val="auto"/>
        </w:rPr>
      </w:r>
    </w:p>
    <w:p>
      <w:pPr>
        <w:pStyle w:val="933"/>
        <w:jc w:val="center"/>
        <w:spacing w:before="0"/>
        <w:rPr>
          <w:b/>
          <w:bCs/>
          <w:color w:val="auto"/>
        </w:rPr>
      </w:pPr>
      <w:r>
        <w:rPr>
          <w:b/>
          <w:bCs/>
          <w:color w:val="auto"/>
        </w:rPr>
      </w:r>
      <w:r>
        <w:rPr>
          <w:b/>
          <w:bCs/>
          <w:color w:val="auto"/>
        </w:rPr>
      </w:r>
      <w:r>
        <w:rPr>
          <w:b/>
          <w:bCs/>
          <w:color w:val="auto"/>
        </w:rPr>
      </w:r>
    </w:p>
    <w:p>
      <w:pPr>
        <w:pStyle w:val="933"/>
        <w:jc w:val="center"/>
        <w:spacing w:before="0"/>
        <w:rPr>
          <w:b/>
          <w:bCs/>
          <w:color w:val="auto"/>
        </w:rPr>
      </w:pPr>
      <w:r>
        <w:rPr>
          <w:b/>
          <w:bCs/>
          <w:color w:val="auto"/>
        </w:rPr>
      </w:r>
      <w:r>
        <w:rPr>
          <w:b/>
          <w:bCs/>
          <w:color w:val="auto"/>
        </w:rPr>
      </w:r>
      <w:r>
        <w:rPr>
          <w:b/>
          <w:bCs/>
          <w:color w:val="auto"/>
        </w:rPr>
      </w:r>
    </w:p>
    <w:p>
      <w:pPr>
        <w:pStyle w:val="933"/>
        <w:jc w:val="center"/>
        <w:spacing w:before="0"/>
        <w:rPr>
          <w:b/>
          <w:bCs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ПОРЯДОК</w:t>
      </w:r>
      <w:r>
        <w:rPr>
          <w:b/>
          <w:bCs/>
          <w:color w:val="auto"/>
          <w:sz w:val="28"/>
          <w:szCs w:val="28"/>
        </w:rPr>
      </w:r>
      <w:r>
        <w:rPr>
          <w:b/>
          <w:bCs/>
          <w:color w:val="auto"/>
          <w:sz w:val="28"/>
          <w:szCs w:val="28"/>
        </w:rPr>
      </w:r>
    </w:p>
    <w:p>
      <w:pPr>
        <w:pStyle w:val="933"/>
        <w:jc w:val="center"/>
        <w:spacing w:before="0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взаимодействия с внешним клиентом в рамках обеспечения доступа к информации о деятельности министерства экономического развития Новосибирской области</w:t>
      </w: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</w:p>
    <w:p>
      <w:pPr>
        <w:ind w:firstLine="708"/>
        <w:spacing w:after="0" w:line="24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33"/>
        <w:ind w:firstLine="708"/>
        <w:jc w:val="both"/>
        <w:spacing w:before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1. </w:t>
      </w:r>
      <w:r>
        <w:rPr>
          <w:sz w:val="28"/>
          <w:szCs w:val="28"/>
          <w:highlight w:val="none"/>
        </w:rPr>
        <w:t xml:space="preserve">Настоящий Порядок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разработан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в целях внедрения клиентоцентричного подхода,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повышения уровня удовлетворенности внешних клиентов</w:t>
      </w:r>
      <w:r>
        <w:rPr>
          <w:sz w:val="28"/>
          <w:szCs w:val="28"/>
          <w:highlight w:val="none"/>
        </w:rPr>
        <w:t xml:space="preserve">, а также </w:t>
      </w:r>
      <w:r>
        <w:rPr>
          <w:sz w:val="28"/>
          <w:szCs w:val="28"/>
          <w:highlight w:val="white"/>
        </w:rPr>
        <w:t xml:space="preserve">обеспечения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 доступа к информации о деятельности министерства экономического развития Новосибирской области (далее – Порядок</w:t>
      </w:r>
      <w:r>
        <w:rPr>
          <w:sz w:val="28"/>
          <w:szCs w:val="28"/>
          <w:highlight w:val="white"/>
        </w:rPr>
        <w:t xml:space="preserve">)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</w:r>
    </w:p>
    <w:p>
      <w:pPr>
        <w:pStyle w:val="933"/>
        <w:ind w:firstLine="708"/>
        <w:jc w:val="both"/>
        <w:spacing w:before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</w:rPr>
        <w:t xml:space="preserve">2. В </w:t>
      </w:r>
      <w:r>
        <w:rPr>
          <w:sz w:val="28"/>
          <w:szCs w:val="28"/>
        </w:rPr>
        <w:t xml:space="preserve">Порядке используются следующие </w:t>
      </w:r>
      <w:r>
        <w:rPr>
          <w:sz w:val="28"/>
          <w:szCs w:val="28"/>
        </w:rPr>
        <w:t xml:space="preserve">термины и определения</w:t>
      </w:r>
      <w:r>
        <w:rPr>
          <w:sz w:val="28"/>
          <w:szCs w:val="28"/>
        </w:rPr>
        <w:t xml:space="preserve">:</w:t>
      </w:r>
      <w:r>
        <w:rPr>
          <w:sz w:val="28"/>
          <w:szCs w:val="28"/>
          <w:highlight w:val="white"/>
        </w:rPr>
      </w:r>
      <w:r/>
    </w:p>
    <w:p>
      <w:pPr>
        <w:ind w:firstLine="708"/>
        <w:spacing w:after="0" w:line="24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  <w:r>
        <w:rPr>
          <w:sz w:val="28"/>
          <w:szCs w:val="28"/>
        </w:rPr>
        <w:t xml:space="preserve">2) внешний клиент - физическое лицо, юридическое лицо, индивидуальный предпр</w:t>
      </w:r>
      <w:r>
        <w:rPr>
          <w:sz w:val="28"/>
          <w:szCs w:val="28"/>
        </w:rPr>
        <w:t xml:space="preserve">иниматель, взаимодействующее самостоятельно или через </w:t>
      </w:r>
      <w:r>
        <w:rPr>
          <w:sz w:val="28"/>
          <w:szCs w:val="28"/>
        </w:rPr>
        <w:t xml:space="preserve">уполномоченного представителя с министерством, подведомственными ему организациями (далее - организации) с целью удовлетворения своих потребностей;</w:t>
      </w:r>
      <w:r/>
      <w:r>
        <w:rPr>
          <w:rFonts w:eastAsia="Times New Roman"/>
          <w:sz w:val="28"/>
          <w:szCs w:val="28"/>
        </w:rPr>
      </w:r>
    </w:p>
    <w:p>
      <w:pPr>
        <w:ind w:firstLine="708"/>
        <w:spacing w:after="0" w:line="240" w:lineRule="auto"/>
      </w:pPr>
      <w:r>
        <w:rPr>
          <w:sz w:val="28"/>
          <w:szCs w:val="28"/>
        </w:rPr>
        <w:t xml:space="preserve">3) внутренний клиент - государственный гражданский служащ</w:t>
      </w:r>
      <w:r>
        <w:rPr>
          <w:sz w:val="28"/>
          <w:szCs w:val="28"/>
        </w:rPr>
        <w:t xml:space="preserve">ий министерства, а также сотрудник министерства, замещающий должность, не относящуюся к должностям государственной гражданской службы Новосибирской области;</w:t>
      </w:r>
      <w:r/>
    </w:p>
    <w:p>
      <w:pPr>
        <w:ind w:firstLine="708"/>
        <w:spacing w:after="0" w:line="240" w:lineRule="auto"/>
      </w:pPr>
      <w:r>
        <w:rPr>
          <w:sz w:val="28"/>
          <w:szCs w:val="28"/>
        </w:rPr>
        <w:t xml:space="preserve">4) структурное подразделение - подразделение министерства, которое представляет собой группу внутренни</w:t>
      </w:r>
      <w:r>
        <w:rPr>
          <w:sz w:val="28"/>
          <w:szCs w:val="28"/>
        </w:rPr>
        <w:t xml:space="preserve">х клиентов, осуществляющих свою деятельность в рамках определенного направления или функции, или в соответствии с установленной компетенцией соответствующих полномочий министерства;</w:t>
      </w:r>
      <w:r/>
    </w:p>
    <w:p>
      <w:pPr>
        <w:ind w:firstLine="708"/>
        <w:spacing w:after="0" w:line="240" w:lineRule="auto"/>
      </w:pPr>
      <w:r>
        <w:rPr>
          <w:sz w:val="28"/>
          <w:szCs w:val="28"/>
        </w:rPr>
        <w:t xml:space="preserve">5) коммуникация - процесс обмена информацией при выполнении функциональных об</w:t>
      </w:r>
      <w:r>
        <w:rPr>
          <w:sz w:val="28"/>
          <w:szCs w:val="28"/>
        </w:rPr>
        <w:t xml:space="preserve">язанностей или должностных регламентов - основной фактор взаимодействия внутренних и(или) внешних клиентов;</w:t>
      </w:r>
      <w:r/>
    </w:p>
    <w:p>
      <w:pPr>
        <w:ind w:firstLine="708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6) сервис - цифровой информационный ресурс, используемый при оказании мер государственной поддержки, осуществлении государственных функций;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spacing w:after="0" w:line="240" w:lineRule="auto"/>
        <w:rPr>
          <w:sz w:val="28"/>
          <w:szCs w:val="28"/>
          <w:highlight w:val="none"/>
        </w:rPr>
      </w:pPr>
      <w:r>
        <w:rPr>
          <w:highlight w:val="white"/>
        </w:rPr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) </w:t>
      </w:r>
      <w:r>
        <w:rPr>
          <w:sz w:val="28"/>
          <w:szCs w:val="28"/>
        </w:rPr>
        <w:t xml:space="preserve">то</w:t>
      </w:r>
      <w:r>
        <w:rPr>
          <w:sz w:val="28"/>
          <w:szCs w:val="28"/>
        </w:rPr>
        <w:t xml:space="preserve">чка взаимодействия –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цифровые/офлайн точки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взаимодействия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с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клиентом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посредством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официальных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каналов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взаим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одействия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 которые утверждены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приказом министерства экономического развития Новосибирской области от 15.02.2024 №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27 «Об</w:t>
      </w:r>
      <w:r>
        <w:rPr>
          <w:sz w:val="28"/>
          <w:szCs w:val="28"/>
        </w:rPr>
        <w:t xml:space="preserve"> утверждении перечня </w:t>
      </w:r>
      <w:r>
        <w:rPr>
          <w:sz w:val="28"/>
          <w:szCs w:val="28"/>
        </w:rPr>
        <w:t xml:space="preserve">точек взаимодействия</w:t>
      </w:r>
      <w:r>
        <w:rPr>
          <w:sz w:val="28"/>
          <w:szCs w:val="28"/>
        </w:rPr>
        <w:t xml:space="preserve"> с внешними и внутренними клиентами в министерстве экономического развития Новосибирской области».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8"/>
        <w:spacing w:after="0" w:line="240" w:lineRule="auto"/>
        <w:rPr>
          <w:sz w:val="28"/>
          <w:szCs w:val="28"/>
          <w:highlight w:val="white"/>
        </w:rPr>
      </w:pPr>
      <w:r>
        <w:rPr>
          <w:highlight w:val="white"/>
        </w:rPr>
      </w:r>
      <w:r>
        <w:rPr>
          <w:sz w:val="28"/>
          <w:szCs w:val="28"/>
          <w:highlight w:val="none"/>
        </w:rPr>
        <w:t xml:space="preserve">3.</w:t>
      </w:r>
      <w:r>
        <w:rPr>
          <w:sz w:val="28"/>
          <w:szCs w:val="28"/>
          <w:highlight w:val="white"/>
        </w:rPr>
        <w:t xml:space="preserve"> Взаимодействие с внешними клиентами в рамках обеспечения доступа к </w:t>
      </w:r>
      <w:r>
        <w:rPr>
          <w:sz w:val="28"/>
          <w:szCs w:val="28"/>
          <w:highlight w:val="white"/>
        </w:rPr>
        <w:t xml:space="preserve">информации о деятельности министерства осуществляется в точках взаимодействия, утвержденных приказом министерства экономического развития Новосибирской области от 15.02.2024 № 27 «Об утверждении перечня точек взаимодействия с внешними и внутренними клиента</w:t>
      </w:r>
      <w:r>
        <w:rPr>
          <w:sz w:val="28"/>
          <w:szCs w:val="28"/>
          <w:highlight w:val="white"/>
        </w:rPr>
        <w:t xml:space="preserve">ми в министерстве экономического развития Новосибирской области».</w:t>
      </w:r>
      <w:r>
        <w:rPr>
          <w:sz w:val="28"/>
          <w:szCs w:val="28"/>
          <w:highlight w:val="none"/>
        </w:rPr>
      </w:r>
      <w:r>
        <w:rPr>
          <w:highlight w:val="white"/>
        </w:rPr>
      </w:r>
    </w:p>
    <w:p>
      <w:pPr>
        <w:ind w:firstLine="708"/>
        <w:spacing w:after="0" w:line="240" w:lineRule="auto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4. </w:t>
      </w:r>
      <w:r>
        <w:rPr>
          <w:sz w:val="28"/>
          <w:szCs w:val="28"/>
          <w:highlight w:val="none"/>
        </w:rPr>
        <w:t xml:space="preserve">Взаимодействие при предоставлении мер государственной поддержки должно обеспечивать </w:t>
      </w:r>
      <w:r>
        <w:rPr>
          <w:sz w:val="28"/>
          <w:szCs w:val="28"/>
          <w:highlight w:val="none"/>
        </w:rPr>
        <w:t xml:space="preserve">формирование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у внешнего клиента </w:t>
      </w:r>
      <w:r>
        <w:rPr>
          <w:sz w:val="28"/>
          <w:szCs w:val="28"/>
          <w:highlight w:val="none"/>
        </w:rPr>
        <w:t xml:space="preserve">положительного опыта вне зависимости от канала такого взаимодействия</w:t>
      </w:r>
      <w:r>
        <w:rPr>
          <w:sz w:val="28"/>
          <w:szCs w:val="28"/>
          <w:highlight w:val="none"/>
        </w:rPr>
        <w:t xml:space="preserve">.</w:t>
      </w:r>
      <w:r>
        <w:rPr>
          <w:color w:val="ffffff" w:themeColor="background1"/>
          <w:highlight w:val="white"/>
        </w:rPr>
      </w:r>
    </w:p>
    <w:p>
      <w:pPr>
        <w:contextualSpacing/>
        <w:ind w:firstLine="708"/>
        <w:rPr>
          <w:color w:val="ffffff" w:themeColor="background1"/>
          <w:sz w:val="28"/>
          <w:szCs w:val="28"/>
          <w:highlight w:val="white"/>
        </w:rPr>
      </w:pPr>
      <w:r>
        <w:rPr>
          <w:color w:val="ffffff" w:themeColor="background1"/>
          <w:highlight w:val="white"/>
        </w:rPr>
      </w:r>
      <w:r>
        <w:rPr>
          <w:sz w:val="28"/>
          <w:szCs w:val="28"/>
          <w:highlight w:val="none"/>
        </w:rPr>
        <w:t xml:space="preserve">5</w:t>
      </w:r>
      <w:r>
        <w:rPr>
          <w:sz w:val="28"/>
          <w:szCs w:val="28"/>
          <w:highlight w:val="none"/>
        </w:rPr>
        <w:t xml:space="preserve">. </w:t>
      </w:r>
      <w:r>
        <w:rPr>
          <w:sz w:val="28"/>
          <w:szCs w:val="28"/>
          <w:highlight w:val="white"/>
        </w:rPr>
        <w:t xml:space="preserve">Актуализация информации на </w:t>
      </w:r>
      <w:r>
        <w:rPr>
          <w:sz w:val="28"/>
          <w:szCs w:val="28"/>
          <w:highlight w:val="white"/>
        </w:rPr>
        <w:t xml:space="preserve">официальном сайте министер</w:t>
      </w:r>
      <w:r>
        <w:rPr>
          <w:sz w:val="28"/>
          <w:szCs w:val="28"/>
          <w:highlight w:val="white"/>
        </w:rPr>
        <w:t xml:space="preserve">с</w:t>
      </w:r>
      <w:r>
        <w:rPr>
          <w:sz w:val="28"/>
          <w:szCs w:val="28"/>
          <w:highlight w:val="white"/>
        </w:rPr>
        <w:t xml:space="preserve">т</w:t>
      </w:r>
      <w:r>
        <w:rPr>
          <w:sz w:val="28"/>
          <w:szCs w:val="28"/>
          <w:highlight w:val="white"/>
        </w:rPr>
        <w:t xml:space="preserve">ва</w:t>
      </w:r>
      <w:r>
        <w:rPr>
          <w:sz w:val="28"/>
          <w:szCs w:val="28"/>
          <w:highlight w:val="white"/>
        </w:rPr>
        <w:t xml:space="preserve"> осуществляется в соответствии с положениями приказа министерс</w:t>
      </w:r>
      <w:r>
        <w:rPr>
          <w:sz w:val="28"/>
          <w:szCs w:val="28"/>
          <w:highlight w:val="white"/>
        </w:rPr>
        <w:t xml:space="preserve">тва </w:t>
      </w:r>
      <w:commentRangeStart w:id="0"/>
      <w:r/>
      <w:commentRangeEnd w:id="0"/>
      <w:r>
        <w:commentReference w:id="0"/>
      </w:r>
      <w:r>
        <w:rPr>
          <w:sz w:val="28"/>
          <w:szCs w:val="28"/>
          <w:highlight w:val="white"/>
        </w:rPr>
        <w:t xml:space="preserve"> от 28.07.2023 № 105 «Об организации размещения информации о деятельности мин</w:t>
      </w:r>
      <w:r>
        <w:rPr>
          <w:sz w:val="28"/>
          <w:szCs w:val="28"/>
        </w:rPr>
        <w:t xml:space="preserve">истерства экономического развития Новосибирской области и подведомственных ему государственных учреждений Новосибирской обл</w:t>
      </w:r>
      <w:r>
        <w:rPr>
          <w:sz w:val="28"/>
          <w:szCs w:val="28"/>
        </w:rPr>
        <w:t xml:space="preserve">асти на их официальных сайтах в информационно-телекоммуникационной сети «Интернет».</w:t>
      </w:r>
      <w:r>
        <w:rPr>
          <w:sz w:val="28"/>
          <w:szCs w:val="28"/>
        </w:rPr>
      </w:r>
      <w:r>
        <w:rPr>
          <w:color w:val="ffffff" w:themeColor="background1"/>
          <w:highlight w:val="white"/>
        </w:rPr>
      </w:r>
    </w:p>
    <w:p>
      <w:pPr>
        <w:ind w:firstLine="708"/>
        <w:spacing w:after="0" w:line="240" w:lineRule="auto"/>
      </w:pPr>
      <w:r>
        <w:rPr>
          <w:sz w:val="28"/>
          <w:szCs w:val="28"/>
        </w:rPr>
      </w:r>
      <w:commentRangeStart w:id="1"/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 В</w:t>
      </w:r>
      <w:commentRangeEnd w:id="1"/>
      <w:r>
        <w:commentReference w:id="1"/>
      </w:r>
      <w:r>
        <w:rPr>
          <w:sz w:val="28"/>
          <w:szCs w:val="28"/>
        </w:rPr>
        <w:t xml:space="preserve">заимодействие через социальные сети и мессенджер</w:t>
      </w:r>
      <w:r>
        <w:rPr>
          <w:sz w:val="28"/>
          <w:szCs w:val="28"/>
        </w:rPr>
        <w:t xml:space="preserve">ы.</w:t>
      </w:r>
      <w:r/>
      <w:r/>
    </w:p>
    <w:p>
      <w:pPr>
        <w:ind w:firstLine="708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.1 Размещение информации по инициативе министерства.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spacing w:after="0" w:line="240" w:lineRule="auto"/>
      </w:pPr>
      <w:r>
        <w:rPr>
          <w:sz w:val="28"/>
          <w:szCs w:val="28"/>
        </w:rPr>
      </w:r>
      <w:r>
        <w:rPr>
          <w:sz w:val="28"/>
          <w:szCs w:val="28"/>
        </w:rPr>
        <w:t xml:space="preserve">Размещение информации о деятельности министерства осуществляется на офици</w:t>
      </w:r>
      <w:r>
        <w:rPr>
          <w:sz w:val="28"/>
          <w:szCs w:val="28"/>
        </w:rPr>
        <w:t xml:space="preserve">альной странице министерства в социальной сети «ВКонтакте», «Одноклассники» и в официальном канале министерства в мессенджере «Телеграм», а также на иных медиаресурсах, где предусмотрено размещение информации о деятельности министерства (далее совместно - </w:t>
      </w:r>
      <w:r>
        <w:rPr>
          <w:sz w:val="28"/>
          <w:szCs w:val="28"/>
        </w:rPr>
        <w:t xml:space="preserve">Официальные страницы).</w:t>
      </w:r>
      <w:r/>
    </w:p>
    <w:p>
      <w:pPr>
        <w:ind w:firstLine="708"/>
        <w:spacing w:after="0" w:line="240" w:lineRule="auto"/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.2. Предоставление информации о деятельности министерства в ответ на сообщения внешнего клиента.</w:t>
      </w:r>
      <w:r/>
    </w:p>
    <w:p>
      <w:pPr>
        <w:ind w:firstLine="708"/>
        <w:spacing w:after="0" w:line="240" w:lineRule="auto"/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.2.1 Взаимодействие с внешним клиентом должно инициироваться в случае размещения таким клиентом в социальной сети сообщения или к</w:t>
      </w:r>
      <w:r>
        <w:rPr>
          <w:sz w:val="28"/>
          <w:szCs w:val="28"/>
        </w:rPr>
        <w:t xml:space="preserve">омментария по вопросу, относящемуся к компетенции министерства.</w:t>
      </w:r>
      <w:r/>
    </w:p>
    <w:p>
      <w:pPr>
        <w:ind w:firstLine="708"/>
        <w:spacing w:after="0" w:line="240" w:lineRule="auto"/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.2.2. Порядок и сроки подготовки ответа сотрудниками структурного подразделения на сообщение внешнего клиента определены в Инструкции о порядке организации работы с обращениями граждан в ми</w:t>
      </w:r>
      <w:r>
        <w:rPr>
          <w:sz w:val="28"/>
          <w:szCs w:val="28"/>
        </w:rPr>
        <w:t xml:space="preserve">нистерстве экономического развития Новосибирской области, утвержденной приказом министерства экономического развития Новосибирской области от 25.11.2019 № 122 «Об утверждении Инструкции о порядке организации работы с обращениями граждан в министерстве экон</w:t>
      </w:r>
      <w:r>
        <w:rPr>
          <w:sz w:val="28"/>
          <w:szCs w:val="28"/>
        </w:rPr>
        <w:t xml:space="preserve">омического развития Новосибирской области».</w:t>
      </w:r>
      <w:r/>
    </w:p>
    <w:p>
      <w:pPr>
        <w:ind w:firstLine="708"/>
        <w:spacing w:after="0" w:line="240" w:lineRule="auto"/>
        <w:rPr>
          <w:highlight w:val="white"/>
        </w:rPr>
      </w:pPr>
      <w:r>
        <w:rPr>
          <w:sz w:val="28"/>
          <w:szCs w:val="28"/>
          <w:highlight w:val="none"/>
        </w:rPr>
        <w:t xml:space="preserve">6</w:t>
      </w:r>
      <w:r>
        <w:rPr>
          <w:sz w:val="28"/>
          <w:szCs w:val="28"/>
          <w:highlight w:val="none"/>
        </w:rPr>
        <w:t xml:space="preserve">.2.3.</w:t>
      </w:r>
      <w:r>
        <w:rPr>
          <w:sz w:val="28"/>
          <w:szCs w:val="28"/>
          <w:highlight w:val="none"/>
        </w:rPr>
        <w:t xml:space="preserve"> </w:t>
      </w:r>
      <w:r>
        <w:rPr>
          <w:sz w:val="28"/>
          <w:szCs w:val="28"/>
          <w:highlight w:val="white"/>
        </w:rPr>
        <w:t xml:space="preserve">Основными этапами взаимодействия министерства с внешними клиентами посредством каналов связи должны быть:</w:t>
      </w:r>
      <w:r>
        <w:rPr>
          <w:sz w:val="28"/>
          <w:szCs w:val="28"/>
          <w:highlight w:val="white"/>
        </w:rPr>
        <w:t xml:space="preserve"> </w:t>
      </w:r>
      <w:r>
        <w:rPr>
          <w:highlight w:val="white"/>
        </w:rPr>
      </w:r>
      <w:r>
        <w:rPr>
          <w:highlight w:val="white"/>
        </w:rPr>
      </w:r>
    </w:p>
    <w:p>
      <w:pPr>
        <w:ind w:firstLine="708"/>
        <w:spacing w:after="0" w:line="240" w:lineRule="auto"/>
        <w:rPr>
          <w:highlight w:val="white"/>
        </w:rPr>
      </w:pPr>
      <w:r>
        <w:rPr>
          <w:sz w:val="28"/>
          <w:szCs w:val="28"/>
          <w:highlight w:val="white"/>
        </w:rPr>
        <w:t xml:space="preserve">- оперативный анализ потребностей внешнего клиента;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8"/>
        <w:spacing w:after="0" w:line="240" w:lineRule="auto"/>
        <w:rPr>
          <w:sz w:val="28"/>
          <w:szCs w:val="28"/>
          <w:highlight w:val="green"/>
        </w:rPr>
      </w:pPr>
      <w:r>
        <w:rPr>
          <w:sz w:val="28"/>
          <w:szCs w:val="28"/>
          <w:highlight w:val="white"/>
        </w:rPr>
        <w:t xml:space="preserve">- подготовка лаконичного сообщения </w:t>
      </w:r>
      <w:r>
        <w:rPr>
          <w:sz w:val="28"/>
          <w:szCs w:val="28"/>
          <w:highlight w:val="white"/>
        </w:rPr>
        <w:t xml:space="preserve">по существу заявленного вопроса с проявлением заинтересованности в его решении: в случае невозможности представить краткий ответ - направление просьбы о переходе в удобные для внешнего клиента каналы связи для выяснения дополнительной информации.</w:t>
      </w:r>
      <w:r>
        <w:rPr>
          <w:sz w:val="28"/>
          <w:szCs w:val="28"/>
          <w:highlight w:val="green"/>
        </w:rPr>
      </w:r>
      <w:r>
        <w:rPr>
          <w:sz w:val="28"/>
          <w:szCs w:val="28"/>
          <w:highlight w:val="green"/>
        </w:rPr>
      </w:r>
    </w:p>
    <w:p>
      <w:pPr>
        <w:ind w:firstLine="708"/>
        <w:spacing w:after="0" w:line="240" w:lineRule="auto"/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.2.4. </w:t>
      </w:r>
      <w:r>
        <w:rPr>
          <w:sz w:val="28"/>
          <w:szCs w:val="28"/>
        </w:rPr>
        <w:t xml:space="preserve">Ответы на сообщения или комментарии внешних клиентов в социальных сетях должны быть изложены в доступной, понятной и легкой для восприятия форме.</w:t>
      </w:r>
      <w:r/>
    </w:p>
    <w:p>
      <w:pPr>
        <w:ind w:firstLine="708"/>
        <w:spacing w:after="0" w:line="240" w:lineRule="auto"/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.2.5. При коммуникации с внешними клиентами в социальных сетях допускается использование смайликов, демо</w:t>
      </w:r>
      <w:r>
        <w:rPr>
          <w:sz w:val="28"/>
          <w:szCs w:val="28"/>
        </w:rPr>
        <w:t xml:space="preserve">нстрирующих позитивный настрой и «живое» общение с внешними клиентами.</w:t>
      </w:r>
      <w:r/>
    </w:p>
    <w:p>
      <w:pPr>
        <w:ind w:firstLine="708"/>
        <w:spacing w:after="0" w:line="240" w:lineRule="auto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.2.6. Структурными подразделениями должны разрабатываться и своевременно актуализироваться базы знаний, содержащие шаблоны ответов на т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повые со</w:t>
      </w:r>
      <w:r>
        <w:rPr>
          <w:sz w:val="28"/>
          <w:szCs w:val="28"/>
        </w:rPr>
        <w:t xml:space="preserve">общения и комментарии внешних клиентов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8"/>
        <w:spacing w:after="0" w:line="240" w:lineRule="auto"/>
        <w:rPr>
          <w:sz w:val="28"/>
          <w:szCs w:val="28"/>
          <w14:ligatures w14:val="none"/>
        </w:rPr>
      </w:pPr>
      <w:r>
        <w:rPr>
          <w:sz w:val="28"/>
          <w:szCs w:val="28"/>
        </w:rPr>
      </w:r>
      <w:commentRangeStart w:id="2"/>
      <w:r>
        <w:rPr>
          <w:sz w:val="28"/>
          <w:szCs w:val="28"/>
        </w:rPr>
        <w:t xml:space="preserve">10. </w:t>
      </w:r>
      <w:r>
        <w:rPr>
          <w:sz w:val="28"/>
          <w:szCs w:val="28"/>
        </w:rPr>
        <w:t xml:space="preserve">Контроль за выполнением сотрудниками структурных подразделений настоящего Порядка осуществляется руководителями структурных подразделений, осуществляющих взаимодействие с внешним клиентом в соответстви</w:t>
      </w:r>
      <w:r>
        <w:rPr>
          <w:sz w:val="28"/>
          <w:szCs w:val="28"/>
        </w:rPr>
        <w:t xml:space="preserve">и с настоящим Порядком.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8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11. Формой контроля за выполнением сотрудниками структурных подразделений Порядка является мониторинг уровня удовлетворенности внешних клиентов в соответствии с опросом по оценке удовлетворенности внешних клиентов доступностью, сос</w:t>
      </w:r>
      <w:r>
        <w:rPr>
          <w:sz w:val="28"/>
          <w:szCs w:val="28"/>
        </w:rPr>
        <w:t xml:space="preserve">тавом и качеством информации о деятельности министерства по форме согласно приложению к настоящему Порядку. </w:t>
      </w:r>
      <w:r>
        <w:rPr>
          <w:sz w:val="28"/>
          <w:szCs w:val="28"/>
        </w:rPr>
      </w:r>
      <w:commentRangeEnd w:id="2"/>
      <w:r>
        <w:commentReference w:id="2"/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3"/>
        <w:ind w:left="4961"/>
        <w:jc w:val="center"/>
        <w:spacing w:before="0"/>
        <w:rPr>
          <w:b/>
          <w:bCs/>
          <w:color w:val="auto"/>
          <w:sz w:val="28"/>
          <w:szCs w:val="28"/>
        </w:rPr>
      </w:pPr>
      <w:r>
        <w:rPr>
          <w:sz w:val="28"/>
          <w:szCs w:val="28"/>
        </w:rPr>
      </w:r>
      <w:r>
        <w:rPr>
          <w:color w:val="auto"/>
          <w:sz w:val="28"/>
          <w:szCs w:val="28"/>
        </w:rPr>
        <w:t xml:space="preserve">Приложение № 1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3"/>
        <w:ind w:left="4961"/>
        <w:jc w:val="center"/>
        <w:spacing w:before="0"/>
        <w:rPr>
          <w:b/>
          <w:color w:val="auto"/>
          <w:sz w:val="28"/>
          <w:szCs w:val="28"/>
          <w14:ligatures w14:val="none"/>
        </w:rPr>
      </w:pPr>
      <w:r>
        <w:rPr>
          <w:color w:val="auto"/>
          <w:sz w:val="28"/>
          <w:szCs w:val="28"/>
        </w:rPr>
        <w:t xml:space="preserve">взаимодействия с внешним клиентом </w:t>
      </w:r>
      <w:r>
        <w:rPr>
          <w:b/>
          <w:color w:val="auto"/>
          <w:sz w:val="28"/>
          <w:szCs w:val="28"/>
          <w14:ligatures w14:val="none"/>
        </w:rPr>
      </w:r>
      <w:r>
        <w:rPr>
          <w:b/>
          <w:color w:val="auto"/>
          <w:sz w:val="28"/>
          <w:szCs w:val="28"/>
          <w14:ligatures w14:val="none"/>
        </w:rPr>
      </w:r>
    </w:p>
    <w:p>
      <w:pPr>
        <w:pStyle w:val="933"/>
        <w:ind w:left="4961"/>
        <w:jc w:val="center"/>
        <w:spacing w:before="0"/>
        <w:rPr>
          <w:color w:val="auto"/>
          <w:sz w:val="28"/>
          <w:szCs w:val="28"/>
          <w14:ligatures w14:val="none"/>
        </w:rPr>
      </w:pPr>
      <w:r>
        <w:rPr>
          <w:color w:val="auto"/>
          <w:sz w:val="28"/>
          <w:szCs w:val="28"/>
        </w:rPr>
        <w:t xml:space="preserve">в рамках </w:t>
      </w:r>
      <w:r>
        <w:rPr>
          <w:color w:val="auto"/>
          <w:sz w:val="28"/>
          <w:szCs w:val="28"/>
        </w:rPr>
        <w:t xml:space="preserve">обеспечения доступа к </w:t>
      </w:r>
      <w:r>
        <w:rPr>
          <w:color w:val="auto"/>
          <w:sz w:val="28"/>
          <w:szCs w:val="28"/>
        </w:rPr>
        <w:t xml:space="preserve">информации о деятельности</w:t>
      </w:r>
      <w:r>
        <w:rPr>
          <w:color w:val="auto"/>
          <w:sz w:val="28"/>
          <w:szCs w:val="28"/>
        </w:rPr>
        <w:t xml:space="preserve"> министерства экономического развития </w:t>
      </w:r>
      <w:r>
        <w:rPr>
          <w:color w:val="auto"/>
          <w:sz w:val="28"/>
          <w:szCs w:val="28"/>
        </w:rPr>
        <w:t xml:space="preserve">Новосибирской области</w:t>
      </w:r>
      <w:r>
        <w:rPr>
          <w:color w:val="auto"/>
          <w:sz w:val="28"/>
          <w:szCs w:val="28"/>
          <w14:ligatures w14:val="none"/>
        </w:rPr>
      </w:r>
      <w:r>
        <w:rPr>
          <w:color w:val="auto"/>
          <w:sz w:val="28"/>
          <w:szCs w:val="28"/>
          <w14:ligatures w14:val="none"/>
        </w:rPr>
      </w:r>
    </w:p>
    <w:p>
      <w:pPr>
        <w:pStyle w:val="933"/>
        <w:jc w:val="right"/>
        <w:spacing w:before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  <w:r>
        <w:rPr>
          <w:color w:val="auto"/>
          <w:sz w:val="20"/>
          <w:szCs w:val="20"/>
        </w:rPr>
      </w:r>
      <w:r>
        <w:rPr>
          <w:color w:val="auto"/>
          <w:sz w:val="20"/>
          <w:szCs w:val="20"/>
        </w:rPr>
      </w:r>
    </w:p>
    <w:p>
      <w:pPr>
        <w:ind w:firstLine="708"/>
        <w:jc w:val="right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8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center"/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ФОРМА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08"/>
        <w:jc w:val="center"/>
        <w:spacing w:after="0" w:line="240" w:lineRule="auto"/>
        <w:rPr>
          <w:b/>
          <w:bCs/>
        </w:rPr>
      </w:pPr>
      <w:r>
        <w:rPr>
          <w:b/>
          <w:bCs/>
          <w:sz w:val="28"/>
          <w:szCs w:val="28"/>
        </w:rPr>
        <w:t xml:space="preserve">опроса для проведения оценки удовлетворенности внешних клиентов доступностью, составом и качеством информации о деятельности ведомства</w:t>
      </w:r>
      <w:r>
        <w:rPr>
          <w:b/>
          <w:bCs/>
        </w:rPr>
      </w:r>
      <w:r>
        <w:rPr>
          <w:b/>
          <w:bCs/>
        </w:rPr>
      </w:r>
    </w:p>
    <w:p>
      <w:pPr>
        <w:ind w:firstLine="708"/>
        <w:jc w:val="center"/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08"/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БЛОК 1. СТАТИСТИЧЕСКИЙ (заполняется автоматически частично или полностью)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08"/>
        <w:spacing w:after="0" w:line="240" w:lineRule="auto"/>
      </w:pPr>
      <w:r>
        <w:rPr>
          <w:sz w:val="28"/>
          <w:szCs w:val="28"/>
        </w:rPr>
        <w:t xml:space="preserve">1. (11)</w:t>
      </w:r>
      <w:r>
        <w:rPr>
          <w:rStyle w:val="934"/>
          <w:sz w:val="28"/>
          <w:szCs w:val="28"/>
        </w:rPr>
        <w:footnoteReference w:id="2"/>
      </w:r>
      <w:r>
        <w:rPr>
          <w:sz w:val="28"/>
          <w:szCs w:val="28"/>
        </w:rPr>
        <w:t xml:space="preserve">. Министерство экономического развития Новосибирской области</w:t>
      </w:r>
      <w:r/>
    </w:p>
    <w:p>
      <w:pPr>
        <w:ind w:firstLine="708"/>
        <w:spacing w:after="0" w:line="240" w:lineRule="auto"/>
        <w:rPr>
          <w:bCs/>
          <w:i/>
        </w:rPr>
      </w:pPr>
      <w:r>
        <w:rPr>
          <w:sz w:val="28"/>
          <w:szCs w:val="28"/>
        </w:rPr>
        <w:t xml:space="preserve">2. (12).________________________________________________           </w:t>
      </w:r>
      <w:r>
        <w:rPr>
          <w:sz w:val="28"/>
          <w:szCs w:val="28"/>
        </w:rPr>
        <w:t xml:space="preserve">                                                                             </w:t>
      </w:r>
      <w:r>
        <w:rPr>
          <w:i/>
          <w:iCs/>
          <w:sz w:val="28"/>
          <w:szCs w:val="28"/>
        </w:rPr>
        <w:t xml:space="preserve">(Муниципальный район или городской округ)</w:t>
      </w:r>
      <w:r>
        <w:rPr>
          <w:bCs/>
          <w:i/>
        </w:rPr>
      </w:r>
      <w:r>
        <w:rPr>
          <w:bCs/>
          <w:i/>
        </w:rPr>
      </w:r>
    </w:p>
    <w:p>
      <w:pPr>
        <w:ind w:firstLine="708"/>
        <w:spacing w:after="0" w:line="240" w:lineRule="auto"/>
        <w:rPr>
          <w:bCs/>
          <w:i/>
        </w:rPr>
      </w:pPr>
      <w:r>
        <w:rPr>
          <w:sz w:val="28"/>
          <w:szCs w:val="28"/>
        </w:rPr>
        <w:t xml:space="preserve">3. (13). _________________________________________________________ </w:t>
      </w:r>
      <w:r>
        <w:rPr>
          <w:i/>
          <w:iCs/>
          <w:sz w:val="28"/>
          <w:szCs w:val="28"/>
        </w:rPr>
        <w:t xml:space="preserve">(Дата и время получения услуги / заполнения анкеты)</w:t>
      </w:r>
      <w:r>
        <w:rPr>
          <w:bCs/>
          <w:i/>
        </w:rPr>
      </w:r>
      <w:r>
        <w:rPr>
          <w:bCs/>
          <w:i/>
        </w:rPr>
      </w:r>
    </w:p>
    <w:p>
      <w:pPr>
        <w:ind w:firstLine="708"/>
        <w:spacing w:after="0" w:line="240" w:lineRule="auto"/>
        <w:rPr>
          <w:b/>
          <w:bCs/>
        </w:rPr>
      </w:pPr>
      <w:r>
        <w:rPr>
          <w:b/>
          <w:bCs/>
          <w:sz w:val="28"/>
          <w:szCs w:val="28"/>
        </w:rPr>
        <w:t xml:space="preserve">БЛОК 2. О</w:t>
      </w:r>
      <w:r>
        <w:rPr>
          <w:b/>
          <w:bCs/>
          <w:sz w:val="28"/>
          <w:szCs w:val="28"/>
        </w:rPr>
        <w:t xml:space="preserve">ЦЕНКА ДОСТУПНОСТИ, СОСТАВА И КАЧЕСТВА ИНФОРМАЦИИ</w:t>
      </w:r>
      <w:r>
        <w:rPr>
          <w:b/>
          <w:bCs/>
        </w:rPr>
      </w:r>
      <w:r>
        <w:rPr>
          <w:b/>
          <w:bCs/>
        </w:rPr>
      </w:r>
    </w:p>
    <w:p>
      <w:pPr>
        <w:ind w:firstLine="708"/>
        <w:spacing w:after="0" w:line="240" w:lineRule="auto"/>
      </w:pPr>
      <w:r>
        <w:rPr>
          <w:sz w:val="28"/>
          <w:szCs w:val="28"/>
        </w:rPr>
        <w:t xml:space="preserve">4. (21). Вы скорее удовлетворены или скорее не удовлетворены доступностью, составов и качеством информации в целом о деятельности ведомства:</w:t>
      </w:r>
      <w:r/>
    </w:p>
    <w:p>
      <w:pPr>
        <w:ind w:firstLine="708"/>
        <w:spacing w:after="0" w:line="240" w:lineRule="auto"/>
      </w:pPr>
      <w:r>
        <w:rPr>
          <w:sz w:val="28"/>
          <w:szCs w:val="28"/>
        </w:rPr>
        <w:t xml:space="preserve">1. Скорее удовлетворен</w:t>
      </w:r>
      <w:r/>
    </w:p>
    <w:p>
      <w:pPr>
        <w:ind w:firstLine="708"/>
        <w:spacing w:after="0" w:line="240" w:lineRule="auto"/>
      </w:pPr>
      <w:r>
        <w:rPr>
          <w:sz w:val="28"/>
          <w:szCs w:val="28"/>
        </w:rPr>
        <w:t xml:space="preserve">2. Скорее не удовлетворен</w:t>
      </w:r>
      <w:r/>
    </w:p>
    <w:p>
      <w:pPr>
        <w:ind w:firstLine="708"/>
        <w:spacing w:after="0" w:line="240" w:lineRule="auto"/>
      </w:pPr>
      <w:r>
        <w:rPr>
          <w:sz w:val="28"/>
          <w:szCs w:val="28"/>
        </w:rPr>
        <w:t xml:space="preserve">5. (22). Какими источниками</w:t>
      </w:r>
      <w:r>
        <w:rPr>
          <w:sz w:val="28"/>
          <w:szCs w:val="28"/>
        </w:rPr>
        <w:t xml:space="preserve"> Вы пользуетесь для получения информации о деятельности ведомства и как часто Вы ими пользуетесь (ПЕРЕЧЕНЬ источников информации уточняется ведомством)</w:t>
      </w:r>
      <w:r/>
    </w:p>
    <w:p>
      <w:pPr>
        <w:ind w:firstLine="708"/>
        <w:spacing w:after="0" w:line="240" w:lineRule="auto"/>
      </w:pPr>
      <w:r>
        <w:rPr>
          <w:sz w:val="28"/>
          <w:szCs w:val="28"/>
        </w:rPr>
        <w:t xml:space="preserve">5.1. (22.1). Официальный сайт ведомства</w:t>
      </w:r>
      <w:r/>
    </w:p>
    <w:p>
      <w:pPr>
        <w:ind w:firstLine="708"/>
        <w:spacing w:after="0" w:line="240" w:lineRule="auto"/>
      </w:pPr>
      <w:r>
        <w:rPr>
          <w:sz w:val="28"/>
          <w:szCs w:val="28"/>
        </w:rPr>
        <w:t xml:space="preserve">5.2. (22.2). Телеграм-канал ведомства</w:t>
      </w:r>
      <w:r/>
    </w:p>
    <w:p>
      <w:pPr>
        <w:ind w:firstLine="708"/>
        <w:spacing w:after="0" w:line="240" w:lineRule="auto"/>
      </w:pPr>
      <w:r>
        <w:rPr>
          <w:sz w:val="28"/>
          <w:szCs w:val="28"/>
        </w:rPr>
        <w:t xml:space="preserve">5.3. (22.3). Страница ведомства в социальной се</w:t>
      </w:r>
      <w:r>
        <w:rPr>
          <w:sz w:val="28"/>
          <w:szCs w:val="28"/>
        </w:rPr>
        <w:t xml:space="preserve">ти «ВКонтакте»</w:t>
      </w:r>
      <w:r/>
    </w:p>
    <w:p>
      <w:pPr>
        <w:ind w:firstLine="708"/>
        <w:spacing w:after="0" w:line="240" w:lineRule="auto"/>
      </w:pPr>
      <w:r>
        <w:rPr>
          <w:sz w:val="28"/>
          <w:szCs w:val="28"/>
        </w:rPr>
        <w:t xml:space="preserve">5.4. (22.4). Страница ведомства в социальной сети «Одноклассники»</w:t>
      </w:r>
      <w:r/>
    </w:p>
    <w:p>
      <w:pPr>
        <w:ind w:firstLine="708"/>
        <w:spacing w:after="0" w:line="240" w:lineRule="auto"/>
      </w:pPr>
      <w:r>
        <w:rPr>
          <w:sz w:val="28"/>
          <w:szCs w:val="28"/>
        </w:rPr>
        <w:t xml:space="preserve">1. Пользуюсь постоянно</w:t>
      </w:r>
      <w:r/>
    </w:p>
    <w:p>
      <w:pPr>
        <w:ind w:firstLine="708"/>
        <w:spacing w:after="0" w:line="240" w:lineRule="auto"/>
      </w:pPr>
      <w:r>
        <w:rPr>
          <w:sz w:val="28"/>
          <w:szCs w:val="28"/>
        </w:rPr>
        <w:t xml:space="preserve">2. Пользуюсь время от времени</w:t>
      </w:r>
      <w:r/>
    </w:p>
    <w:p>
      <w:pPr>
        <w:ind w:firstLine="708"/>
        <w:spacing w:after="0" w:line="240" w:lineRule="auto"/>
      </w:pPr>
      <w:r>
        <w:rPr>
          <w:sz w:val="28"/>
          <w:szCs w:val="28"/>
        </w:rPr>
        <w:t xml:space="preserve">3. Вообще не пользуюсь</w:t>
      </w:r>
      <w:r/>
    </w:p>
    <w:p>
      <w:pPr>
        <w:ind w:firstLine="708"/>
        <w:spacing w:after="0" w:line="240" w:lineRule="auto"/>
      </w:pPr>
      <w:r>
        <w:rPr>
          <w:sz w:val="28"/>
          <w:szCs w:val="28"/>
        </w:rPr>
        <w:t xml:space="preserve">6. (23). Оцените, пожалуйста, насколько просто или сложно найти необходимую информацию о ведомстве</w:t>
      </w:r>
      <w:r>
        <w:rPr>
          <w:sz w:val="28"/>
          <w:szCs w:val="28"/>
        </w:rPr>
        <w:t xml:space="preserve"> на следующих ресурсах. Оцените по шкале от 1 до 5, где 1</w:t>
      </w:r>
      <w:r/>
    </w:p>
    <w:p>
      <w:pPr>
        <w:ind w:firstLine="708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очень сложно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вообще нет нужной информации;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очень легко найти нужную информацию. (</w:t>
      </w:r>
      <w:r>
        <w:rPr>
          <w:i/>
          <w:iCs/>
          <w:sz w:val="28"/>
          <w:szCs w:val="28"/>
        </w:rPr>
        <w:t xml:space="preserve">Оценка ставится по каждой строке).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spacing w:after="0" w:line="240" w:lineRule="auto"/>
      </w:pPr>
      <w:r>
        <w:rPr>
          <w:sz w:val="28"/>
          <w:szCs w:val="28"/>
        </w:rPr>
        <w:t xml:space="preserve">6.1. (23.1). Официальный сайт ведомства</w:t>
      </w:r>
      <w:r/>
    </w:p>
    <w:p>
      <w:pPr>
        <w:ind w:firstLine="708"/>
        <w:spacing w:after="0" w:line="240" w:lineRule="auto"/>
      </w:pPr>
      <w:r>
        <w:rPr>
          <w:sz w:val="28"/>
          <w:szCs w:val="28"/>
        </w:rPr>
        <w:t xml:space="preserve">6.2. (23.2). Телеграм-канал ведомства</w:t>
      </w:r>
      <w:r/>
    </w:p>
    <w:p>
      <w:pPr>
        <w:ind w:firstLine="708"/>
        <w:spacing w:after="0" w:line="240" w:lineRule="auto"/>
      </w:pPr>
      <w:r>
        <w:rPr>
          <w:sz w:val="28"/>
          <w:szCs w:val="28"/>
        </w:rPr>
        <w:t xml:space="preserve">6.3. (23.3.) Страница ве</w:t>
      </w:r>
      <w:r>
        <w:rPr>
          <w:sz w:val="28"/>
          <w:szCs w:val="28"/>
        </w:rPr>
        <w:t xml:space="preserve">домства в социальной сети «ВКонтакте»</w:t>
      </w:r>
      <w:r/>
    </w:p>
    <w:p>
      <w:pPr>
        <w:ind w:firstLine="708"/>
        <w:spacing w:after="0" w:line="240" w:lineRule="auto"/>
      </w:pPr>
      <w:r>
        <w:rPr>
          <w:sz w:val="28"/>
          <w:szCs w:val="28"/>
        </w:rPr>
        <w:t xml:space="preserve">6.4. (23.4.) Страница ведомства в социальной сети «Одноклассники»</w:t>
      </w:r>
      <w:r/>
    </w:p>
    <w:p>
      <w:pPr>
        <w:ind w:firstLine="708"/>
        <w:spacing w:after="0" w:line="240" w:lineRule="auto"/>
        <w:rPr>
          <w:bCs/>
          <w:i/>
        </w:rPr>
      </w:pPr>
      <w:r>
        <w:rPr>
          <w:i/>
          <w:iCs/>
          <w:sz w:val="28"/>
          <w:szCs w:val="28"/>
        </w:rPr>
        <w:t xml:space="preserve">Оценка от 1 до 5</w:t>
      </w:r>
      <w:r>
        <w:rPr>
          <w:bCs/>
          <w:i/>
        </w:rPr>
      </w:r>
      <w:r>
        <w:rPr>
          <w:bCs/>
          <w:i/>
        </w:rPr>
      </w:r>
    </w:p>
    <w:p>
      <w:pPr>
        <w:ind w:firstLine="708"/>
        <w:spacing w:after="0" w:line="240" w:lineRule="auto"/>
      </w:pPr>
      <w:r>
        <w:rPr>
          <w:sz w:val="28"/>
          <w:szCs w:val="28"/>
        </w:rPr>
        <w:t xml:space="preserve">В случае, если оценка по вопросам 6.1.- 6.4. (23.1. – 23.4.) составляет 1, 2 или 3 балла, респонденту предлагается следующий вопрос: Уточните, пожалуйста,</w:t>
      </w:r>
      <w:r>
        <w:rPr>
          <w:sz w:val="28"/>
          <w:szCs w:val="28"/>
        </w:rPr>
        <w:t xml:space="preserve"> какую конкретно информацию Вы не нашли или в чем именно состояло неудобство поиска информации. Впишите.</w:t>
      </w:r>
      <w:r/>
    </w:p>
    <w:p>
      <w:pPr>
        <w:ind w:firstLine="708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w="12240" w:h="15840" w:orient="portrait"/>
      <w:pgMar w:top="1134" w:right="567" w:bottom="1134" w:left="1417" w:header="720" w:footer="720" w:gutter="0"/>
      <w:cols w:num="1" w:sep="0" w:space="720" w:equalWidth="1"/>
      <w:docGrid w:linePitch="360"/>
      <w:titlePg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2" w:author="iue" w:date="2024-09-19T14:49:29Z" w:initials="i">
    <w:p w14:paraId="00000001" w14:textId="0000000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я просила доработать приказ</w:t>
      </w:r>
    </w:p>
    <w:p w14:paraId="00000002" w14:textId="00000002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надоело за вас переписывать</w:t>
      </w:r>
    </w:p>
    <w:p w14:paraId="00000003" w14:textId="00000003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этот делайте самостоятельно</w:t>
      </w:r>
    </w:p>
    <w:p w14:paraId="00000004" w14:textId="00000004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/>
      </w:r>
    </w:p>
    <w:p w14:paraId="00000005" w14:textId="00000005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чтобы для всех точек взаимодействия регулирование было предусмотрено</w:t>
      </w:r>
    </w:p>
    <w:p w14:paraId="00000006" w14:textId="00000006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/>
      </w:r>
    </w:p>
    <w:p w14:paraId="00000007" w14:textId="00000007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/>
      </w:r>
    </w:p>
    <w:p w14:paraId="00000008" w14:textId="00000008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по письменному взаимодействтию можно сослаться на уже принятые министерством приказы и не расписывать</w:t>
      </w:r>
    </w:p>
  </w:comment>
  <w:comment w:id="1" w:author="iue" w:date="2024-09-19T14:49:29Z" w:initials="i">
    <w:p w14:paraId="00000009" w14:textId="00000009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а что с нумерацией?</w:t>
      </w:r>
    </w:p>
  </w:comment>
  <w:comment w:id="0" w:author="iue" w:date="2024-09-19T14:42:30Z" w:initials="i">
    <w:p w14:paraId="0000000A" w14:textId="0000000A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?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8" w15:done="1"/>
  <w15:commentEx w15:paraId="00000009" w15:done="1"/>
  <w15:commentEx w15:paraId="0000000A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3D892B43" w16cex:dateUtc="2024-09-19T07:49:29Z"/>
  <w16cex:commentExtensible w16cex:durableId="6E607ED3" w16cex:dateUtc="2024-09-19T07:49:29Z"/>
  <w16cex:commentExtensible w16cex:durableId="6C8650D6" w16cex:dateUtc="2024-09-19T07:42:30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8" w16cid:durableId="3D892B43"/>
  <w16cid:commentId w16cid:paraId="00000009" w16cid:durableId="6E607ED3"/>
  <w16cid:commentId w16cid:paraId="0000000A" w16cid:durableId="6C8650D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Segoe UI">
    <w:panose1 w:val="020B050204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8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  <w:footnote w:id="2">
    <w:p>
      <w:pPr>
        <w:pStyle w:val="911"/>
      </w:pPr>
      <w:r>
        <w:rPr>
          <w:rStyle w:val="934"/>
        </w:rPr>
        <w:footnoteRef/>
      </w:r>
      <w:r>
        <w:t xml:space="preserve"> </w:t>
      </w:r>
      <w:r>
        <w:rPr>
          <w:sz w:val="20"/>
          <w:szCs w:val="24"/>
        </w:rPr>
        <w:t xml:space="preserve">Нумерация в скобках предназначена для </w:t>
      </w:r>
      <w:r>
        <w:rPr>
          <w:sz w:val="20"/>
          <w:szCs w:val="24"/>
        </w:rPr>
        <w:t xml:space="preserve">внесен</w:t>
      </w:r>
      <w:r>
        <w:rPr>
          <w:sz w:val="20"/>
          <w:szCs w:val="24"/>
        </w:rPr>
        <w:t xml:space="preserve">ия</w:t>
      </w:r>
      <w:r>
        <w:rPr>
          <w:sz w:val="20"/>
          <w:szCs w:val="24"/>
        </w:rPr>
        <w:t xml:space="preserve"> </w:t>
      </w:r>
      <w:r>
        <w:rPr>
          <w:sz w:val="20"/>
          <w:szCs w:val="24"/>
        </w:rPr>
        <w:t xml:space="preserve">ответов внешнего клиента,</w:t>
      </w:r>
      <w:r>
        <w:rPr>
          <w:sz w:val="20"/>
          <w:szCs w:val="20"/>
        </w:rPr>
        <w:t xml:space="preserve"> з</w:t>
      </w:r>
      <w:r>
        <w:rPr>
          <w:sz w:val="20"/>
          <w:szCs w:val="20"/>
        </w:rPr>
        <w:t xml:space="preserve">аполнившего анкету обратной связи на бумажном носителе,</w:t>
      </w:r>
      <w:r>
        <w:rPr>
          <w:sz w:val="20"/>
          <w:szCs w:val="24"/>
        </w:rPr>
        <w:t xml:space="preserve"> на платформу обратной связи структурным подразделением министерства экономического развития Новосибирской области, </w:t>
      </w:r>
      <w:r>
        <w:rPr>
          <w:sz w:val="20"/>
          <w:szCs w:val="24"/>
        </w:rPr>
        <w:t xml:space="preserve">уполномоченным</w:t>
      </w:r>
      <w:r>
        <w:rPr>
          <w:sz w:val="20"/>
          <w:szCs w:val="24"/>
        </w:rPr>
        <w:t xml:space="preserve"> </w:t>
      </w:r>
      <w:r>
        <w:rPr>
          <w:sz w:val="20"/>
          <w:szCs w:val="24"/>
        </w:rPr>
        <w:t xml:space="preserve">по</w:t>
      </w:r>
      <w:r>
        <w:rPr>
          <w:sz w:val="20"/>
          <w:szCs w:val="24"/>
        </w:rPr>
        <w:t xml:space="preserve"> внедрени</w:t>
      </w:r>
      <w:r>
        <w:rPr>
          <w:sz w:val="20"/>
          <w:szCs w:val="24"/>
        </w:rPr>
        <w:t xml:space="preserve">ю</w:t>
      </w:r>
      <w:r>
        <w:rPr>
          <w:sz w:val="20"/>
          <w:szCs w:val="24"/>
        </w:rPr>
        <w:t xml:space="preserve"> </w:t>
      </w:r>
      <w:r>
        <w:rPr>
          <w:sz w:val="20"/>
          <w:szCs w:val="24"/>
        </w:rPr>
        <w:t xml:space="preserve">клиентоцентричности</w:t>
      </w:r>
      <w:r>
        <w:rPr>
          <w:sz w:val="20"/>
          <w:szCs w:val="24"/>
        </w:rPr>
        <w:t xml:space="preserve"> </w:t>
      </w:r>
      <w:r>
        <w:rPr>
          <w:sz w:val="20"/>
          <w:szCs w:val="24"/>
        </w:rPr>
        <w:t xml:space="preserve">в министерстве</w:t>
      </w:r>
      <w:r>
        <w:rPr>
          <w:sz w:val="20"/>
          <w:szCs w:val="24"/>
        </w:rPr>
        <w:t xml:space="preserve"> </w:t>
      </w:r>
      <w:r>
        <w:rPr>
          <w:sz w:val="20"/>
          <w:szCs w:val="24"/>
        </w:rPr>
        <w:t xml:space="preserve">экономического развития Новосибирской области</w:t>
      </w:r>
      <w:r>
        <w:rPr>
          <w:sz w:val="20"/>
          <w:szCs w:val="24"/>
        </w:rPr>
        <w:t xml:space="preserve">. </w:t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6"/>
      <w:jc w:val="center"/>
    </w:pPr>
    <w:fldSimple w:instr="PAGE \* MERGEFORMAT">
      <w:r>
        <w:rPr>
          <w:sz w:val="20"/>
          <w:szCs w:val="20"/>
        </w:rPr>
        <w:t xml:space="preserve">1</w:t>
      </w:r>
    </w:fldSimple>
    <w:r>
      <w:rPr>
        <w:sz w:val="20"/>
        <w:szCs w:val="20"/>
      </w:rPr>
    </w:r>
    <w:r>
      <w:rPr>
        <w:sz w:val="20"/>
        <w:szCs w:val="20"/>
      </w:rPr>
    </w:r>
    <w:r/>
  </w:p>
  <w:p>
    <w:pPr>
      <w:pStyle w:val="936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6"/>
      <w:jc w:val="right"/>
      <w:rPr>
        <w:color w:val="808080" w:themeColor="background1" w:themeShade="80"/>
      </w:rPr>
    </w:pPr>
    <w:r>
      <w:rPr>
        <w:color w:val="808080" w:themeColor="background1" w:themeShade="80"/>
      </w:rPr>
    </w:r>
    <w:r>
      <w:rPr>
        <w:color w:val="808080" w:themeColor="background1" w:themeShade="80"/>
      </w:rPr>
    </w:r>
    <w:r>
      <w:rPr>
        <w:color w:val="808080" w:themeColor="background1" w:themeShade="8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ue">
    <w15:presenceInfo w15:providerId="Teamlab" w15:userId="iu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tru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36" w:default="1">
    <w:name w:val="Normal"/>
    <w:qFormat/>
    <w:pPr>
      <w:jc w:val="both"/>
    </w:pPr>
    <w:rPr>
      <w:rFonts w:ascii="Times New Roman" w:hAnsi="Times New Roman" w:cs="Times New Roman"/>
    </w:rPr>
  </w:style>
  <w:style w:type="paragraph" w:styleId="737">
    <w:name w:val="Heading 1"/>
    <w:basedOn w:val="736"/>
    <w:next w:val="736"/>
    <w:link w:val="935"/>
    <w:uiPriority w:val="9"/>
    <w:qFormat/>
    <w:pPr>
      <w:keepLines/>
      <w:keepNext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738">
    <w:name w:val="Heading 2"/>
    <w:basedOn w:val="736"/>
    <w:next w:val="736"/>
    <w:link w:val="76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39">
    <w:name w:val="Heading 3"/>
    <w:basedOn w:val="736"/>
    <w:next w:val="736"/>
    <w:link w:val="76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40">
    <w:name w:val="Heading 4"/>
    <w:basedOn w:val="736"/>
    <w:next w:val="736"/>
    <w:link w:val="76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41">
    <w:name w:val="Heading 5"/>
    <w:basedOn w:val="736"/>
    <w:next w:val="736"/>
    <w:link w:val="7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42">
    <w:name w:val="Heading 6"/>
    <w:basedOn w:val="736"/>
    <w:next w:val="736"/>
    <w:link w:val="76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43">
    <w:name w:val="Heading 7"/>
    <w:basedOn w:val="736"/>
    <w:next w:val="736"/>
    <w:link w:val="7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744">
    <w:name w:val="Heading 8"/>
    <w:basedOn w:val="736"/>
    <w:next w:val="736"/>
    <w:link w:val="77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45">
    <w:name w:val="Heading 9"/>
    <w:basedOn w:val="736"/>
    <w:next w:val="736"/>
    <w:link w:val="7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6" w:default="1">
    <w:name w:val="Default Paragraph Font"/>
    <w:uiPriority w:val="1"/>
    <w:semiHidden/>
    <w:unhideWhenUsed/>
  </w:style>
  <w:style w:type="table" w:styleId="74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48" w:default="1">
    <w:name w:val="No List"/>
    <w:uiPriority w:val="99"/>
    <w:semiHidden/>
    <w:unhideWhenUsed/>
  </w:style>
  <w:style w:type="character" w:styleId="749" w:customStyle="1">
    <w:name w:val="Heading 2 Char"/>
    <w:basedOn w:val="746"/>
    <w:uiPriority w:val="9"/>
    <w:rPr>
      <w:rFonts w:ascii="Arial" w:hAnsi="Arial" w:eastAsia="Arial" w:cs="Arial"/>
      <w:sz w:val="34"/>
    </w:rPr>
  </w:style>
  <w:style w:type="character" w:styleId="750" w:customStyle="1">
    <w:name w:val="Heading 3 Char"/>
    <w:basedOn w:val="746"/>
    <w:uiPriority w:val="9"/>
    <w:rPr>
      <w:rFonts w:ascii="Arial" w:hAnsi="Arial" w:eastAsia="Arial" w:cs="Arial"/>
      <w:sz w:val="30"/>
      <w:szCs w:val="30"/>
    </w:rPr>
  </w:style>
  <w:style w:type="character" w:styleId="751" w:customStyle="1">
    <w:name w:val="Heading 4 Char"/>
    <w:basedOn w:val="746"/>
    <w:uiPriority w:val="9"/>
    <w:rPr>
      <w:rFonts w:ascii="Arial" w:hAnsi="Arial" w:eastAsia="Arial" w:cs="Arial"/>
      <w:b/>
      <w:bCs/>
      <w:sz w:val="26"/>
      <w:szCs w:val="26"/>
    </w:rPr>
  </w:style>
  <w:style w:type="character" w:styleId="752" w:customStyle="1">
    <w:name w:val="Heading 5 Char"/>
    <w:basedOn w:val="746"/>
    <w:uiPriority w:val="9"/>
    <w:rPr>
      <w:rFonts w:ascii="Arial" w:hAnsi="Arial" w:eastAsia="Arial" w:cs="Arial"/>
      <w:b/>
      <w:bCs/>
      <w:sz w:val="24"/>
      <w:szCs w:val="24"/>
    </w:rPr>
  </w:style>
  <w:style w:type="character" w:styleId="753" w:customStyle="1">
    <w:name w:val="Heading 6 Char"/>
    <w:basedOn w:val="746"/>
    <w:uiPriority w:val="9"/>
    <w:rPr>
      <w:rFonts w:ascii="Arial" w:hAnsi="Arial" w:eastAsia="Arial" w:cs="Arial"/>
      <w:b/>
      <w:bCs/>
      <w:sz w:val="22"/>
      <w:szCs w:val="22"/>
    </w:rPr>
  </w:style>
  <w:style w:type="character" w:styleId="754" w:customStyle="1">
    <w:name w:val="Heading 7 Char"/>
    <w:basedOn w:val="7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55" w:customStyle="1">
    <w:name w:val="Heading 8 Char"/>
    <w:basedOn w:val="746"/>
    <w:uiPriority w:val="9"/>
    <w:rPr>
      <w:rFonts w:ascii="Arial" w:hAnsi="Arial" w:eastAsia="Arial" w:cs="Arial"/>
      <w:i/>
      <w:iCs/>
      <w:sz w:val="22"/>
      <w:szCs w:val="22"/>
    </w:rPr>
  </w:style>
  <w:style w:type="character" w:styleId="756" w:customStyle="1">
    <w:name w:val="Heading 9 Char"/>
    <w:basedOn w:val="746"/>
    <w:uiPriority w:val="9"/>
    <w:rPr>
      <w:rFonts w:ascii="Arial" w:hAnsi="Arial" w:eastAsia="Arial" w:cs="Arial"/>
      <w:i/>
      <w:iCs/>
      <w:sz w:val="21"/>
      <w:szCs w:val="21"/>
    </w:rPr>
  </w:style>
  <w:style w:type="character" w:styleId="757" w:customStyle="1">
    <w:name w:val="Title Char"/>
    <w:basedOn w:val="746"/>
    <w:uiPriority w:val="10"/>
    <w:rPr>
      <w:sz w:val="48"/>
      <w:szCs w:val="48"/>
    </w:rPr>
  </w:style>
  <w:style w:type="character" w:styleId="758" w:customStyle="1">
    <w:name w:val="Subtitle Char"/>
    <w:basedOn w:val="746"/>
    <w:uiPriority w:val="11"/>
    <w:rPr>
      <w:sz w:val="24"/>
      <w:szCs w:val="24"/>
    </w:rPr>
  </w:style>
  <w:style w:type="character" w:styleId="759" w:customStyle="1">
    <w:name w:val="Quote Char"/>
    <w:uiPriority w:val="29"/>
    <w:rPr>
      <w:i/>
    </w:rPr>
  </w:style>
  <w:style w:type="character" w:styleId="760" w:customStyle="1">
    <w:name w:val="Intense Quote Char"/>
    <w:uiPriority w:val="30"/>
    <w:rPr>
      <w:i/>
    </w:rPr>
  </w:style>
  <w:style w:type="character" w:styleId="761" w:customStyle="1">
    <w:name w:val="Footnote Text Char"/>
    <w:uiPriority w:val="99"/>
    <w:rPr>
      <w:sz w:val="18"/>
    </w:rPr>
  </w:style>
  <w:style w:type="character" w:styleId="762" w:customStyle="1">
    <w:name w:val="Endnote Text Char"/>
    <w:uiPriority w:val="99"/>
    <w:rPr>
      <w:sz w:val="20"/>
    </w:rPr>
  </w:style>
  <w:style w:type="character" w:styleId="763" w:customStyle="1">
    <w:name w:val="Heading 1 Char"/>
    <w:basedOn w:val="746"/>
    <w:uiPriority w:val="9"/>
    <w:rPr>
      <w:rFonts w:ascii="Arial" w:hAnsi="Arial" w:eastAsia="Arial" w:cs="Arial"/>
      <w:sz w:val="40"/>
      <w:szCs w:val="40"/>
    </w:rPr>
  </w:style>
  <w:style w:type="character" w:styleId="764" w:customStyle="1">
    <w:name w:val="Заголовок 2 Знак"/>
    <w:basedOn w:val="746"/>
    <w:link w:val="738"/>
    <w:uiPriority w:val="9"/>
    <w:rPr>
      <w:rFonts w:ascii="Arial" w:hAnsi="Arial" w:eastAsia="Arial" w:cs="Arial"/>
      <w:sz w:val="34"/>
    </w:rPr>
  </w:style>
  <w:style w:type="character" w:styleId="765" w:customStyle="1">
    <w:name w:val="Заголовок 3 Знак"/>
    <w:basedOn w:val="746"/>
    <w:link w:val="739"/>
    <w:uiPriority w:val="9"/>
    <w:rPr>
      <w:rFonts w:ascii="Arial" w:hAnsi="Arial" w:eastAsia="Arial" w:cs="Arial"/>
      <w:sz w:val="30"/>
      <w:szCs w:val="30"/>
    </w:rPr>
  </w:style>
  <w:style w:type="character" w:styleId="766" w:customStyle="1">
    <w:name w:val="Заголовок 4 Знак"/>
    <w:basedOn w:val="746"/>
    <w:link w:val="740"/>
    <w:uiPriority w:val="9"/>
    <w:rPr>
      <w:rFonts w:ascii="Arial" w:hAnsi="Arial" w:eastAsia="Arial" w:cs="Arial"/>
      <w:b/>
      <w:bCs/>
      <w:sz w:val="26"/>
      <w:szCs w:val="26"/>
    </w:rPr>
  </w:style>
  <w:style w:type="character" w:styleId="767" w:customStyle="1">
    <w:name w:val="Заголовок 5 Знак"/>
    <w:basedOn w:val="746"/>
    <w:link w:val="741"/>
    <w:uiPriority w:val="9"/>
    <w:rPr>
      <w:rFonts w:ascii="Arial" w:hAnsi="Arial" w:eastAsia="Arial" w:cs="Arial"/>
      <w:b/>
      <w:bCs/>
      <w:sz w:val="24"/>
      <w:szCs w:val="24"/>
    </w:rPr>
  </w:style>
  <w:style w:type="character" w:styleId="768" w:customStyle="1">
    <w:name w:val="Заголовок 6 Знак"/>
    <w:basedOn w:val="746"/>
    <w:link w:val="742"/>
    <w:uiPriority w:val="9"/>
    <w:rPr>
      <w:rFonts w:ascii="Arial" w:hAnsi="Arial" w:eastAsia="Arial" w:cs="Arial"/>
      <w:b/>
      <w:bCs/>
      <w:sz w:val="22"/>
      <w:szCs w:val="22"/>
    </w:rPr>
  </w:style>
  <w:style w:type="character" w:styleId="769" w:customStyle="1">
    <w:name w:val="Заголовок 7 Знак"/>
    <w:basedOn w:val="746"/>
    <w:link w:val="74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70" w:customStyle="1">
    <w:name w:val="Заголовок 8 Знак"/>
    <w:basedOn w:val="746"/>
    <w:link w:val="744"/>
    <w:uiPriority w:val="9"/>
    <w:rPr>
      <w:rFonts w:ascii="Arial" w:hAnsi="Arial" w:eastAsia="Arial" w:cs="Arial"/>
      <w:i/>
      <w:iCs/>
      <w:sz w:val="22"/>
      <w:szCs w:val="22"/>
    </w:rPr>
  </w:style>
  <w:style w:type="character" w:styleId="771" w:customStyle="1">
    <w:name w:val="Заголовок 9 Знак"/>
    <w:basedOn w:val="746"/>
    <w:link w:val="745"/>
    <w:uiPriority w:val="9"/>
    <w:rPr>
      <w:rFonts w:ascii="Arial" w:hAnsi="Arial" w:eastAsia="Arial" w:cs="Arial"/>
      <w:i/>
      <w:iCs/>
      <w:sz w:val="21"/>
      <w:szCs w:val="21"/>
    </w:rPr>
  </w:style>
  <w:style w:type="paragraph" w:styleId="772">
    <w:name w:val="No Spacing"/>
    <w:uiPriority w:val="1"/>
    <w:qFormat/>
    <w:pPr>
      <w:spacing w:after="0" w:line="240" w:lineRule="auto"/>
    </w:pPr>
  </w:style>
  <w:style w:type="paragraph" w:styleId="773">
    <w:name w:val="Title"/>
    <w:basedOn w:val="736"/>
    <w:next w:val="736"/>
    <w:link w:val="7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74" w:customStyle="1">
    <w:name w:val="Заголовок Знак"/>
    <w:basedOn w:val="746"/>
    <w:link w:val="773"/>
    <w:uiPriority w:val="10"/>
    <w:rPr>
      <w:sz w:val="48"/>
      <w:szCs w:val="48"/>
    </w:rPr>
  </w:style>
  <w:style w:type="paragraph" w:styleId="775">
    <w:name w:val="Subtitle"/>
    <w:basedOn w:val="736"/>
    <w:next w:val="736"/>
    <w:link w:val="776"/>
    <w:uiPriority w:val="11"/>
    <w:qFormat/>
    <w:pPr>
      <w:spacing w:before="200" w:after="200"/>
    </w:pPr>
    <w:rPr>
      <w:sz w:val="24"/>
      <w:szCs w:val="24"/>
    </w:rPr>
  </w:style>
  <w:style w:type="character" w:styleId="776" w:customStyle="1">
    <w:name w:val="Подзаголовок Знак"/>
    <w:basedOn w:val="746"/>
    <w:link w:val="775"/>
    <w:uiPriority w:val="11"/>
    <w:rPr>
      <w:sz w:val="24"/>
      <w:szCs w:val="24"/>
    </w:rPr>
  </w:style>
  <w:style w:type="paragraph" w:styleId="777">
    <w:name w:val="Quote"/>
    <w:basedOn w:val="736"/>
    <w:next w:val="736"/>
    <w:link w:val="778"/>
    <w:uiPriority w:val="29"/>
    <w:qFormat/>
    <w:pPr>
      <w:ind w:left="720" w:right="720"/>
    </w:pPr>
    <w:rPr>
      <w:i/>
    </w:rPr>
  </w:style>
  <w:style w:type="character" w:styleId="778" w:customStyle="1">
    <w:name w:val="Цитата 2 Знак"/>
    <w:link w:val="777"/>
    <w:uiPriority w:val="29"/>
    <w:rPr>
      <w:i/>
    </w:rPr>
  </w:style>
  <w:style w:type="paragraph" w:styleId="779">
    <w:name w:val="Intense Quote"/>
    <w:basedOn w:val="736"/>
    <w:next w:val="736"/>
    <w:link w:val="78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80" w:customStyle="1">
    <w:name w:val="Выделенная цитата Знак"/>
    <w:link w:val="779"/>
    <w:uiPriority w:val="30"/>
    <w:rPr>
      <w:i/>
    </w:rPr>
  </w:style>
  <w:style w:type="character" w:styleId="781" w:customStyle="1">
    <w:name w:val="Header Char"/>
    <w:basedOn w:val="746"/>
    <w:uiPriority w:val="99"/>
  </w:style>
  <w:style w:type="character" w:styleId="782" w:customStyle="1">
    <w:name w:val="Footer Char"/>
    <w:basedOn w:val="746"/>
    <w:uiPriority w:val="99"/>
  </w:style>
  <w:style w:type="paragraph" w:styleId="783">
    <w:name w:val="Caption"/>
    <w:basedOn w:val="736"/>
    <w:next w:val="736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84" w:customStyle="1">
    <w:name w:val="Caption Char"/>
    <w:uiPriority w:val="99"/>
  </w:style>
  <w:style w:type="table" w:styleId="785">
    <w:name w:val="Table Grid"/>
    <w:basedOn w:val="747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86" w:customStyle="1">
    <w:name w:val="Table Grid Light"/>
    <w:basedOn w:val="74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87">
    <w:name w:val="Plain Table 1"/>
    <w:basedOn w:val="74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8">
    <w:name w:val="Plain Table 2"/>
    <w:basedOn w:val="747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9">
    <w:name w:val="Plain Table 3"/>
    <w:basedOn w:val="74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0">
    <w:name w:val="Plain Table 4"/>
    <w:basedOn w:val="74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Plain Table 5"/>
    <w:basedOn w:val="74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2">
    <w:name w:val="Grid Table 1 Light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Grid Table 1 Light - Accent 1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Grid Table 1 Light - Accent 2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Grid Table 1 Light - Accent 3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Grid Table 1 Light - Accent 4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Grid Table 1 Light - Accent 5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Grid Table 1 Light - Accent 6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Grid Table 2"/>
    <w:basedOn w:val="7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2 - Accent 1"/>
    <w:basedOn w:val="7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2 - Accent 2"/>
    <w:basedOn w:val="7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2 - Accent 3"/>
    <w:basedOn w:val="7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2 - Accent 4"/>
    <w:basedOn w:val="7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2 - Accent 5"/>
    <w:basedOn w:val="7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2 - Accent 6"/>
    <w:basedOn w:val="7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3"/>
    <w:basedOn w:val="7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3 - Accent 1"/>
    <w:basedOn w:val="7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3 - Accent 2"/>
    <w:basedOn w:val="7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3 - Accent 3"/>
    <w:basedOn w:val="7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3 - Accent 4"/>
    <w:basedOn w:val="7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3 - Accent 5"/>
    <w:basedOn w:val="7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Grid Table 3 - Accent 6"/>
    <w:basedOn w:val="7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4"/>
    <w:basedOn w:val="747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4" w:customStyle="1">
    <w:name w:val="Grid Table 4 - Accent 1"/>
    <w:basedOn w:val="747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815" w:customStyle="1">
    <w:name w:val="Grid Table 4 - Accent 2"/>
    <w:basedOn w:val="747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816" w:customStyle="1">
    <w:name w:val="Grid Table 4 - Accent 3"/>
    <w:basedOn w:val="747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817" w:customStyle="1">
    <w:name w:val="Grid Table 4 - Accent 4"/>
    <w:basedOn w:val="747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818" w:customStyle="1">
    <w:name w:val="Grid Table 4 - Accent 5"/>
    <w:basedOn w:val="747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819" w:customStyle="1">
    <w:name w:val="Grid Table 4 - Accent 6"/>
    <w:basedOn w:val="747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820">
    <w:name w:val="Grid Table 5 Dark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21" w:customStyle="1">
    <w:name w:val="Grid Table 5 Dark- Accent 1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822" w:customStyle="1">
    <w:name w:val="Grid Table 5 Dark - Accent 2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823" w:customStyle="1">
    <w:name w:val="Grid Table 5 Dark - Accent 3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824" w:customStyle="1">
    <w:name w:val="Grid Table 5 Dark- Accent 4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825" w:customStyle="1">
    <w:name w:val="Grid Table 5 Dark - Accent 5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826" w:customStyle="1">
    <w:name w:val="Grid Table 5 Dark - Accent 6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27">
    <w:name w:val="Grid Table 6 Colorful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28" w:customStyle="1">
    <w:name w:val="Grid Table 6 Colorful - Accent 1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29" w:customStyle="1">
    <w:name w:val="Grid Table 6 Colorful - Accent 2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30" w:customStyle="1">
    <w:name w:val="Grid Table 6 Colorful - Accent 3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31" w:customStyle="1">
    <w:name w:val="Grid Table 6 Colorful - Accent 4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32" w:customStyle="1">
    <w:name w:val="Grid Table 6 Colorful - Accent 5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33" w:customStyle="1">
    <w:name w:val="Grid Table 6 Colorful - Accent 6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34">
    <w:name w:val="Grid Table 7 Colorful"/>
    <w:basedOn w:val="7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Grid Table 7 Colorful - Accent 1"/>
    <w:basedOn w:val="7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Grid Table 7 Colorful - Accent 2"/>
    <w:basedOn w:val="7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Grid Table 7 Colorful - Accent 3"/>
    <w:basedOn w:val="7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Grid Table 7 Colorful - Accent 4"/>
    <w:basedOn w:val="7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Grid Table 7 Colorful - Accent 5"/>
    <w:basedOn w:val="7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Grid Table 7 Colorful - Accent 6"/>
    <w:basedOn w:val="7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List Table 1 Light"/>
    <w:basedOn w:val="74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List Table 1 Light - Accent 1"/>
    <w:basedOn w:val="74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List Table 1 Light - Accent 2"/>
    <w:basedOn w:val="74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List Table 1 Light - Accent 3"/>
    <w:basedOn w:val="74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List Table 1 Light - Accent 4"/>
    <w:basedOn w:val="74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List Table 1 Light - Accent 5"/>
    <w:basedOn w:val="74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List Table 1 Light - Accent 6"/>
    <w:basedOn w:val="74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List Table 2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49" w:customStyle="1">
    <w:name w:val="List Table 2 - Accent 1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50" w:customStyle="1">
    <w:name w:val="List Table 2 - Accent 2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51" w:customStyle="1">
    <w:name w:val="List Table 2 - Accent 3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52" w:customStyle="1">
    <w:name w:val="List Table 2 - Accent 4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53" w:customStyle="1">
    <w:name w:val="List Table 2 - Accent 5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54" w:customStyle="1">
    <w:name w:val="List Table 2 - Accent 6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55">
    <w:name w:val="List Table 3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 w:customStyle="1">
    <w:name w:val="List Table 3 - Accent 1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 w:customStyle="1">
    <w:name w:val="List Table 3 - Accent 2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 w:customStyle="1">
    <w:name w:val="List Table 3 - Accent 3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 w:customStyle="1">
    <w:name w:val="List Table 3 - Accent 4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 w:customStyle="1">
    <w:name w:val="List Table 3 - Accent 5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 w:customStyle="1">
    <w:name w:val="List Table 3 - Accent 6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4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 w:customStyle="1">
    <w:name w:val="List Table 4 - Accent 1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 w:customStyle="1">
    <w:name w:val="List Table 4 - Accent 2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 w:customStyle="1">
    <w:name w:val="List Table 4 - Accent 3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 w:customStyle="1">
    <w:name w:val="List Table 4 - Accent 4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 w:customStyle="1">
    <w:name w:val="List Table 4 - Accent 5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 w:customStyle="1">
    <w:name w:val="List Table 4 - Accent 6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>
    <w:name w:val="List Table 5 Dark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0" w:customStyle="1">
    <w:name w:val="List Table 5 Dark - Accent 1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1" w:customStyle="1">
    <w:name w:val="List Table 5 Dark - Accent 2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2" w:customStyle="1">
    <w:name w:val="List Table 5 Dark - Accent 3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3" w:customStyle="1">
    <w:name w:val="List Table 5 Dark - Accent 4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4" w:customStyle="1">
    <w:name w:val="List Table 5 Dark - Accent 5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5" w:customStyle="1">
    <w:name w:val="List Table 5 Dark - Accent 6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6">
    <w:name w:val="List Table 6 Colorful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77" w:customStyle="1">
    <w:name w:val="List Table 6 Colorful - Accent 1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78" w:customStyle="1">
    <w:name w:val="List Table 6 Colorful - Accent 2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79" w:customStyle="1">
    <w:name w:val="List Table 6 Colorful - Accent 3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80" w:customStyle="1">
    <w:name w:val="List Table 6 Colorful - Accent 4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81" w:customStyle="1">
    <w:name w:val="List Table 6 Colorful - Accent 5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82" w:customStyle="1">
    <w:name w:val="List Table 6 Colorful - Accent 6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83">
    <w:name w:val="List Table 7 Colorful"/>
    <w:basedOn w:val="74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 w:customStyle="1">
    <w:name w:val="List Table 7 Colorful - Accent 1"/>
    <w:basedOn w:val="74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 w:customStyle="1">
    <w:name w:val="List Table 7 Colorful - Accent 2"/>
    <w:basedOn w:val="74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 w:customStyle="1">
    <w:name w:val="List Table 7 Colorful - Accent 3"/>
    <w:basedOn w:val="74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 w:customStyle="1">
    <w:name w:val="List Table 7 Colorful - Accent 4"/>
    <w:basedOn w:val="74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 w:customStyle="1">
    <w:name w:val="List Table 7 Colorful - Accent 5"/>
    <w:basedOn w:val="74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 w:customStyle="1">
    <w:name w:val="List Table 7 Colorful - Accent 6"/>
    <w:basedOn w:val="74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 w:customStyle="1">
    <w:name w:val="Lined - Accent"/>
    <w:basedOn w:val="74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91" w:customStyle="1">
    <w:name w:val="Lined - Accent 1"/>
    <w:basedOn w:val="74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92" w:customStyle="1">
    <w:name w:val="Lined - Accent 2"/>
    <w:basedOn w:val="74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93" w:customStyle="1">
    <w:name w:val="Lined - Accent 3"/>
    <w:basedOn w:val="74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94" w:customStyle="1">
    <w:name w:val="Lined - Accent 4"/>
    <w:basedOn w:val="74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95" w:customStyle="1">
    <w:name w:val="Lined - Accent 5"/>
    <w:basedOn w:val="74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96" w:customStyle="1">
    <w:name w:val="Lined - Accent 6"/>
    <w:basedOn w:val="74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97" w:customStyle="1">
    <w:name w:val="Bordered &amp; Lined - Accent"/>
    <w:basedOn w:val="74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98" w:customStyle="1">
    <w:name w:val="Bordered &amp; Lined - Accent 1"/>
    <w:basedOn w:val="74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99" w:customStyle="1">
    <w:name w:val="Bordered &amp; Lined - Accent 2"/>
    <w:basedOn w:val="74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900" w:customStyle="1">
    <w:name w:val="Bordered &amp; Lined - Accent 3"/>
    <w:basedOn w:val="74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901" w:customStyle="1">
    <w:name w:val="Bordered &amp; Lined - Accent 4"/>
    <w:basedOn w:val="74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902" w:customStyle="1">
    <w:name w:val="Bordered &amp; Lined - Accent 5"/>
    <w:basedOn w:val="74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903" w:customStyle="1">
    <w:name w:val="Bordered &amp; Lined - Accent 6"/>
    <w:basedOn w:val="74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904" w:customStyle="1">
    <w:name w:val="Bordered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05" w:customStyle="1">
    <w:name w:val="Bordered - Accent 1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906" w:customStyle="1">
    <w:name w:val="Bordered - Accent 2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907" w:customStyle="1">
    <w:name w:val="Bordered - Accent 3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908" w:customStyle="1">
    <w:name w:val="Bordered - Accent 4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909" w:customStyle="1">
    <w:name w:val="Bordered - Accent 5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910" w:customStyle="1">
    <w:name w:val="Bordered - Accent 6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911">
    <w:name w:val="footnote text"/>
    <w:basedOn w:val="736"/>
    <w:link w:val="912"/>
    <w:uiPriority w:val="99"/>
    <w:semiHidden/>
    <w:unhideWhenUsed/>
    <w:pPr>
      <w:spacing w:after="40" w:line="240" w:lineRule="auto"/>
    </w:pPr>
    <w:rPr>
      <w:sz w:val="18"/>
    </w:rPr>
  </w:style>
  <w:style w:type="character" w:styleId="912" w:customStyle="1">
    <w:name w:val="Текст сноски Знак"/>
    <w:link w:val="911"/>
    <w:uiPriority w:val="99"/>
    <w:rPr>
      <w:sz w:val="18"/>
    </w:rPr>
  </w:style>
  <w:style w:type="paragraph" w:styleId="913">
    <w:name w:val="endnote text"/>
    <w:basedOn w:val="736"/>
    <w:link w:val="914"/>
    <w:uiPriority w:val="99"/>
    <w:semiHidden/>
    <w:unhideWhenUsed/>
    <w:pPr>
      <w:spacing w:after="0" w:line="240" w:lineRule="auto"/>
    </w:pPr>
    <w:rPr>
      <w:sz w:val="20"/>
    </w:rPr>
  </w:style>
  <w:style w:type="character" w:styleId="914" w:customStyle="1">
    <w:name w:val="Текст концевой сноски Знак"/>
    <w:link w:val="913"/>
    <w:uiPriority w:val="99"/>
    <w:rPr>
      <w:sz w:val="20"/>
    </w:rPr>
  </w:style>
  <w:style w:type="character" w:styleId="915">
    <w:name w:val="endnote reference"/>
    <w:basedOn w:val="746"/>
    <w:uiPriority w:val="99"/>
    <w:semiHidden/>
    <w:unhideWhenUsed/>
    <w:rPr>
      <w:vertAlign w:val="superscript"/>
    </w:rPr>
  </w:style>
  <w:style w:type="paragraph" w:styleId="916">
    <w:name w:val="toc 1"/>
    <w:basedOn w:val="736"/>
    <w:next w:val="736"/>
    <w:uiPriority w:val="39"/>
    <w:unhideWhenUsed/>
    <w:pPr>
      <w:spacing w:after="57"/>
    </w:pPr>
  </w:style>
  <w:style w:type="paragraph" w:styleId="917">
    <w:name w:val="toc 2"/>
    <w:basedOn w:val="736"/>
    <w:next w:val="736"/>
    <w:uiPriority w:val="39"/>
    <w:unhideWhenUsed/>
    <w:pPr>
      <w:ind w:left="283"/>
      <w:spacing w:after="57"/>
    </w:pPr>
  </w:style>
  <w:style w:type="paragraph" w:styleId="918">
    <w:name w:val="toc 3"/>
    <w:basedOn w:val="736"/>
    <w:next w:val="736"/>
    <w:uiPriority w:val="39"/>
    <w:unhideWhenUsed/>
    <w:pPr>
      <w:ind w:left="567"/>
      <w:spacing w:after="57"/>
    </w:pPr>
  </w:style>
  <w:style w:type="paragraph" w:styleId="919">
    <w:name w:val="toc 4"/>
    <w:basedOn w:val="736"/>
    <w:next w:val="736"/>
    <w:uiPriority w:val="39"/>
    <w:unhideWhenUsed/>
    <w:pPr>
      <w:ind w:left="850"/>
      <w:spacing w:after="57"/>
    </w:pPr>
  </w:style>
  <w:style w:type="paragraph" w:styleId="920">
    <w:name w:val="toc 5"/>
    <w:basedOn w:val="736"/>
    <w:next w:val="736"/>
    <w:uiPriority w:val="39"/>
    <w:unhideWhenUsed/>
    <w:pPr>
      <w:ind w:left="1134"/>
      <w:spacing w:after="57"/>
    </w:pPr>
  </w:style>
  <w:style w:type="paragraph" w:styleId="921">
    <w:name w:val="toc 6"/>
    <w:basedOn w:val="736"/>
    <w:next w:val="736"/>
    <w:uiPriority w:val="39"/>
    <w:unhideWhenUsed/>
    <w:pPr>
      <w:ind w:left="1417"/>
      <w:spacing w:after="57"/>
    </w:pPr>
  </w:style>
  <w:style w:type="paragraph" w:styleId="922">
    <w:name w:val="toc 7"/>
    <w:basedOn w:val="736"/>
    <w:next w:val="736"/>
    <w:uiPriority w:val="39"/>
    <w:unhideWhenUsed/>
    <w:pPr>
      <w:ind w:left="1701"/>
      <w:spacing w:after="57"/>
    </w:pPr>
  </w:style>
  <w:style w:type="paragraph" w:styleId="923">
    <w:name w:val="toc 8"/>
    <w:basedOn w:val="736"/>
    <w:next w:val="736"/>
    <w:uiPriority w:val="39"/>
    <w:unhideWhenUsed/>
    <w:pPr>
      <w:ind w:left="1984"/>
      <w:spacing w:after="57"/>
    </w:pPr>
  </w:style>
  <w:style w:type="paragraph" w:styleId="924">
    <w:name w:val="toc 9"/>
    <w:basedOn w:val="736"/>
    <w:next w:val="736"/>
    <w:uiPriority w:val="39"/>
    <w:unhideWhenUsed/>
    <w:pPr>
      <w:ind w:left="2268"/>
      <w:spacing w:after="57"/>
    </w:pPr>
  </w:style>
  <w:style w:type="paragraph" w:styleId="925">
    <w:name w:val="TOC Heading"/>
    <w:uiPriority w:val="39"/>
    <w:unhideWhenUsed/>
  </w:style>
  <w:style w:type="paragraph" w:styleId="926">
    <w:name w:val="table of figures"/>
    <w:basedOn w:val="736"/>
    <w:next w:val="736"/>
    <w:uiPriority w:val="99"/>
    <w:unhideWhenUsed/>
    <w:pPr>
      <w:spacing w:after="0"/>
    </w:pPr>
  </w:style>
  <w:style w:type="character" w:styleId="927">
    <w:name w:val="annotation reference"/>
    <w:basedOn w:val="746"/>
    <w:uiPriority w:val="99"/>
    <w:semiHidden/>
    <w:unhideWhenUsed/>
    <w:rPr>
      <w:sz w:val="16"/>
      <w:szCs w:val="16"/>
    </w:rPr>
  </w:style>
  <w:style w:type="paragraph" w:styleId="928">
    <w:name w:val="annotation text"/>
    <w:basedOn w:val="736"/>
    <w:link w:val="929"/>
    <w:uiPriority w:val="99"/>
    <w:semiHidden/>
    <w:unhideWhenUsed/>
    <w:pPr>
      <w:spacing w:after="200" w:line="240" w:lineRule="auto"/>
    </w:pPr>
    <w:rPr>
      <w:rFonts w:eastAsiaTheme="minorEastAsia"/>
      <w:sz w:val="20"/>
      <w:szCs w:val="20"/>
    </w:rPr>
  </w:style>
  <w:style w:type="character" w:styleId="929" w:customStyle="1">
    <w:name w:val="Текст примечания Знак"/>
    <w:basedOn w:val="746"/>
    <w:link w:val="928"/>
    <w:uiPriority w:val="99"/>
    <w:semiHidden/>
    <w:rPr>
      <w:rFonts w:eastAsiaTheme="minorEastAsia"/>
      <w:sz w:val="20"/>
      <w:szCs w:val="20"/>
    </w:rPr>
  </w:style>
  <w:style w:type="paragraph" w:styleId="930">
    <w:name w:val="Balloon Text"/>
    <w:basedOn w:val="736"/>
    <w:link w:val="931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931" w:customStyle="1">
    <w:name w:val="Текст выноски Знак"/>
    <w:basedOn w:val="746"/>
    <w:link w:val="930"/>
    <w:uiPriority w:val="99"/>
    <w:semiHidden/>
    <w:rPr>
      <w:rFonts w:ascii="Segoe UI" w:hAnsi="Segoe UI" w:cs="Segoe UI"/>
      <w:sz w:val="18"/>
      <w:szCs w:val="18"/>
    </w:rPr>
  </w:style>
  <w:style w:type="paragraph" w:styleId="932">
    <w:name w:val="List Paragraph"/>
    <w:basedOn w:val="736"/>
    <w:uiPriority w:val="34"/>
    <w:qFormat/>
    <w:pPr>
      <w:contextualSpacing/>
      <w:ind w:left="720"/>
    </w:pPr>
  </w:style>
  <w:style w:type="paragraph" w:styleId="933" w:customStyle="1">
    <w:name w:val="Default"/>
    <w:pPr>
      <w:spacing w:before="100" w:after="0" w:line="240" w:lineRule="auto"/>
    </w:pPr>
    <w:rPr>
      <w:rFonts w:ascii="Times New Roman" w:hAnsi="Times New Roman" w:cs="Times New Roman" w:eastAsiaTheme="minorEastAsia"/>
      <w:color w:val="000000"/>
      <w:sz w:val="24"/>
      <w:szCs w:val="24"/>
    </w:rPr>
  </w:style>
  <w:style w:type="character" w:styleId="934">
    <w:name w:val="footnote reference"/>
    <w:basedOn w:val="746"/>
    <w:uiPriority w:val="99"/>
    <w:semiHidden/>
    <w:unhideWhenUsed/>
    <w:rPr>
      <w:vertAlign w:val="superscript"/>
    </w:rPr>
  </w:style>
  <w:style w:type="character" w:styleId="935" w:customStyle="1">
    <w:name w:val="Заголовок 1 Знак"/>
    <w:basedOn w:val="746"/>
    <w:link w:val="737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936">
    <w:name w:val="Header"/>
    <w:basedOn w:val="736"/>
    <w:link w:val="93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37" w:customStyle="1">
    <w:name w:val="Верхний колонтитул Знак"/>
    <w:basedOn w:val="746"/>
    <w:link w:val="936"/>
    <w:uiPriority w:val="99"/>
    <w:rPr>
      <w:rFonts w:ascii="Times New Roman" w:hAnsi="Times New Roman" w:cs="Times New Roman"/>
    </w:rPr>
  </w:style>
  <w:style w:type="paragraph" w:styleId="938">
    <w:name w:val="Footer"/>
    <w:basedOn w:val="736"/>
    <w:link w:val="93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39" w:customStyle="1">
    <w:name w:val="Нижний колонтитул Знак"/>
    <w:basedOn w:val="746"/>
    <w:link w:val="938"/>
    <w:uiPriority w:val="99"/>
    <w:rPr>
      <w:rFonts w:ascii="Times New Roman" w:hAnsi="Times New Roman" w:cs="Times New Roman"/>
    </w:rPr>
  </w:style>
  <w:style w:type="character" w:styleId="940">
    <w:name w:val="Hyperlink"/>
    <w:basedOn w:val="746"/>
    <w:uiPriority w:val="99"/>
    <w:unhideWhenUsed/>
    <w:rPr>
      <w:color w:val="0563c1" w:themeColor="hyperlink"/>
      <w:u w:val="single"/>
    </w:rPr>
  </w:style>
  <w:style w:type="paragraph" w:styleId="941">
    <w:name w:val="annotation subject"/>
    <w:basedOn w:val="928"/>
    <w:next w:val="928"/>
    <w:link w:val="942"/>
    <w:uiPriority w:val="99"/>
    <w:semiHidden/>
    <w:unhideWhenUsed/>
    <w:pPr>
      <w:spacing w:after="160"/>
    </w:pPr>
    <w:rPr>
      <w:rFonts w:eastAsiaTheme="minorHAnsi"/>
      <w:b/>
      <w:bCs/>
    </w:rPr>
  </w:style>
  <w:style w:type="character" w:styleId="942" w:customStyle="1">
    <w:name w:val="Тема примечания Знак"/>
    <w:basedOn w:val="929"/>
    <w:link w:val="941"/>
    <w:uiPriority w:val="99"/>
    <w:semiHidden/>
    <w:rPr>
      <w:rFonts w:ascii="Times New Roman" w:hAnsi="Times New Roman" w:cs="Times New Roman" w:eastAsiaTheme="minorEastAsia"/>
      <w:b/>
      <w:bCs/>
      <w:sz w:val="20"/>
      <w:szCs w:val="20"/>
    </w:rPr>
  </w:style>
  <w:style w:type="paragraph" w:styleId="943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</w:rPr>
  </w:style>
  <w:style w:type="paragraph" w:styleId="944" w:customStyle="1">
    <w:name w:val="Основной текст 21"/>
    <w:basedOn w:val="738"/>
    <w:pPr>
      <w:keepLines w:val="0"/>
      <w:keepNext w:val="0"/>
      <w:spacing w:before="0"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945" w:customStyle="1">
    <w:name w:val="Верхний колонтитул;Знак"/>
    <w:basedOn w:val="738"/>
    <w:pPr>
      <w:jc w:val="left"/>
      <w:keepLines w:val="0"/>
      <w:keepNext w:val="0"/>
      <w:spacing w:before="0" w:after="0" w:line="240" w:lineRule="auto"/>
      <w:tabs>
        <w:tab w:val="center" w:pos="4153" w:leader="none"/>
        <w:tab w:val="right" w:pos="8306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946" w:customStyle="1">
    <w:name w:val="docdata"/>
    <w:basedOn w:val="738"/>
    <w:pPr>
      <w:jc w:val="left"/>
      <w:keepLines w:val="0"/>
      <w:keepNext w:val="0"/>
      <w:spacing w:before="100" w:beforeAutospacing="1" w:after="100" w:afterAutospacing="1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47" w:customStyle="1">
    <w:name w:val="Основной текст1"/>
    <w:basedOn w:val="890"/>
    <w:link w:val="896"/>
    <w:pPr>
      <w:contextualSpacing w:val="0"/>
      <w:ind w:left="0" w:right="0" w:firstLine="0"/>
      <w:jc w:val="both"/>
      <w:keepLines w:val="0"/>
      <w:keepNext w:val="0"/>
      <w:pageBreakBefore w:val="0"/>
      <w:spacing w:before="0" w:beforeAutospacing="0" w:after="0" w:afterAutospacing="0" w:line="0" w:lineRule="atLeast"/>
      <w:shd w:val="clear" w:color="auto" w:fill="ffffff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106"/>
      <w:szCs w:val="106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comments" Target="comments.xml" /><Relationship Id="rId13" Type="http://schemas.microsoft.com/office/2011/relationships/commentsExtended" Target="commentsExtended.xml" /><Relationship Id="rId14" Type="http://schemas.microsoft.com/office/2018/08/relationships/commentsExtensible" Target="commentsExtensible.xml" /><Relationship Id="rId15" Type="http://schemas.microsoft.com/office/2016/09/relationships/commentsIds" Target="commentsIds.xml" /><Relationship Id="rId16" Type="http://schemas.microsoft.com/office/2011/relationships/people" Target="people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 Вениамин Евгеньевич</dc:creator>
  <cp:keywords/>
  <dc:description/>
  <cp:revision>49</cp:revision>
  <dcterms:created xsi:type="dcterms:W3CDTF">2024-05-21T12:22:00Z</dcterms:created>
  <dcterms:modified xsi:type="dcterms:W3CDTF">2024-09-19T10:35:52Z</dcterms:modified>
</cp:coreProperties>
</file>