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>
        <w:trPr>
          <w:trHeight w:val="2698"/>
        </w:trPr>
        <w:tc>
          <w:tcPr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11"/>
        <w:ind w:firstLine="0"/>
        <w:spacing w:line="360" w:lineRule="auto"/>
        <w:rPr>
          <w:szCs w:val="28"/>
        </w:rPr>
        <w:sectPr>
          <w:headerReference w:type="default" r:id="rId9"/>
          <w:headerReference w:type="first" r:id="rId10"/>
          <w:footerReference w:type="default" r:id="rId11"/>
          <w:footnotePr/>
          <w:endnotePr/>
          <w:type w:val="nextPage"/>
          <w:pgSz w:w="11906" w:h="16838" w:orient="portrait"/>
          <w:pgMar w:top="1134" w:right="70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Cs w:val="28"/>
        </w:rPr>
      </w:r>
      <w:r>
        <w:rPr>
          <w:szCs w:val="28"/>
        </w:rPr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/>
        <w:tc>
          <w:tcPr>
            <w:tcBorders>
              <w:bottom w:val="single" w:color="auto" w:sz="4" w:space="0"/>
            </w:tcBorders>
            <w:tcW w:w="135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3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изменения</w:t>
      </w:r>
      <w:r>
        <w:rPr>
          <w:rFonts w:ascii="Times New Roman" w:hAnsi="Times New Roman"/>
          <w:sz w:val="28"/>
          <w:szCs w:val="28"/>
        </w:rPr>
        <w:t xml:space="preserve"> в приказ министерства социального разв</w:t>
      </w:r>
      <w:r>
        <w:rPr>
          <w:rFonts w:ascii="Times New Roman" w:hAnsi="Times New Roman"/>
          <w:sz w:val="28"/>
          <w:szCs w:val="28"/>
        </w:rPr>
        <w:t xml:space="preserve">ития Новосибирской области от 28.</w:t>
      </w:r>
      <w:r>
        <w:rPr>
          <w:rFonts w:ascii="Times New Roman" w:hAnsi="Times New Roman"/>
          <w:sz w:val="28"/>
          <w:szCs w:val="28"/>
        </w:rPr>
        <w:t xml:space="preserve">04</w:t>
      </w:r>
      <w:r>
        <w:rPr>
          <w:rFonts w:ascii="Times New Roman" w:hAnsi="Times New Roman"/>
          <w:sz w:val="28"/>
          <w:szCs w:val="28"/>
        </w:rPr>
        <w:t xml:space="preserve">.2012 № 356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ПРИКАЗЫВАЮ:</w:t>
      </w:r>
      <w:r>
        <w:rPr>
          <w:rFonts w:ascii="Times New Roman" w:hAnsi="Times New Roman"/>
          <w:b/>
          <w:sz w:val="27"/>
          <w:szCs w:val="27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 xml:space="preserve">28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04</w:t>
      </w:r>
      <w:r>
        <w:rPr>
          <w:rFonts w:ascii="Times New Roman" w:hAnsi="Times New Roman"/>
          <w:sz w:val="28"/>
          <w:szCs w:val="28"/>
        </w:rPr>
        <w:t xml:space="preserve">.2012 № </w:t>
      </w:r>
      <w:r>
        <w:rPr>
          <w:rFonts w:ascii="Times New Roman" w:hAnsi="Times New Roman"/>
          <w:sz w:val="28"/>
          <w:szCs w:val="28"/>
        </w:rPr>
        <w:t xml:space="preserve">356</w:t>
      </w:r>
      <w:r>
        <w:rPr>
          <w:rFonts w:ascii="Times New Roman" w:hAnsi="Times New Roman"/>
          <w:sz w:val="28"/>
          <w:szCs w:val="28"/>
        </w:rPr>
        <w:t xml:space="preserve"> «О создании комиссии по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помощи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ремонт</w:t>
      </w:r>
      <w:r>
        <w:rPr>
          <w:rFonts w:ascii="Times New Roman" w:hAnsi="Times New Roman"/>
          <w:sz w:val="28"/>
          <w:szCs w:val="28"/>
        </w:rPr>
        <w:t xml:space="preserve"> жил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 xml:space="preserve">й детям-сиротам и детям, оставшимся без попечения родителей, а также</w:t>
      </w:r>
      <w:r>
        <w:rPr>
          <w:rFonts w:ascii="Times New Roman" w:hAnsi="Times New Roman"/>
          <w:sz w:val="28"/>
          <w:szCs w:val="28"/>
        </w:rPr>
        <w:t xml:space="preserve"> лицам из числа детей-сирот и детей, оставшихся без попечения родителей» следующее изменение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остав</w:t>
      </w:r>
      <w:r>
        <w:rPr>
          <w:rFonts w:ascii="Times New Roman" w:hAnsi="Times New Roman"/>
          <w:bCs/>
          <w:sz w:val="28"/>
          <w:szCs w:val="28"/>
        </w:rPr>
        <w:t xml:space="preserve"> комиссии по </w:t>
      </w:r>
      <w:r>
        <w:rPr>
          <w:rFonts w:ascii="Times New Roman" w:hAnsi="Times New Roman"/>
          <w:sz w:val="28"/>
          <w:szCs w:val="28"/>
        </w:rPr>
        <w:t xml:space="preserve">вопросам </w:t>
      </w:r>
      <w:r>
        <w:rPr>
          <w:rFonts w:ascii="Times New Roman" w:hAnsi="Times New Roman"/>
          <w:sz w:val="28"/>
          <w:szCs w:val="28"/>
        </w:rPr>
        <w:t xml:space="preserve">предоставлени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помощи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ремонт</w:t>
      </w:r>
      <w:r>
        <w:rPr>
          <w:rFonts w:ascii="Times New Roman" w:hAnsi="Times New Roman"/>
          <w:sz w:val="28"/>
          <w:szCs w:val="28"/>
        </w:rPr>
        <w:t xml:space="preserve"> жил</w:t>
      </w:r>
      <w:r>
        <w:rPr>
          <w:rFonts w:ascii="Times New Roman" w:hAnsi="Times New Roman"/>
          <w:sz w:val="28"/>
          <w:szCs w:val="28"/>
        </w:rPr>
        <w:t xml:space="preserve">ых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>
        <w:rPr>
          <w:rFonts w:ascii="Times New Roman" w:hAnsi="Times New Roman"/>
          <w:sz w:val="28"/>
          <w:szCs w:val="28"/>
        </w:rPr>
        <w:t xml:space="preserve">й детям-сиротам и детям, оставшимся без попечения родителей, и</w:t>
      </w:r>
      <w:r>
        <w:rPr>
          <w:rFonts w:ascii="Times New Roman" w:hAnsi="Times New Roman"/>
          <w:sz w:val="28"/>
          <w:szCs w:val="28"/>
        </w:rPr>
        <w:t xml:space="preserve"> лицам из числа детей-сирот и детей, оставшихся без попечения родителей</w:t>
      </w:r>
      <w:r>
        <w:rPr>
          <w:rFonts w:ascii="Times New Roman" w:hAnsi="Times New Roman"/>
          <w:bCs/>
          <w:sz w:val="28"/>
          <w:szCs w:val="28"/>
        </w:rPr>
        <w:t xml:space="preserve">, изложить в редакции согласно приложению к настоящему приказу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hanging="142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инистр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Е.В. Бахарева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6096"/>
        <w:jc w:val="center"/>
        <w:spacing w:after="0" w:line="240" w:lineRule="auto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ПРИЛОЖЕНИЕ</w:t>
      </w:r>
      <w:r>
        <w:rPr>
          <w:rFonts w:ascii="Times New Roman" w:hAnsi="Times New Roman"/>
          <w:sz w:val="28"/>
        </w:rPr>
      </w:r>
    </w:p>
    <w:p>
      <w:pPr>
        <w:ind w:left="6096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приказу министерства труда</w:t>
      </w:r>
      <w:r>
        <w:rPr>
          <w:rFonts w:ascii="Times New Roman" w:hAnsi="Times New Roman"/>
          <w:sz w:val="28"/>
        </w:rPr>
      </w:r>
    </w:p>
    <w:p>
      <w:pPr>
        <w:ind w:left="6096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и социального развития</w:t>
      </w:r>
      <w:r/>
    </w:p>
    <w:p>
      <w:pPr>
        <w:ind w:left="6096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Новосибирской области</w:t>
      </w:r>
      <w:r/>
    </w:p>
    <w:p>
      <w:pPr>
        <w:ind w:left="6096"/>
        <w:jc w:val="center"/>
        <w:spacing w:after="0" w:line="240" w:lineRule="auto"/>
        <w:rPr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                </w:t>
      </w:r>
      <w:r>
        <w:rPr>
          <w:rFonts w:ascii="Times New Roman" w:hAnsi="Times New Roman"/>
          <w:sz w:val="28"/>
        </w:rPr>
        <w:t xml:space="preserve"> № _____</w:t>
      </w:r>
      <w:r>
        <w:rPr>
          <w:u w:val="single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6237"/>
        <w:jc w:val="center"/>
        <w:spacing w:after="0" w:line="240" w:lineRule="auto"/>
        <w:outlineLvl w:val="0"/>
      </w:pPr>
      <w:r>
        <w:rPr>
          <w:rFonts w:ascii="Times New Roman" w:hAnsi="Times New Roman"/>
          <w:sz w:val="28"/>
        </w:rPr>
        <w:t xml:space="preserve">«УТВЕРЖДЕН</w:t>
      </w:r>
      <w:r/>
    </w:p>
    <w:p>
      <w:pPr>
        <w:ind w:left="6237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 приказу министерства </w:t>
      </w:r>
      <w:r>
        <w:rPr>
          <w:rFonts w:ascii="Times New Roman" w:hAnsi="Times New Roman"/>
          <w:sz w:val="28"/>
        </w:rPr>
      </w:r>
    </w:p>
    <w:p>
      <w:pPr>
        <w:ind w:left="6237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социального</w:t>
      </w:r>
      <w:r>
        <w:rPr>
          <w:rFonts w:ascii="Times New Roman" w:hAnsi="Times New Roman"/>
          <w:sz w:val="28"/>
        </w:rPr>
        <w:t xml:space="preserve"> развития</w:t>
      </w:r>
      <w:r/>
    </w:p>
    <w:p>
      <w:pPr>
        <w:ind w:left="6237"/>
        <w:jc w:val="center"/>
        <w:spacing w:after="0" w:line="240" w:lineRule="auto"/>
      </w:pPr>
      <w:r>
        <w:rPr>
          <w:rFonts w:ascii="Times New Roman" w:hAnsi="Times New Roman"/>
          <w:sz w:val="28"/>
        </w:rPr>
        <w:t xml:space="preserve">Новосибирской области</w:t>
      </w:r>
      <w:r/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от</w:t>
      </w:r>
      <w:r>
        <w:rPr>
          <w:rFonts w:ascii="Times New Roman" w:hAnsi="Times New Roman"/>
          <w:sz w:val="28"/>
        </w:rPr>
        <w:t xml:space="preserve"> 28.04.2012 № 356</w:t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СОСТАВ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комиссии</w:t>
      </w:r>
      <w:r>
        <w:rPr>
          <w:rFonts w:ascii="Times New Roman" w:hAnsi="Times New Roman"/>
          <w:b/>
          <w:bCs/>
          <w:sz w:val="28"/>
          <w:szCs w:val="28"/>
        </w:rPr>
        <w:t xml:space="preserve"> по </w:t>
      </w:r>
      <w:r>
        <w:rPr>
          <w:rFonts w:ascii="Times New Roman" w:hAnsi="Times New Roman"/>
          <w:b/>
          <w:bCs/>
          <w:sz w:val="28"/>
          <w:szCs w:val="28"/>
        </w:rPr>
        <w:t xml:space="preserve">вопросам предоставления материальной помощи на ремонт жилых помещений детям-сиротам и детям</w:t>
      </w:r>
      <w:r>
        <w:rPr>
          <w:rFonts w:ascii="Times New Roman" w:hAnsi="Times New Roman"/>
          <w:b/>
          <w:bCs/>
          <w:sz w:val="28"/>
          <w:szCs w:val="28"/>
        </w:rPr>
        <w:t xml:space="preserve">, ост</w:t>
      </w:r>
      <w:r>
        <w:rPr>
          <w:rFonts w:ascii="Times New Roman" w:hAnsi="Times New Roman"/>
          <w:b/>
          <w:bCs/>
          <w:sz w:val="28"/>
          <w:szCs w:val="28"/>
        </w:rPr>
        <w:t xml:space="preserve">авшимся без попечения родителей, и лицам из числа детей-сирот и детей</w:t>
      </w:r>
      <w:r>
        <w:rPr>
          <w:rFonts w:ascii="Times New Roman" w:hAnsi="Times New Roman"/>
          <w:b/>
          <w:bCs/>
          <w:sz w:val="28"/>
          <w:szCs w:val="28"/>
        </w:rPr>
        <w:t xml:space="preserve">, оставшихся без попечения родителей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2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65"/>
        <w:gridCol w:w="397"/>
        <w:gridCol w:w="7065"/>
      </w:tblGrid>
      <w:tr>
        <w:trPr>
          <w:trHeight w:val="9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ind w:left="-62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Потапова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-62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Ольга Рамильевна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65" w:type="dxa"/>
            <w:textDirection w:val="lrTb"/>
            <w:noWrap w:val="false"/>
          </w:tcPr>
          <w:p>
            <w:pPr>
              <w:ind w:hanging="5"/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</w:t>
            </w:r>
            <w:r>
              <w:rPr>
                <w:rFonts w:ascii="Times New Roman" w:hAnsi="Times New Roman"/>
                <w:sz w:val="28"/>
              </w:rPr>
              <w:t xml:space="preserve"> министра труда и социального развития Новосибирской области, председатель комиссии;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10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ind w:left="-62"/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Кузьмина</w:t>
            </w:r>
            <w:r/>
          </w:p>
          <w:p>
            <w:pPr>
              <w:ind w:left="-62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Леонидовна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65" w:type="dxa"/>
            <w:textDirection w:val="lrTb"/>
            <w:noWrap w:val="false"/>
          </w:tcPr>
          <w:p>
            <w:pPr>
              <w:jc w:val="both"/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начальник управления семейной политики и защиты прав детей министерства труда и социального развития Новосибирской области, заместитель председателя комиссии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/>
          </w:p>
        </w:tc>
      </w:tr>
      <w:tr>
        <w:trPr>
          <w:trHeight w:val="69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Нерозя 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Елена Алексеевна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Бынкина                                                Светлана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Владимировна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65" w:type="dxa"/>
            <w:textDirection w:val="lrTb"/>
            <w:noWrap w:val="false"/>
          </w:tcPr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консультант</w:t>
            </w:r>
            <w:r>
              <w:rPr>
                <w:rFonts w:ascii="Times New Roman" w:hAnsi="Times New Roman"/>
                <w:sz w:val="28"/>
              </w:rPr>
              <w:t xml:space="preserve"> отдела опеки и попечительства управления семейной политики и защиты прав детей министерства труда и социального развития Новосибирской области, секретарь комиссии;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</w:t>
            </w:r>
            <w:r>
              <w:rPr>
                <w:rFonts w:ascii="Times New Roman" w:hAnsi="Times New Roman"/>
                <w:sz w:val="28"/>
              </w:rPr>
              <w:t xml:space="preserve"> период отсутствия (ежегодный отпуск, временная нетрудоспособность, командировка) </w:t>
            </w:r>
            <w:r>
              <w:rPr>
                <w:rFonts w:ascii="Times New Roman" w:hAnsi="Times New Roman"/>
                <w:sz w:val="28"/>
              </w:rPr>
              <w:t xml:space="preserve">Нерози</w:t>
            </w:r>
            <w:r>
              <w:rPr>
                <w:rFonts w:ascii="Times New Roman" w:hAnsi="Times New Roman"/>
                <w:sz w:val="28"/>
              </w:rPr>
              <w:t xml:space="preserve"> Е.А. ее обязанности возлагаются на Власову Т.В., консультант</w:t>
            </w:r>
            <w:r>
              <w:rPr>
                <w:rFonts w:ascii="Times New Roman" w:hAnsi="Times New Roman"/>
                <w:sz w:val="28"/>
              </w:rPr>
              <w:t xml:space="preserve">а</w:t>
            </w:r>
            <w:r>
              <w:rPr>
                <w:rFonts w:ascii="Times New Roman" w:hAnsi="Times New Roman"/>
                <w:sz w:val="28"/>
              </w:rPr>
              <w:t xml:space="preserve"> отдела опеки и попечительства управления семейной политики и защиты прав детей министерства труда и социального</w:t>
            </w:r>
            <w:r>
              <w:rPr>
                <w:rFonts w:ascii="Times New Roman" w:hAnsi="Times New Roman"/>
                <w:sz w:val="28"/>
              </w:rPr>
              <w:t xml:space="preserve"> развития Новосибирской области;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консультант</w:t>
            </w:r>
            <w:r>
              <w:rPr>
                <w:rFonts w:ascii="Times New Roman" w:hAnsi="Times New Roman"/>
                <w:sz w:val="28"/>
              </w:rPr>
              <w:t xml:space="preserve"> отдела учета и отчетности управления </w:t>
            </w:r>
            <w:r>
              <w:rPr>
                <w:rFonts w:ascii="Times New Roman" w:hAnsi="Times New Roman"/>
                <w:sz w:val="28"/>
              </w:rPr>
              <w:t xml:space="preserve">государственных закупок и учета </w:t>
            </w:r>
            <w:r>
              <w:rPr>
                <w:rFonts w:ascii="Times New Roman" w:hAnsi="Times New Roman"/>
                <w:sz w:val="28"/>
              </w:rPr>
              <w:t xml:space="preserve">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на</w:t>
            </w:r>
            <w:r>
              <w:rPr>
                <w:rFonts w:ascii="Times New Roman" w:hAnsi="Times New Roman"/>
                <w:sz w:val="28"/>
              </w:rPr>
              <w:t xml:space="preserve"> период отсутствия (ежегодный отпуск, временная нетрудоспособность, командировка) </w:t>
            </w:r>
            <w:r>
              <w:rPr>
                <w:rFonts w:ascii="Times New Roman" w:hAnsi="Times New Roman"/>
                <w:sz w:val="28"/>
              </w:rPr>
              <w:t xml:space="preserve">Бынкиной</w:t>
            </w:r>
            <w:r>
              <w:rPr>
                <w:rFonts w:ascii="Times New Roman" w:hAnsi="Times New Roman"/>
                <w:sz w:val="28"/>
              </w:rPr>
              <w:t xml:space="preserve"> С.В. ее обязанности возлагаются на </w:t>
            </w:r>
            <w:r>
              <w:rPr>
                <w:rFonts w:ascii="Times New Roman" w:hAnsi="Times New Roman"/>
                <w:sz w:val="28"/>
              </w:rPr>
              <w:t xml:space="preserve">Тайлакову</w:t>
            </w:r>
            <w:r>
              <w:rPr>
                <w:rFonts w:ascii="Times New Roman" w:hAnsi="Times New Roman"/>
                <w:sz w:val="28"/>
              </w:rPr>
              <w:t xml:space="preserve"> Н.И., начальника отдела </w:t>
            </w:r>
            <w:r>
              <w:rPr>
                <w:rFonts w:ascii="Times New Roman" w:hAnsi="Times New Roman"/>
                <w:sz w:val="28"/>
              </w:rPr>
              <w:t xml:space="preserve">учета и отчетности управления государственных закупок и учета </w:t>
            </w:r>
            <w:r>
              <w:rPr>
                <w:rFonts w:ascii="Times New Roman" w:hAnsi="Times New Roman"/>
                <w:sz w:val="28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/>
          </w:p>
        </w:tc>
      </w:tr>
      <w:tr>
        <w:trPr>
          <w:trHeight w:val="60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Милеева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Екатерина Сергеевна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1" w:line="280" w:lineRule="atLeast"/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65" w:type="dxa"/>
            <w:textDirection w:val="lrTb"/>
            <w:noWrap w:val="false"/>
          </w:tcPr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опеки и попечительства управления семейной политики и защиты прав детей министерства труда и социального развития Новосибирской области;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</w:t>
            </w:r>
            <w:r>
              <w:rPr>
                <w:rFonts w:ascii="Times New Roman" w:hAnsi="Times New Roman"/>
                <w:sz w:val="28"/>
              </w:rPr>
              <w:t xml:space="preserve"> период отсутствия (ежегодный отпуск, временная нетрудоспособность, командировка) </w:t>
            </w:r>
            <w:r>
              <w:rPr>
                <w:rFonts w:ascii="Times New Roman" w:hAnsi="Times New Roman"/>
                <w:sz w:val="28"/>
              </w:rPr>
              <w:t xml:space="preserve">Милеевой</w:t>
            </w:r>
            <w:r>
              <w:rPr>
                <w:rFonts w:ascii="Times New Roman" w:hAnsi="Times New Roman"/>
                <w:sz w:val="28"/>
              </w:rPr>
              <w:t xml:space="preserve"> Е.С. ее обязанности возлагаются на </w:t>
            </w:r>
            <w:r>
              <w:rPr>
                <w:rFonts w:ascii="Times New Roman" w:hAnsi="Times New Roman"/>
                <w:sz w:val="28"/>
              </w:rPr>
              <w:t xml:space="preserve">Косоурову</w:t>
            </w:r>
            <w:r>
              <w:rPr>
                <w:rFonts w:ascii="Times New Roman" w:hAnsi="Times New Roman"/>
                <w:sz w:val="28"/>
              </w:rPr>
              <w:t xml:space="preserve"> А.В</w:t>
            </w:r>
            <w:r>
              <w:rPr>
                <w:rFonts w:ascii="Times New Roman" w:hAnsi="Times New Roman"/>
                <w:sz w:val="28"/>
              </w:rPr>
              <w:t xml:space="preserve">., </w:t>
            </w:r>
            <w:r>
              <w:rPr>
                <w:rFonts w:ascii="Times New Roman" w:hAnsi="Times New Roman"/>
                <w:sz w:val="28"/>
              </w:rPr>
              <w:t xml:space="preserve">заместителя</w:t>
            </w:r>
            <w:r>
              <w:rPr>
                <w:rFonts w:ascii="Times New Roman" w:hAnsi="Times New Roman"/>
                <w:sz w:val="28"/>
              </w:rPr>
              <w:t xml:space="preserve"> начальника отдела опеки и попечительства управления семейной политики и защиты прав детей министерства труда и социального</w:t>
            </w:r>
            <w:r>
              <w:rPr>
                <w:rFonts w:ascii="Times New Roman" w:hAnsi="Times New Roman"/>
                <w:sz w:val="28"/>
              </w:rPr>
              <w:t xml:space="preserve"> развития Новосибирской области;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5" w:type="dxa"/>
            <w:textDirection w:val="lrTb"/>
            <w:noWrap w:val="false"/>
          </w:tcPr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Саулина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Ксения Сергеевна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Шипугин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Иван </w:t>
            </w:r>
            <w:r>
              <w:rPr>
                <w:rFonts w:ascii="Times New Roman" w:hAnsi="Times New Roman"/>
                <w:sz w:val="28"/>
              </w:rPr>
              <w:t xml:space="preserve">Александрович                   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1" w:line="280" w:lineRule="atLeast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</w:pPr>
            <w:r/>
            <w:r/>
          </w:p>
          <w:p>
            <w:pPr>
              <w:jc w:val="center"/>
              <w:spacing w:after="1" w:line="280" w:lineRule="atLeas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-</w:t>
            </w:r>
            <w:r/>
            <w:r/>
          </w:p>
          <w:p>
            <w:pPr>
              <w:jc w:val="left"/>
              <w:spacing w:after="1" w:line="280" w:lineRule="atLeast"/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65" w:type="dxa"/>
            <w:textDirection w:val="lrTb"/>
            <w:noWrap w:val="false"/>
          </w:tcPr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консультант отдела судебной и договорной работы правового управления министерства труда и социального развития Новосибирской облас</w:t>
            </w:r>
            <w:r>
              <w:rPr>
                <w:rFonts w:ascii="Times New Roman" w:hAnsi="Times New Roman"/>
                <w:sz w:val="28"/>
              </w:rPr>
              <w:t xml:space="preserve">ти;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</w:t>
            </w:r>
            <w:r>
              <w:rPr>
                <w:rFonts w:ascii="Times New Roman" w:hAnsi="Times New Roman"/>
                <w:sz w:val="28"/>
              </w:rPr>
              <w:t xml:space="preserve"> период отсутствия (ежегодный отпуск, временная нетрудоспособность, командировка) </w:t>
            </w:r>
            <w:r>
              <w:rPr>
                <w:rFonts w:ascii="Times New Roman" w:hAnsi="Times New Roman"/>
                <w:sz w:val="28"/>
              </w:rPr>
              <w:t xml:space="preserve">Саулиной</w:t>
            </w:r>
            <w:r>
              <w:rPr>
                <w:rFonts w:ascii="Times New Roman" w:hAnsi="Times New Roman"/>
                <w:sz w:val="28"/>
              </w:rPr>
              <w:t xml:space="preserve"> К.С</w:t>
            </w:r>
            <w:r>
              <w:rPr>
                <w:rFonts w:ascii="Times New Roman" w:hAnsi="Times New Roman"/>
                <w:sz w:val="28"/>
              </w:rPr>
              <w:t xml:space="preserve">. ее обязанности возлагаются на </w:t>
            </w:r>
            <w:r>
              <w:rPr>
                <w:rFonts w:ascii="Times New Roman" w:hAnsi="Times New Roman"/>
                <w:sz w:val="28"/>
              </w:rPr>
              <w:t xml:space="preserve">Перкову</w:t>
            </w:r>
            <w:r>
              <w:rPr>
                <w:rFonts w:ascii="Times New Roman" w:hAnsi="Times New Roman"/>
                <w:sz w:val="28"/>
              </w:rPr>
              <w:t xml:space="preserve"> И.В</w:t>
            </w:r>
            <w:r>
              <w:rPr>
                <w:rFonts w:ascii="Times New Roman" w:hAnsi="Times New Roman"/>
                <w:sz w:val="28"/>
              </w:rPr>
              <w:t xml:space="preserve">., </w:t>
            </w:r>
            <w:r>
              <w:rPr>
                <w:rFonts w:ascii="Times New Roman" w:hAnsi="Times New Roman"/>
                <w:sz w:val="28"/>
              </w:rPr>
              <w:t xml:space="preserve">заместителя начальника управления - </w:t>
            </w:r>
            <w:r>
              <w:rPr>
                <w:rFonts w:ascii="Times New Roman" w:hAnsi="Times New Roman"/>
                <w:sz w:val="28"/>
              </w:rPr>
              <w:t xml:space="preserve">начальник</w:t>
            </w:r>
            <w:r>
              <w:rPr>
                <w:rFonts w:ascii="Times New Roman" w:hAnsi="Times New Roman"/>
                <w:sz w:val="28"/>
              </w:rPr>
              <w:t xml:space="preserve">а</w:t>
            </w:r>
            <w:r>
              <w:rPr>
                <w:rFonts w:ascii="Times New Roman" w:hAnsi="Times New Roman"/>
                <w:sz w:val="28"/>
              </w:rPr>
              <w:t xml:space="preserve"> отдела судебной и договорной работы правового управления </w:t>
            </w:r>
            <w:r>
              <w:rPr>
                <w:rFonts w:ascii="Times New Roman" w:hAnsi="Times New Roman"/>
                <w:sz w:val="28"/>
              </w:rPr>
              <w:t xml:space="preserve">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</w:rPr>
              <w:t xml:space="preserve">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</w:t>
            </w:r>
            <w:r>
              <w:rPr>
                <w:rFonts w:ascii="Times New Roman" w:hAnsi="Times New Roman"/>
                <w:sz w:val="28"/>
              </w:rPr>
              <w:t xml:space="preserve"> начальника отдела обеспечения деятельности учреждений социальной сферы государственного казенного уч</w:t>
            </w:r>
            <w:r>
              <w:rPr>
                <w:rFonts w:ascii="Times New Roman" w:hAnsi="Times New Roman"/>
                <w:sz w:val="28"/>
              </w:rPr>
              <w:t xml:space="preserve">реждения Новосибирской области «</w:t>
            </w:r>
            <w:r>
              <w:rPr>
                <w:rFonts w:ascii="Times New Roman" w:hAnsi="Times New Roman"/>
                <w:sz w:val="28"/>
              </w:rPr>
              <w:t xml:space="preserve">Соцтехсервис</w:t>
            </w:r>
            <w:r>
              <w:rPr>
                <w:rFonts w:ascii="Times New Roman" w:hAnsi="Times New Roman"/>
                <w:sz w:val="28"/>
              </w:rPr>
              <w:t xml:space="preserve">»</w:t>
            </w:r>
            <w:r>
              <w:rPr>
                <w:rFonts w:ascii="Times New Roman" w:hAnsi="Times New Roman"/>
                <w:sz w:val="28"/>
              </w:rPr>
              <w:t xml:space="preserve"> (по согласованию).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1" w:line="28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</w:t>
            </w:r>
            <w:r>
              <w:rPr>
                <w:rFonts w:ascii="Times New Roman" w:hAnsi="Times New Roman"/>
                <w:sz w:val="28"/>
              </w:rPr>
              <w:t xml:space="preserve">_________</w:t>
            </w:r>
            <w:r>
              <w:rPr>
                <w:rFonts w:ascii="Times New Roman" w:hAnsi="Times New Roman"/>
                <w:sz w:val="28"/>
              </w:rPr>
              <w:t xml:space="preserve">».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r>
        <w:t xml:space="preserve"> </w:t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ind w:left="0"/>
      <w:spacing w:after="0" w:line="240" w:lineRule="auto"/>
      <w:tabs>
        <w:tab w:val="left" w:pos="142" w:leader="none"/>
      </w:tabs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</w:r>
    <w:r>
      <w:rPr>
        <w:rFonts w:ascii="Times New Roman" w:hAnsi="Times New Roman"/>
        <w:sz w:val="20"/>
        <w:szCs w:val="20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30116109"/>
      <w:docPartObj>
        <w:docPartGallery w:val="Page Numbers (Top of Page)"/>
        <w:docPartUnique w:val="true"/>
      </w:docPartObj>
      <w:rPr/>
    </w:sdtPr>
    <w:sdtContent>
      <w:p>
        <w:pPr>
          <w:pStyle w:val="711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3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  <w:p>
    <w:pPr>
      <w:pStyle w:val="711"/>
      <w:ind w:firstLine="0"/>
      <w:jc w:val="center"/>
      <w:rPr>
        <w:sz w:val="20"/>
      </w:rPr>
    </w:pP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1"/>
    <w:next w:val="7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4"/>
    <w:link w:val="70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4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4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4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4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4"/>
    <w:link w:val="711"/>
    <w:uiPriority w:val="99"/>
  </w:style>
  <w:style w:type="character" w:styleId="45">
    <w:name w:val="Footer Char"/>
    <w:basedOn w:val="704"/>
    <w:link w:val="716"/>
    <w:uiPriority w:val="99"/>
  </w:style>
  <w:style w:type="paragraph" w:styleId="46">
    <w:name w:val="Caption"/>
    <w:basedOn w:val="701"/>
    <w:next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6"/>
    <w:uiPriority w:val="99"/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702">
    <w:name w:val="Heading 2"/>
    <w:basedOn w:val="701"/>
    <w:next w:val="701"/>
    <w:link w:val="71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03">
    <w:name w:val="Heading 4"/>
    <w:basedOn w:val="701"/>
    <w:next w:val="701"/>
    <w:link w:val="713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paragraph" w:styleId="707">
    <w:name w:val="Balloon Text"/>
    <w:basedOn w:val="701"/>
    <w:link w:val="70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8" w:customStyle="1">
    <w:name w:val="Текст выноски Знак"/>
    <w:basedOn w:val="704"/>
    <w:link w:val="707"/>
    <w:uiPriority w:val="99"/>
    <w:semiHidden/>
    <w:rPr>
      <w:rFonts w:ascii="Tahoma" w:hAnsi="Tahoma" w:cs="Tahoma"/>
      <w:sz w:val="16"/>
      <w:szCs w:val="16"/>
    </w:rPr>
  </w:style>
  <w:style w:type="table" w:styleId="709">
    <w:name w:val="Table Grid"/>
    <w:basedOn w:val="705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10">
    <w:name w:val="Hyperlink"/>
    <w:basedOn w:val="704"/>
    <w:uiPriority w:val="99"/>
    <w:rPr>
      <w:rFonts w:cs="Times New Roman"/>
      <w:color w:val="0000ff"/>
      <w:u w:val="single"/>
    </w:rPr>
  </w:style>
  <w:style w:type="paragraph" w:styleId="711">
    <w:name w:val="Header"/>
    <w:basedOn w:val="701"/>
    <w:link w:val="712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712" w:customStyle="1">
    <w:name w:val="Верхний колонтитул Знак"/>
    <w:basedOn w:val="704"/>
    <w:link w:val="711"/>
    <w:uiPriority w:val="99"/>
    <w:rPr>
      <w:rFonts w:ascii="Times New Roman" w:hAnsi="Times New Roman" w:cs="Times New Roman"/>
      <w:sz w:val="20"/>
      <w:szCs w:val="20"/>
    </w:rPr>
  </w:style>
  <w:style w:type="character" w:styleId="713" w:customStyle="1">
    <w:name w:val="Заголовок 4 Знак"/>
    <w:basedOn w:val="704"/>
    <w:link w:val="703"/>
    <w:rPr>
      <w:rFonts w:ascii="Times New Roman" w:hAnsi="Times New Roman"/>
      <w:sz w:val="28"/>
      <w:szCs w:val="20"/>
    </w:rPr>
  </w:style>
  <w:style w:type="paragraph" w:styleId="714">
    <w:name w:val="Body Text"/>
    <w:basedOn w:val="701"/>
    <w:link w:val="715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715" w:customStyle="1">
    <w:name w:val="Основной текст Знак"/>
    <w:basedOn w:val="704"/>
    <w:link w:val="714"/>
    <w:rPr>
      <w:rFonts w:ascii="Times New Roman" w:hAnsi="Times New Roman"/>
      <w:sz w:val="28"/>
      <w:szCs w:val="20"/>
    </w:rPr>
  </w:style>
  <w:style w:type="paragraph" w:styleId="716">
    <w:name w:val="Footer"/>
    <w:basedOn w:val="701"/>
    <w:link w:val="717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717" w:customStyle="1">
    <w:name w:val="Нижний колонтитул Знак"/>
    <w:basedOn w:val="704"/>
    <w:link w:val="716"/>
    <w:uiPriority w:val="99"/>
    <w:rPr>
      <w:rFonts w:ascii="Times New Roman" w:hAnsi="Times New Roman"/>
      <w:sz w:val="28"/>
      <w:szCs w:val="20"/>
    </w:rPr>
  </w:style>
  <w:style w:type="character" w:styleId="718" w:customStyle="1">
    <w:name w:val="Заголовок 2 Знак"/>
    <w:basedOn w:val="704"/>
    <w:link w:val="702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719">
    <w:name w:val="Body Text Indent"/>
    <w:basedOn w:val="701"/>
    <w:link w:val="720"/>
    <w:uiPriority w:val="99"/>
    <w:unhideWhenUsed/>
    <w:pPr>
      <w:ind w:left="283"/>
      <w:spacing w:after="120"/>
    </w:pPr>
  </w:style>
  <w:style w:type="character" w:styleId="720" w:customStyle="1">
    <w:name w:val="Основной текст с отступом Знак"/>
    <w:basedOn w:val="704"/>
    <w:link w:val="719"/>
    <w:uiPriority w:val="99"/>
    <w:rPr>
      <w:sz w:val="22"/>
      <w:szCs w:val="22"/>
    </w:rPr>
  </w:style>
  <w:style w:type="paragraph" w:styleId="721">
    <w:name w:val="List Paragraph"/>
    <w:basedOn w:val="70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33F6-822A-4D5A-BB02-FA09C6EE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7</cp:revision>
  <dcterms:created xsi:type="dcterms:W3CDTF">2023-10-09T08:38:00Z</dcterms:created>
  <dcterms:modified xsi:type="dcterms:W3CDTF">2023-10-10T01:56:48Z</dcterms:modified>
</cp:coreProperties>
</file>