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03" w:rsidRPr="00501736" w:rsidRDefault="00A160DC" w:rsidP="003C5F40">
      <w:pPr>
        <w:pageBreakBefore/>
        <w:adjustRightInd w:val="0"/>
        <w:ind w:left="963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 2</w:t>
      </w:r>
    </w:p>
    <w:p w:rsidR="00057703" w:rsidRPr="00501736" w:rsidRDefault="00057703" w:rsidP="003C5F40">
      <w:pPr>
        <w:adjustRightInd w:val="0"/>
        <w:ind w:left="9639"/>
        <w:jc w:val="center"/>
        <w:rPr>
          <w:sz w:val="28"/>
          <w:szCs w:val="28"/>
        </w:rPr>
      </w:pPr>
      <w:r w:rsidRPr="00501736">
        <w:rPr>
          <w:sz w:val="28"/>
          <w:szCs w:val="28"/>
        </w:rPr>
        <w:t xml:space="preserve">к постановлению Правительства </w:t>
      </w:r>
      <w:r w:rsidRPr="00501736">
        <w:rPr>
          <w:sz w:val="28"/>
          <w:szCs w:val="28"/>
        </w:rPr>
        <w:br/>
        <w:t>Новосибирской области</w:t>
      </w:r>
    </w:p>
    <w:p w:rsidR="005C5052" w:rsidRPr="00501736" w:rsidRDefault="005C5052" w:rsidP="005C5052">
      <w:pPr>
        <w:rPr>
          <w:sz w:val="28"/>
          <w:szCs w:val="28"/>
        </w:rPr>
      </w:pPr>
    </w:p>
    <w:p w:rsidR="003C5F40" w:rsidRPr="00501736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501736">
        <w:rPr>
          <w:bCs/>
          <w:sz w:val="28"/>
          <w:szCs w:val="28"/>
          <w:lang w:eastAsia="en-US"/>
        </w:rPr>
        <w:t>«ПРИЛОЖЕНИЕ № 3</w:t>
      </w:r>
    </w:p>
    <w:p w:rsidR="003C5F40" w:rsidRPr="00501736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501736">
        <w:rPr>
          <w:bCs/>
          <w:sz w:val="28"/>
          <w:szCs w:val="28"/>
          <w:lang w:eastAsia="en-US"/>
        </w:rPr>
        <w:t xml:space="preserve">к государственной программе </w:t>
      </w:r>
    </w:p>
    <w:p w:rsidR="003C5F40" w:rsidRPr="00501736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501736">
        <w:rPr>
          <w:bCs/>
          <w:sz w:val="28"/>
          <w:szCs w:val="28"/>
          <w:lang w:eastAsia="en-US"/>
        </w:rPr>
        <w:t xml:space="preserve">Новосибирской области «Энергосбережение </w:t>
      </w:r>
    </w:p>
    <w:p w:rsidR="003C5F40" w:rsidRPr="00501736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501736">
        <w:rPr>
          <w:bCs/>
          <w:sz w:val="28"/>
          <w:szCs w:val="28"/>
          <w:lang w:eastAsia="en-US"/>
        </w:rPr>
        <w:t>и повышение энергетической эффективности Новосибирской области»</w:t>
      </w:r>
    </w:p>
    <w:p w:rsidR="005C5052" w:rsidRPr="00501736" w:rsidRDefault="005C5052" w:rsidP="005C5052">
      <w:pPr>
        <w:rPr>
          <w:sz w:val="28"/>
          <w:szCs w:val="28"/>
        </w:rPr>
      </w:pPr>
    </w:p>
    <w:p w:rsidR="003C5F40" w:rsidRPr="00501736" w:rsidRDefault="003C5F40" w:rsidP="005C5052">
      <w:pPr>
        <w:rPr>
          <w:sz w:val="28"/>
          <w:szCs w:val="28"/>
        </w:rPr>
      </w:pPr>
    </w:p>
    <w:p w:rsidR="00EA670A" w:rsidRPr="00501736" w:rsidRDefault="00EA670A" w:rsidP="00EA670A">
      <w:pPr>
        <w:pStyle w:val="ConsPlusTitle"/>
        <w:jc w:val="center"/>
      </w:pPr>
      <w:r w:rsidRPr="00501736">
        <w:t>СВОДНЫЕ ФИНАНСОВЫЕ ЗАТРАТЫ</w:t>
      </w:r>
    </w:p>
    <w:p w:rsidR="00EA670A" w:rsidRPr="00501736" w:rsidRDefault="00EA670A" w:rsidP="00EA670A">
      <w:pPr>
        <w:pStyle w:val="ConsPlusTitle"/>
        <w:jc w:val="center"/>
      </w:pPr>
      <w:r w:rsidRPr="00501736">
        <w:t>государственной программы Новосибирской области</w:t>
      </w:r>
    </w:p>
    <w:p w:rsidR="00EA670A" w:rsidRPr="00501736" w:rsidRDefault="00EA670A" w:rsidP="00EA670A">
      <w:pPr>
        <w:pStyle w:val="ConsPlusTitle"/>
        <w:jc w:val="center"/>
      </w:pPr>
      <w:r w:rsidRPr="00501736">
        <w:t>"Энергосбережение и повышение энергетической</w:t>
      </w:r>
    </w:p>
    <w:p w:rsidR="00EA670A" w:rsidRPr="00501736" w:rsidRDefault="00EA670A" w:rsidP="00EA670A">
      <w:pPr>
        <w:pStyle w:val="ConsPlusTitle"/>
        <w:jc w:val="center"/>
      </w:pPr>
      <w:r w:rsidRPr="00501736">
        <w:t>эффективности Новосибирской области"</w:t>
      </w:r>
    </w:p>
    <w:p w:rsidR="00EA670A" w:rsidRPr="00501736" w:rsidRDefault="00EA670A" w:rsidP="00EA670A">
      <w:pPr>
        <w:pStyle w:val="ConsPlusTitle"/>
        <w:jc w:val="center"/>
      </w:pPr>
    </w:p>
    <w:p w:rsidR="00EA670A" w:rsidRPr="00501736" w:rsidRDefault="00EA670A" w:rsidP="00EA670A">
      <w:pPr>
        <w:pStyle w:val="ConsPlusTitle"/>
        <w:jc w:val="center"/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559"/>
        <w:gridCol w:w="1559"/>
        <w:gridCol w:w="1418"/>
        <w:gridCol w:w="1559"/>
        <w:gridCol w:w="1559"/>
        <w:gridCol w:w="1560"/>
        <w:gridCol w:w="1559"/>
        <w:gridCol w:w="992"/>
      </w:tblGrid>
      <w:tr w:rsidR="00A801AE" w:rsidRPr="00501736" w:rsidTr="00FF3F16">
        <w:trPr>
          <w:jc w:val="center"/>
        </w:trPr>
        <w:tc>
          <w:tcPr>
            <w:tcW w:w="2689" w:type="dxa"/>
            <w:vMerge w:val="restart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332" w:type="dxa"/>
            <w:gridSpan w:val="8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Финансовые затраты, тыс. рублей (в текущих ценах)</w:t>
            </w:r>
          </w:p>
        </w:tc>
        <w:tc>
          <w:tcPr>
            <w:tcW w:w="992" w:type="dxa"/>
            <w:vMerge w:val="restart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Примечание</w:t>
            </w: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  <w:vMerge/>
          </w:tcPr>
          <w:p w:rsidR="00EA670A" w:rsidRPr="00501736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Всего</w:t>
            </w:r>
          </w:p>
        </w:tc>
        <w:tc>
          <w:tcPr>
            <w:tcW w:w="10773" w:type="dxa"/>
            <w:gridSpan w:val="7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992" w:type="dxa"/>
            <w:vMerge/>
          </w:tcPr>
          <w:p w:rsidR="00EA670A" w:rsidRPr="00501736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  <w:vMerge/>
          </w:tcPr>
          <w:p w:rsidR="00EA670A" w:rsidRPr="00501736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EA670A" w:rsidRPr="00501736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EA670A" w:rsidRPr="00501736" w:rsidRDefault="00EA670A" w:rsidP="00AF4FC9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Merge/>
          </w:tcPr>
          <w:p w:rsidR="00EA670A" w:rsidRPr="00501736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16013" w:type="dxa"/>
            <w:gridSpan w:val="10"/>
          </w:tcPr>
          <w:p w:rsidR="00EA670A" w:rsidRPr="00501736" w:rsidRDefault="00EA670A" w:rsidP="00EA67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725D68" w:rsidRPr="00501736" w:rsidRDefault="00BD6A8C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9 363</w:t>
            </w:r>
            <w:r w:rsidR="00433F03" w:rsidRPr="00501736">
              <w:rPr>
                <w:sz w:val="24"/>
                <w:szCs w:val="24"/>
              </w:rPr>
              <w:t> 559,3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2 600 904,0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1 100 680,8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802 780,8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1 211 759,1</w:t>
            </w:r>
          </w:p>
        </w:tc>
        <w:tc>
          <w:tcPr>
            <w:tcW w:w="1559" w:type="dxa"/>
          </w:tcPr>
          <w:p w:rsidR="00725D68" w:rsidRPr="00501736" w:rsidRDefault="00B56396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1 468 632,8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1 089 400,9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1 089 400,9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725D68" w:rsidRPr="00501736" w:rsidRDefault="00C440A3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1 157 308 </w:t>
            </w:r>
            <w:r w:rsidR="00725D68" w:rsidRPr="00501736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463 904,0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725D68" w:rsidRPr="00501736" w:rsidRDefault="00B56396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102 699,3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725D68" w:rsidRPr="00501736" w:rsidRDefault="00AD79B0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281 979,2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17 248,3</w:t>
            </w:r>
          </w:p>
        </w:tc>
        <w:tc>
          <w:tcPr>
            <w:tcW w:w="1559" w:type="dxa"/>
          </w:tcPr>
          <w:p w:rsidR="00725D68" w:rsidRPr="00501736" w:rsidRDefault="00D21FCA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55 389,5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42 384,2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42 384,2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725D68" w:rsidRPr="00501736" w:rsidRDefault="00737F3D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7 924 272</w:t>
            </w:r>
            <w:r w:rsidR="00725D68" w:rsidRPr="0050173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725D68" w:rsidRPr="00501736" w:rsidRDefault="00D21FCA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1 310 544,0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725D68" w:rsidRPr="00501736" w:rsidRDefault="00737F3D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1 292 083</w:t>
            </w:r>
            <w:r w:rsidR="00725D68" w:rsidRPr="00501736">
              <w:rPr>
                <w:sz w:val="24"/>
                <w:szCs w:val="24"/>
              </w:rPr>
              <w:t>,</w:t>
            </w:r>
            <w:r w:rsidRPr="0050173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562 500,0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82 180,8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159 280,8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164 965,1</w:t>
            </w:r>
          </w:p>
        </w:tc>
        <w:tc>
          <w:tcPr>
            <w:tcW w:w="1559" w:type="dxa"/>
          </w:tcPr>
          <w:p w:rsidR="00725D68" w:rsidRPr="00501736" w:rsidRDefault="006E1FCD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107 788,8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107 683,9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107 683,9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725D68" w:rsidRPr="00501736" w:rsidRDefault="00944602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1 143 104</w:t>
            </w:r>
            <w:r w:rsidR="00725D68" w:rsidRPr="00501736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450 000,0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725D68" w:rsidRPr="00501736" w:rsidRDefault="006E1FCD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102 399,3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725D68" w:rsidRPr="00501736" w:rsidRDefault="008B700C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148 979</w:t>
            </w:r>
            <w:r w:rsidR="00725D68" w:rsidRPr="00501736">
              <w:rPr>
                <w:sz w:val="24"/>
                <w:szCs w:val="24"/>
              </w:rPr>
              <w:t>,</w:t>
            </w:r>
            <w:r w:rsidRPr="0050173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8 248,3</w:t>
            </w:r>
          </w:p>
        </w:tc>
        <w:tc>
          <w:tcPr>
            <w:tcW w:w="1559" w:type="dxa"/>
          </w:tcPr>
          <w:p w:rsidR="00725D68" w:rsidRPr="00501736" w:rsidRDefault="006E1FCD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5 389,5</w:t>
            </w:r>
          </w:p>
        </w:tc>
        <w:tc>
          <w:tcPr>
            <w:tcW w:w="1560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5 384,2</w:t>
            </w:r>
          </w:p>
        </w:tc>
        <w:tc>
          <w:tcPr>
            <w:tcW w:w="1559" w:type="dxa"/>
          </w:tcPr>
          <w:p w:rsidR="00725D68" w:rsidRPr="00501736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5 384,2</w:t>
            </w:r>
          </w:p>
        </w:tc>
        <w:tc>
          <w:tcPr>
            <w:tcW w:w="992" w:type="dxa"/>
          </w:tcPr>
          <w:p w:rsidR="00725D68" w:rsidRPr="00501736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EA670A" w:rsidRPr="00501736" w:rsidRDefault="00EE1072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8 071 4</w:t>
            </w:r>
            <w:r w:rsidR="00EA670A" w:rsidRPr="00501736">
              <w:rPr>
                <w:sz w:val="24"/>
                <w:szCs w:val="24"/>
              </w:rPr>
              <w:t>76,0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2 038 404,0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1 046 794,0</w:t>
            </w:r>
          </w:p>
        </w:tc>
        <w:tc>
          <w:tcPr>
            <w:tcW w:w="1559" w:type="dxa"/>
          </w:tcPr>
          <w:p w:rsidR="00EA670A" w:rsidRPr="00501736" w:rsidRDefault="00F25643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1 360 8</w:t>
            </w:r>
            <w:r w:rsidR="00EA670A" w:rsidRPr="00501736">
              <w:rPr>
                <w:sz w:val="24"/>
                <w:szCs w:val="24"/>
              </w:rPr>
              <w:t>44,0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981 717,0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981 717,0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995E5F" w:rsidRPr="00501736" w:rsidRDefault="00995E5F" w:rsidP="00995E5F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95E5F" w:rsidRPr="00501736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995E5F" w:rsidRPr="00501736" w:rsidRDefault="00995E5F" w:rsidP="00995E5F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14 204,0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13 904,0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501736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95E5F" w:rsidRPr="00501736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DE3EE6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133</w:t>
            </w:r>
            <w:r w:rsidR="00EA670A" w:rsidRPr="00501736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9 000,0</w:t>
            </w:r>
          </w:p>
        </w:tc>
        <w:tc>
          <w:tcPr>
            <w:tcW w:w="1559" w:type="dxa"/>
          </w:tcPr>
          <w:p w:rsidR="00EA670A" w:rsidRPr="00501736" w:rsidRDefault="00352EA3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50 000,0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37 000,0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37 000,0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D40AA6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7 924 27</w:t>
            </w:r>
            <w:r w:rsidR="00EA670A" w:rsidRPr="00501736"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EA670A" w:rsidRPr="00501736" w:rsidRDefault="00352EA3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1 310 544,0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16013" w:type="dxa"/>
            <w:gridSpan w:val="10"/>
          </w:tcPr>
          <w:p w:rsidR="00EA670A" w:rsidRPr="00501736" w:rsidRDefault="00EA670A" w:rsidP="00EA67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2689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A670A" w:rsidRPr="00501736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501736" w:rsidTr="00FF3F16">
        <w:trPr>
          <w:jc w:val="center"/>
        </w:trPr>
        <w:tc>
          <w:tcPr>
            <w:tcW w:w="16013" w:type="dxa"/>
            <w:gridSpan w:val="10"/>
          </w:tcPr>
          <w:p w:rsidR="00EA670A" w:rsidRPr="00501736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ВСЕГО ПО ГОСУДАРСТВЕННОЙ ПРОГРАММЕ:</w:t>
            </w:r>
          </w:p>
        </w:tc>
      </w:tr>
      <w:tr w:rsidR="00BB34F4" w:rsidRPr="00501736" w:rsidTr="00FF3F16">
        <w:trPr>
          <w:jc w:val="center"/>
        </w:trPr>
        <w:tc>
          <w:tcPr>
            <w:tcW w:w="2689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BB34F4" w:rsidRPr="00501736" w:rsidRDefault="003C76B1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9 364 362</w:t>
            </w:r>
            <w:r w:rsidR="00BB34F4" w:rsidRPr="00501736">
              <w:rPr>
                <w:sz w:val="24"/>
                <w:szCs w:val="24"/>
              </w:rPr>
              <w:t>,</w:t>
            </w:r>
            <w:r w:rsidRPr="0050173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2 601 707,1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1 100 680,8</w:t>
            </w:r>
          </w:p>
        </w:tc>
        <w:tc>
          <w:tcPr>
            <w:tcW w:w="1418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802 780,8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1 211 759,1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1 468 632,8</w:t>
            </w:r>
          </w:p>
        </w:tc>
        <w:tc>
          <w:tcPr>
            <w:tcW w:w="1560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1 089 400,9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1 089 400,9</w:t>
            </w:r>
          </w:p>
        </w:tc>
        <w:tc>
          <w:tcPr>
            <w:tcW w:w="992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</w:p>
        </w:tc>
      </w:tr>
      <w:tr w:rsidR="00BB34F4" w:rsidRPr="00501736" w:rsidTr="00FF3F16">
        <w:trPr>
          <w:jc w:val="center"/>
        </w:trPr>
        <w:tc>
          <w:tcPr>
            <w:tcW w:w="2689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</w:p>
        </w:tc>
      </w:tr>
      <w:tr w:rsidR="00BB34F4" w:rsidRPr="00501736" w:rsidTr="00FF3F16">
        <w:trPr>
          <w:jc w:val="center"/>
        </w:trPr>
        <w:tc>
          <w:tcPr>
            <w:tcW w:w="2689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BB34F4" w:rsidRPr="00501736" w:rsidRDefault="00143C6A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1 158</w:t>
            </w:r>
            <w:r w:rsidR="00BB34F4" w:rsidRPr="00501736">
              <w:rPr>
                <w:sz w:val="24"/>
                <w:szCs w:val="24"/>
              </w:rPr>
              <w:t xml:space="preserve"> </w:t>
            </w:r>
            <w:r w:rsidRPr="00501736">
              <w:rPr>
                <w:sz w:val="24"/>
                <w:szCs w:val="24"/>
              </w:rPr>
              <w:t>111</w:t>
            </w:r>
            <w:r w:rsidR="00BB34F4" w:rsidRPr="00501736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464 707,1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102 699,3</w:t>
            </w:r>
          </w:p>
        </w:tc>
        <w:tc>
          <w:tcPr>
            <w:tcW w:w="1560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992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</w:p>
        </w:tc>
      </w:tr>
      <w:tr w:rsidR="00BB34F4" w:rsidRPr="00501736" w:rsidTr="00FF3F16">
        <w:trPr>
          <w:jc w:val="center"/>
        </w:trPr>
        <w:tc>
          <w:tcPr>
            <w:tcW w:w="2689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BB34F4" w:rsidRPr="00501736" w:rsidRDefault="00E6189A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281 979</w:t>
            </w:r>
            <w:r w:rsidR="00BB34F4" w:rsidRPr="00501736">
              <w:rPr>
                <w:sz w:val="24"/>
                <w:szCs w:val="24"/>
              </w:rPr>
              <w:t>,</w:t>
            </w:r>
            <w:r w:rsidRPr="0050173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17 248,3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55 389,5</w:t>
            </w:r>
          </w:p>
        </w:tc>
        <w:tc>
          <w:tcPr>
            <w:tcW w:w="1560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42 384,2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42 384,2</w:t>
            </w:r>
          </w:p>
        </w:tc>
        <w:tc>
          <w:tcPr>
            <w:tcW w:w="992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</w:p>
        </w:tc>
      </w:tr>
      <w:tr w:rsidR="00BB34F4" w:rsidRPr="00501736" w:rsidTr="00FF3F16">
        <w:trPr>
          <w:jc w:val="center"/>
        </w:trPr>
        <w:tc>
          <w:tcPr>
            <w:tcW w:w="2689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BB34F4" w:rsidRPr="00501736" w:rsidRDefault="00E6189A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7 924 272,0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1 310 544,0</w:t>
            </w:r>
          </w:p>
        </w:tc>
        <w:tc>
          <w:tcPr>
            <w:tcW w:w="1560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BB34F4" w:rsidRPr="00501736" w:rsidRDefault="00BB34F4" w:rsidP="00BB34F4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992" w:type="dxa"/>
          </w:tcPr>
          <w:p w:rsidR="00BB34F4" w:rsidRPr="00501736" w:rsidRDefault="00BB34F4" w:rsidP="00BB34F4">
            <w:pPr>
              <w:widowControl w:val="0"/>
              <w:rPr>
                <w:sz w:val="24"/>
                <w:szCs w:val="24"/>
              </w:rPr>
            </w:pPr>
          </w:p>
        </w:tc>
      </w:tr>
      <w:tr w:rsidR="007E17E2" w:rsidRPr="00501736" w:rsidTr="00FF3F16">
        <w:trPr>
          <w:jc w:val="center"/>
        </w:trPr>
        <w:tc>
          <w:tcPr>
            <w:tcW w:w="2689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1 292 083,3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562 500,0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82 180,8</w:t>
            </w:r>
          </w:p>
        </w:tc>
        <w:tc>
          <w:tcPr>
            <w:tcW w:w="1418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159 280,8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164 965,1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107 788,8</w:t>
            </w:r>
          </w:p>
        </w:tc>
        <w:tc>
          <w:tcPr>
            <w:tcW w:w="1560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107 683,9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107 683,9</w:t>
            </w:r>
          </w:p>
        </w:tc>
        <w:tc>
          <w:tcPr>
            <w:tcW w:w="992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</w:p>
        </w:tc>
      </w:tr>
      <w:tr w:rsidR="007E17E2" w:rsidRPr="00501736" w:rsidTr="00FF3F16">
        <w:trPr>
          <w:jc w:val="center"/>
        </w:trPr>
        <w:tc>
          <w:tcPr>
            <w:tcW w:w="2689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</w:p>
        </w:tc>
      </w:tr>
      <w:tr w:rsidR="007E17E2" w:rsidRPr="00501736" w:rsidTr="00FF3F16">
        <w:trPr>
          <w:jc w:val="center"/>
        </w:trPr>
        <w:tc>
          <w:tcPr>
            <w:tcW w:w="2689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1 143 104,1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450 000,0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102 399,3</w:t>
            </w:r>
          </w:p>
        </w:tc>
        <w:tc>
          <w:tcPr>
            <w:tcW w:w="1560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102 299,7</w:t>
            </w:r>
          </w:p>
        </w:tc>
        <w:tc>
          <w:tcPr>
            <w:tcW w:w="992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</w:p>
        </w:tc>
      </w:tr>
      <w:tr w:rsidR="007E17E2" w:rsidRPr="00501736" w:rsidTr="00FF3F16">
        <w:trPr>
          <w:jc w:val="center"/>
        </w:trPr>
        <w:tc>
          <w:tcPr>
            <w:tcW w:w="2689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148 979,2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8 248,3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5 389,5</w:t>
            </w:r>
          </w:p>
        </w:tc>
        <w:tc>
          <w:tcPr>
            <w:tcW w:w="1560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5 384,2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5 384,2</w:t>
            </w:r>
          </w:p>
        </w:tc>
        <w:tc>
          <w:tcPr>
            <w:tcW w:w="992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</w:p>
        </w:tc>
      </w:tr>
      <w:tr w:rsidR="007E17E2" w:rsidRPr="00501736" w:rsidTr="00FF3F16">
        <w:trPr>
          <w:jc w:val="center"/>
        </w:trPr>
        <w:tc>
          <w:tcPr>
            <w:tcW w:w="2689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E17E2" w:rsidRPr="00501736" w:rsidRDefault="007E17E2" w:rsidP="007E17E2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17E2" w:rsidRPr="00501736" w:rsidRDefault="007E17E2" w:rsidP="007E17E2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E17E2" w:rsidRPr="00501736" w:rsidRDefault="007E17E2" w:rsidP="007E17E2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 xml:space="preserve">8 </w:t>
            </w:r>
            <w:r w:rsidR="00FD5BBC" w:rsidRPr="00501736">
              <w:rPr>
                <w:sz w:val="24"/>
                <w:szCs w:val="24"/>
              </w:rPr>
              <w:t>072 2</w:t>
            </w:r>
            <w:r w:rsidRPr="00501736">
              <w:rPr>
                <w:sz w:val="24"/>
                <w:szCs w:val="24"/>
              </w:rPr>
              <w:t>79,1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2 039 207,1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1 046 794,0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1 360 844,0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981 717,0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981 717,0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15 007,1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14 707,1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92416B" w:rsidRPr="00501736" w:rsidRDefault="00A336C7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133 000,0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9 000,0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50 000,0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37 000,0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37 000,0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  <w:tr w:rsidR="0092416B" w:rsidRPr="00501736" w:rsidTr="00FF3F16">
        <w:trPr>
          <w:jc w:val="center"/>
        </w:trPr>
        <w:tc>
          <w:tcPr>
            <w:tcW w:w="2689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92416B" w:rsidRPr="00501736" w:rsidRDefault="00A336C7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7 924 272,0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1 310 544,0</w:t>
            </w:r>
          </w:p>
        </w:tc>
        <w:tc>
          <w:tcPr>
            <w:tcW w:w="1560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92416B" w:rsidRPr="00501736" w:rsidRDefault="0092416B" w:rsidP="0092416B">
            <w:pPr>
              <w:widowControl w:val="0"/>
              <w:jc w:val="center"/>
              <w:rPr>
                <w:sz w:val="24"/>
                <w:szCs w:val="24"/>
              </w:rPr>
            </w:pPr>
            <w:r w:rsidRPr="00501736">
              <w:rPr>
                <w:sz w:val="24"/>
                <w:szCs w:val="24"/>
              </w:rPr>
              <w:t>944 717,0</w:t>
            </w:r>
          </w:p>
        </w:tc>
        <w:tc>
          <w:tcPr>
            <w:tcW w:w="992" w:type="dxa"/>
          </w:tcPr>
          <w:p w:rsidR="0092416B" w:rsidRPr="00501736" w:rsidRDefault="0092416B" w:rsidP="0092416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66E19" w:rsidRPr="00501736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501736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501736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A801AE" w:rsidRDefault="00066E19" w:rsidP="00066E19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501736">
        <w:rPr>
          <w:rFonts w:ascii="Calibri" w:eastAsia="Calibri" w:hAnsi="Calibri"/>
        </w:rPr>
        <w:t>__________</w:t>
      </w:r>
      <w:r w:rsidRPr="00501736">
        <w:rPr>
          <w:rFonts w:eastAsia="Calibri"/>
          <w:sz w:val="28"/>
          <w:szCs w:val="28"/>
        </w:rPr>
        <w:t>»</w:t>
      </w:r>
    </w:p>
    <w:p w:rsidR="00EA670A" w:rsidRPr="00A801AE" w:rsidRDefault="00EA670A" w:rsidP="00EA670A">
      <w:pPr>
        <w:pStyle w:val="ConsPlusTitle"/>
        <w:jc w:val="center"/>
      </w:pPr>
    </w:p>
    <w:p w:rsidR="005C5052" w:rsidRPr="00A801AE" w:rsidRDefault="005C5052" w:rsidP="005C5052">
      <w:pPr>
        <w:rPr>
          <w:sz w:val="28"/>
          <w:szCs w:val="28"/>
        </w:rPr>
      </w:pPr>
    </w:p>
    <w:p w:rsidR="005C5052" w:rsidRPr="00A801AE" w:rsidRDefault="005C5052" w:rsidP="005C5052">
      <w:pPr>
        <w:rPr>
          <w:sz w:val="28"/>
          <w:szCs w:val="28"/>
        </w:rPr>
      </w:pPr>
    </w:p>
    <w:p w:rsidR="005C5052" w:rsidRPr="00A801AE" w:rsidRDefault="005C5052" w:rsidP="005C5052">
      <w:pPr>
        <w:tabs>
          <w:tab w:val="left" w:pos="1455"/>
        </w:tabs>
        <w:rPr>
          <w:sz w:val="28"/>
          <w:szCs w:val="28"/>
        </w:rPr>
      </w:pPr>
      <w:r w:rsidRPr="00A801AE">
        <w:rPr>
          <w:sz w:val="28"/>
          <w:szCs w:val="28"/>
        </w:rPr>
        <w:tab/>
      </w:r>
    </w:p>
    <w:sectPr w:rsidR="005C5052" w:rsidRPr="00A801AE" w:rsidSect="00DC57C9">
      <w:headerReference w:type="default" r:id="rId8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4A" w:rsidRDefault="00C7544A">
      <w:r>
        <w:separator/>
      </w:r>
    </w:p>
  </w:endnote>
  <w:endnote w:type="continuationSeparator" w:id="0">
    <w:p w:rsidR="00C7544A" w:rsidRDefault="00C7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4A" w:rsidRDefault="00C7544A">
      <w:r>
        <w:separator/>
      </w:r>
    </w:p>
  </w:footnote>
  <w:footnote w:type="continuationSeparator" w:id="0">
    <w:p w:rsidR="00C7544A" w:rsidRDefault="00C7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BD6A8C" w:rsidRDefault="00BD6A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F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112"/>
    <w:rsid w:val="000053A0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7703"/>
    <w:rsid w:val="0006032D"/>
    <w:rsid w:val="00065B8C"/>
    <w:rsid w:val="00066E19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B2AEF"/>
    <w:rsid w:val="000B4A3C"/>
    <w:rsid w:val="000B7443"/>
    <w:rsid w:val="000C3728"/>
    <w:rsid w:val="000C63AB"/>
    <w:rsid w:val="000C72B1"/>
    <w:rsid w:val="000D3EDE"/>
    <w:rsid w:val="000D60D6"/>
    <w:rsid w:val="000D6552"/>
    <w:rsid w:val="000E0819"/>
    <w:rsid w:val="000E1D03"/>
    <w:rsid w:val="000E2C96"/>
    <w:rsid w:val="000E3E78"/>
    <w:rsid w:val="000E573C"/>
    <w:rsid w:val="000F43D5"/>
    <w:rsid w:val="000F46D7"/>
    <w:rsid w:val="000F4E4A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08A5"/>
    <w:rsid w:val="00133050"/>
    <w:rsid w:val="00133796"/>
    <w:rsid w:val="00135655"/>
    <w:rsid w:val="00136678"/>
    <w:rsid w:val="00136D19"/>
    <w:rsid w:val="00140665"/>
    <w:rsid w:val="00143993"/>
    <w:rsid w:val="00143C6A"/>
    <w:rsid w:val="00147805"/>
    <w:rsid w:val="00164D3A"/>
    <w:rsid w:val="00165382"/>
    <w:rsid w:val="001672BC"/>
    <w:rsid w:val="00171C93"/>
    <w:rsid w:val="00172A4D"/>
    <w:rsid w:val="00172D43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21D8"/>
    <w:rsid w:val="001D74A1"/>
    <w:rsid w:val="001E220E"/>
    <w:rsid w:val="001F11B9"/>
    <w:rsid w:val="001F19DC"/>
    <w:rsid w:val="00205001"/>
    <w:rsid w:val="0020595F"/>
    <w:rsid w:val="002145D5"/>
    <w:rsid w:val="00217469"/>
    <w:rsid w:val="00220AAB"/>
    <w:rsid w:val="00226C52"/>
    <w:rsid w:val="00235378"/>
    <w:rsid w:val="002366CD"/>
    <w:rsid w:val="00236B8E"/>
    <w:rsid w:val="00242F83"/>
    <w:rsid w:val="002437DF"/>
    <w:rsid w:val="00245EA5"/>
    <w:rsid w:val="002472DB"/>
    <w:rsid w:val="00253A91"/>
    <w:rsid w:val="002544E4"/>
    <w:rsid w:val="002554E6"/>
    <w:rsid w:val="00263089"/>
    <w:rsid w:val="0026308A"/>
    <w:rsid w:val="00275133"/>
    <w:rsid w:val="00275F24"/>
    <w:rsid w:val="002826F0"/>
    <w:rsid w:val="00286DAC"/>
    <w:rsid w:val="002874D9"/>
    <w:rsid w:val="00287B28"/>
    <w:rsid w:val="00290ADB"/>
    <w:rsid w:val="002B14DD"/>
    <w:rsid w:val="002B5397"/>
    <w:rsid w:val="002C2725"/>
    <w:rsid w:val="002C54AA"/>
    <w:rsid w:val="002D2330"/>
    <w:rsid w:val="002D27CD"/>
    <w:rsid w:val="002D4B1A"/>
    <w:rsid w:val="002D6B74"/>
    <w:rsid w:val="002D724C"/>
    <w:rsid w:val="002E042F"/>
    <w:rsid w:val="002E0C9C"/>
    <w:rsid w:val="002E28F8"/>
    <w:rsid w:val="002E3EDC"/>
    <w:rsid w:val="002E701F"/>
    <w:rsid w:val="002F041D"/>
    <w:rsid w:val="002F08F8"/>
    <w:rsid w:val="002F0DFA"/>
    <w:rsid w:val="002F14B5"/>
    <w:rsid w:val="002F259C"/>
    <w:rsid w:val="002F479C"/>
    <w:rsid w:val="002F525B"/>
    <w:rsid w:val="002F5C16"/>
    <w:rsid w:val="002F699B"/>
    <w:rsid w:val="002F7244"/>
    <w:rsid w:val="00300351"/>
    <w:rsid w:val="003024FA"/>
    <w:rsid w:val="00304E48"/>
    <w:rsid w:val="00306F9F"/>
    <w:rsid w:val="00312AAC"/>
    <w:rsid w:val="0032039F"/>
    <w:rsid w:val="00321856"/>
    <w:rsid w:val="003223C9"/>
    <w:rsid w:val="003244DA"/>
    <w:rsid w:val="00333721"/>
    <w:rsid w:val="00334BBC"/>
    <w:rsid w:val="00335F31"/>
    <w:rsid w:val="00337959"/>
    <w:rsid w:val="00344322"/>
    <w:rsid w:val="00351E95"/>
    <w:rsid w:val="00352EA3"/>
    <w:rsid w:val="003537E7"/>
    <w:rsid w:val="00354BD0"/>
    <w:rsid w:val="00363A5E"/>
    <w:rsid w:val="003660D2"/>
    <w:rsid w:val="00366C82"/>
    <w:rsid w:val="00367211"/>
    <w:rsid w:val="00371B1F"/>
    <w:rsid w:val="00373329"/>
    <w:rsid w:val="0037480A"/>
    <w:rsid w:val="00374DBA"/>
    <w:rsid w:val="0037500E"/>
    <w:rsid w:val="0038249A"/>
    <w:rsid w:val="00382890"/>
    <w:rsid w:val="0039289B"/>
    <w:rsid w:val="003A0DAD"/>
    <w:rsid w:val="003A3C4D"/>
    <w:rsid w:val="003A5A24"/>
    <w:rsid w:val="003A6C48"/>
    <w:rsid w:val="003B0766"/>
    <w:rsid w:val="003B2C00"/>
    <w:rsid w:val="003B3E92"/>
    <w:rsid w:val="003B6D1D"/>
    <w:rsid w:val="003B6D21"/>
    <w:rsid w:val="003B78D0"/>
    <w:rsid w:val="003C2CD7"/>
    <w:rsid w:val="003C2FAE"/>
    <w:rsid w:val="003C3BAE"/>
    <w:rsid w:val="003C5F40"/>
    <w:rsid w:val="003C60EE"/>
    <w:rsid w:val="003C76B1"/>
    <w:rsid w:val="003D2537"/>
    <w:rsid w:val="003D6B24"/>
    <w:rsid w:val="003E2742"/>
    <w:rsid w:val="003E3A8C"/>
    <w:rsid w:val="003E4C7C"/>
    <w:rsid w:val="003E7B3B"/>
    <w:rsid w:val="003F0E13"/>
    <w:rsid w:val="00401493"/>
    <w:rsid w:val="0040440B"/>
    <w:rsid w:val="00404B22"/>
    <w:rsid w:val="00405AC1"/>
    <w:rsid w:val="0041067F"/>
    <w:rsid w:val="00411BDA"/>
    <w:rsid w:val="00414262"/>
    <w:rsid w:val="00420924"/>
    <w:rsid w:val="0042242B"/>
    <w:rsid w:val="0042737F"/>
    <w:rsid w:val="0043036E"/>
    <w:rsid w:val="00433F03"/>
    <w:rsid w:val="0043450B"/>
    <w:rsid w:val="0043491B"/>
    <w:rsid w:val="004359EB"/>
    <w:rsid w:val="00435B46"/>
    <w:rsid w:val="004369E8"/>
    <w:rsid w:val="004373C7"/>
    <w:rsid w:val="0044504E"/>
    <w:rsid w:val="00445C0E"/>
    <w:rsid w:val="00453F99"/>
    <w:rsid w:val="004557A2"/>
    <w:rsid w:val="0045763C"/>
    <w:rsid w:val="00462966"/>
    <w:rsid w:val="00464982"/>
    <w:rsid w:val="0047612C"/>
    <w:rsid w:val="00482CC9"/>
    <w:rsid w:val="0048355C"/>
    <w:rsid w:val="00487186"/>
    <w:rsid w:val="00492FDD"/>
    <w:rsid w:val="00494265"/>
    <w:rsid w:val="004A0C9C"/>
    <w:rsid w:val="004B35AE"/>
    <w:rsid w:val="004C2511"/>
    <w:rsid w:val="004C7B16"/>
    <w:rsid w:val="004D64AB"/>
    <w:rsid w:val="004D79F6"/>
    <w:rsid w:val="004E07B1"/>
    <w:rsid w:val="004F2066"/>
    <w:rsid w:val="004F47F9"/>
    <w:rsid w:val="004F7A23"/>
    <w:rsid w:val="00500085"/>
    <w:rsid w:val="00501736"/>
    <w:rsid w:val="0050792C"/>
    <w:rsid w:val="00513324"/>
    <w:rsid w:val="00513D5B"/>
    <w:rsid w:val="0051535B"/>
    <w:rsid w:val="005276A9"/>
    <w:rsid w:val="00532EE8"/>
    <w:rsid w:val="00533CB2"/>
    <w:rsid w:val="00533DFE"/>
    <w:rsid w:val="00541811"/>
    <w:rsid w:val="00544B70"/>
    <w:rsid w:val="005473ED"/>
    <w:rsid w:val="0054795D"/>
    <w:rsid w:val="005527CC"/>
    <w:rsid w:val="00553D36"/>
    <w:rsid w:val="00567D45"/>
    <w:rsid w:val="00570DAC"/>
    <w:rsid w:val="00580C04"/>
    <w:rsid w:val="00581DC2"/>
    <w:rsid w:val="00592336"/>
    <w:rsid w:val="00592D36"/>
    <w:rsid w:val="005A0D47"/>
    <w:rsid w:val="005B2DAB"/>
    <w:rsid w:val="005B486B"/>
    <w:rsid w:val="005B5BF4"/>
    <w:rsid w:val="005B78E3"/>
    <w:rsid w:val="005C2907"/>
    <w:rsid w:val="005C3D78"/>
    <w:rsid w:val="005C5052"/>
    <w:rsid w:val="005C6B1B"/>
    <w:rsid w:val="005D1586"/>
    <w:rsid w:val="005D62DD"/>
    <w:rsid w:val="005E0825"/>
    <w:rsid w:val="005E41CC"/>
    <w:rsid w:val="005E47A7"/>
    <w:rsid w:val="005E5230"/>
    <w:rsid w:val="005E54A4"/>
    <w:rsid w:val="005F03DE"/>
    <w:rsid w:val="005F4460"/>
    <w:rsid w:val="005F73DB"/>
    <w:rsid w:val="005F7844"/>
    <w:rsid w:val="005F7C2B"/>
    <w:rsid w:val="0060026C"/>
    <w:rsid w:val="00603CB6"/>
    <w:rsid w:val="0060415B"/>
    <w:rsid w:val="00605AB3"/>
    <w:rsid w:val="00614787"/>
    <w:rsid w:val="00616C71"/>
    <w:rsid w:val="006179C5"/>
    <w:rsid w:val="00622CB6"/>
    <w:rsid w:val="00623B22"/>
    <w:rsid w:val="00630669"/>
    <w:rsid w:val="00631B78"/>
    <w:rsid w:val="00631FD4"/>
    <w:rsid w:val="0063224B"/>
    <w:rsid w:val="00633B03"/>
    <w:rsid w:val="00636068"/>
    <w:rsid w:val="006372E8"/>
    <w:rsid w:val="00642E46"/>
    <w:rsid w:val="00652A28"/>
    <w:rsid w:val="00656217"/>
    <w:rsid w:val="00656DE3"/>
    <w:rsid w:val="00657B32"/>
    <w:rsid w:val="006631DB"/>
    <w:rsid w:val="00663F53"/>
    <w:rsid w:val="0067762B"/>
    <w:rsid w:val="00680B0B"/>
    <w:rsid w:val="00681667"/>
    <w:rsid w:val="00681BEE"/>
    <w:rsid w:val="00682DA2"/>
    <w:rsid w:val="006835D4"/>
    <w:rsid w:val="00685CE4"/>
    <w:rsid w:val="0068682D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1FCD"/>
    <w:rsid w:val="006E5F03"/>
    <w:rsid w:val="006E6AC1"/>
    <w:rsid w:val="006F323D"/>
    <w:rsid w:val="006F4ED9"/>
    <w:rsid w:val="006F7F05"/>
    <w:rsid w:val="00701F6A"/>
    <w:rsid w:val="00702E30"/>
    <w:rsid w:val="00703664"/>
    <w:rsid w:val="00706BC7"/>
    <w:rsid w:val="00714B9A"/>
    <w:rsid w:val="00724AA8"/>
    <w:rsid w:val="00725431"/>
    <w:rsid w:val="00725D68"/>
    <w:rsid w:val="00726BDF"/>
    <w:rsid w:val="007311F7"/>
    <w:rsid w:val="00737366"/>
    <w:rsid w:val="00737A37"/>
    <w:rsid w:val="00737F3D"/>
    <w:rsid w:val="007410D1"/>
    <w:rsid w:val="007416E6"/>
    <w:rsid w:val="00741D25"/>
    <w:rsid w:val="00745582"/>
    <w:rsid w:val="00752AB3"/>
    <w:rsid w:val="00753E04"/>
    <w:rsid w:val="00754F09"/>
    <w:rsid w:val="00754F78"/>
    <w:rsid w:val="00761765"/>
    <w:rsid w:val="00762808"/>
    <w:rsid w:val="00765E4A"/>
    <w:rsid w:val="00766B7E"/>
    <w:rsid w:val="00767763"/>
    <w:rsid w:val="0077114A"/>
    <w:rsid w:val="00771EF0"/>
    <w:rsid w:val="00781D01"/>
    <w:rsid w:val="00783B7F"/>
    <w:rsid w:val="0078406F"/>
    <w:rsid w:val="00791515"/>
    <w:rsid w:val="007962B3"/>
    <w:rsid w:val="007A56E0"/>
    <w:rsid w:val="007B543C"/>
    <w:rsid w:val="007C0231"/>
    <w:rsid w:val="007C24F8"/>
    <w:rsid w:val="007C5FE0"/>
    <w:rsid w:val="007C655D"/>
    <w:rsid w:val="007D2FBC"/>
    <w:rsid w:val="007D4480"/>
    <w:rsid w:val="007D68AE"/>
    <w:rsid w:val="007E17E2"/>
    <w:rsid w:val="007F1063"/>
    <w:rsid w:val="007F45E7"/>
    <w:rsid w:val="007F5D25"/>
    <w:rsid w:val="00800632"/>
    <w:rsid w:val="00801D9D"/>
    <w:rsid w:val="00803237"/>
    <w:rsid w:val="00804DE8"/>
    <w:rsid w:val="00811A02"/>
    <w:rsid w:val="00812F00"/>
    <w:rsid w:val="0081369E"/>
    <w:rsid w:val="00817E01"/>
    <w:rsid w:val="0083316B"/>
    <w:rsid w:val="0083503D"/>
    <w:rsid w:val="00836F06"/>
    <w:rsid w:val="00844A49"/>
    <w:rsid w:val="00853100"/>
    <w:rsid w:val="00854152"/>
    <w:rsid w:val="008609A5"/>
    <w:rsid w:val="00862E36"/>
    <w:rsid w:val="0086428B"/>
    <w:rsid w:val="00872BD6"/>
    <w:rsid w:val="00872E57"/>
    <w:rsid w:val="00874376"/>
    <w:rsid w:val="00882359"/>
    <w:rsid w:val="00883A27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A4FC7"/>
    <w:rsid w:val="008B14D9"/>
    <w:rsid w:val="008B4C01"/>
    <w:rsid w:val="008B700C"/>
    <w:rsid w:val="008C0C2F"/>
    <w:rsid w:val="008C54D4"/>
    <w:rsid w:val="008C5CAE"/>
    <w:rsid w:val="008C6E46"/>
    <w:rsid w:val="008C74F6"/>
    <w:rsid w:val="008D2A9E"/>
    <w:rsid w:val="008D5439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20FE7"/>
    <w:rsid w:val="00921979"/>
    <w:rsid w:val="00921C30"/>
    <w:rsid w:val="00922269"/>
    <w:rsid w:val="0092416B"/>
    <w:rsid w:val="00930370"/>
    <w:rsid w:val="0093061C"/>
    <w:rsid w:val="0093477E"/>
    <w:rsid w:val="00935DA9"/>
    <w:rsid w:val="009407DB"/>
    <w:rsid w:val="00944602"/>
    <w:rsid w:val="0094651D"/>
    <w:rsid w:val="009474C8"/>
    <w:rsid w:val="00952E3E"/>
    <w:rsid w:val="00954DE8"/>
    <w:rsid w:val="00955E24"/>
    <w:rsid w:val="00962DE2"/>
    <w:rsid w:val="00970E18"/>
    <w:rsid w:val="00975560"/>
    <w:rsid w:val="00983122"/>
    <w:rsid w:val="00985FC8"/>
    <w:rsid w:val="009923FC"/>
    <w:rsid w:val="00993FCA"/>
    <w:rsid w:val="0099553F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15EA"/>
    <w:rsid w:val="009E3E58"/>
    <w:rsid w:val="009E473B"/>
    <w:rsid w:val="009E537D"/>
    <w:rsid w:val="009E6FD7"/>
    <w:rsid w:val="00A06586"/>
    <w:rsid w:val="00A10E21"/>
    <w:rsid w:val="00A12F47"/>
    <w:rsid w:val="00A160DC"/>
    <w:rsid w:val="00A336C7"/>
    <w:rsid w:val="00A34EC6"/>
    <w:rsid w:val="00A429B9"/>
    <w:rsid w:val="00A44CCF"/>
    <w:rsid w:val="00A45327"/>
    <w:rsid w:val="00A518A7"/>
    <w:rsid w:val="00A53E71"/>
    <w:rsid w:val="00A5476E"/>
    <w:rsid w:val="00A56AF8"/>
    <w:rsid w:val="00A60FAD"/>
    <w:rsid w:val="00A700F1"/>
    <w:rsid w:val="00A70443"/>
    <w:rsid w:val="00A724FE"/>
    <w:rsid w:val="00A750A3"/>
    <w:rsid w:val="00A77808"/>
    <w:rsid w:val="00A801AE"/>
    <w:rsid w:val="00A8196B"/>
    <w:rsid w:val="00A84D27"/>
    <w:rsid w:val="00AA19E8"/>
    <w:rsid w:val="00AA2E93"/>
    <w:rsid w:val="00AA31DF"/>
    <w:rsid w:val="00AA4465"/>
    <w:rsid w:val="00AA61D1"/>
    <w:rsid w:val="00AB7C72"/>
    <w:rsid w:val="00AC0171"/>
    <w:rsid w:val="00AC2FE5"/>
    <w:rsid w:val="00AC3528"/>
    <w:rsid w:val="00AD22B0"/>
    <w:rsid w:val="00AD79B0"/>
    <w:rsid w:val="00AE4057"/>
    <w:rsid w:val="00AE5379"/>
    <w:rsid w:val="00AE57CA"/>
    <w:rsid w:val="00AF1B65"/>
    <w:rsid w:val="00AF3799"/>
    <w:rsid w:val="00AF4FC9"/>
    <w:rsid w:val="00AF7A3B"/>
    <w:rsid w:val="00B016B8"/>
    <w:rsid w:val="00B020FF"/>
    <w:rsid w:val="00B02499"/>
    <w:rsid w:val="00B047BA"/>
    <w:rsid w:val="00B073E2"/>
    <w:rsid w:val="00B146D0"/>
    <w:rsid w:val="00B2406C"/>
    <w:rsid w:val="00B24F57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0AFB"/>
    <w:rsid w:val="00B519F9"/>
    <w:rsid w:val="00B54199"/>
    <w:rsid w:val="00B55CFB"/>
    <w:rsid w:val="00B56396"/>
    <w:rsid w:val="00B61A4D"/>
    <w:rsid w:val="00B715B8"/>
    <w:rsid w:val="00B72D22"/>
    <w:rsid w:val="00B73FBC"/>
    <w:rsid w:val="00B75893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67FC"/>
    <w:rsid w:val="00BA695F"/>
    <w:rsid w:val="00BB34F4"/>
    <w:rsid w:val="00BB5409"/>
    <w:rsid w:val="00BB6BEF"/>
    <w:rsid w:val="00BB7BF9"/>
    <w:rsid w:val="00BC1A1F"/>
    <w:rsid w:val="00BC463F"/>
    <w:rsid w:val="00BC7783"/>
    <w:rsid w:val="00BD5CE4"/>
    <w:rsid w:val="00BD6A8C"/>
    <w:rsid w:val="00BD756A"/>
    <w:rsid w:val="00BD7929"/>
    <w:rsid w:val="00BE000A"/>
    <w:rsid w:val="00BE19DA"/>
    <w:rsid w:val="00BE4072"/>
    <w:rsid w:val="00BE4143"/>
    <w:rsid w:val="00BE667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40A3"/>
    <w:rsid w:val="00C46BCE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44A"/>
    <w:rsid w:val="00C75F5C"/>
    <w:rsid w:val="00C77186"/>
    <w:rsid w:val="00C81350"/>
    <w:rsid w:val="00C84D75"/>
    <w:rsid w:val="00C85F30"/>
    <w:rsid w:val="00C867C9"/>
    <w:rsid w:val="00C91084"/>
    <w:rsid w:val="00C94792"/>
    <w:rsid w:val="00CA2647"/>
    <w:rsid w:val="00CA3163"/>
    <w:rsid w:val="00CA53B7"/>
    <w:rsid w:val="00CA6185"/>
    <w:rsid w:val="00CA6F56"/>
    <w:rsid w:val="00CA7EBC"/>
    <w:rsid w:val="00CA7ECD"/>
    <w:rsid w:val="00CB0E03"/>
    <w:rsid w:val="00CB3CCE"/>
    <w:rsid w:val="00CB708D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5D7C"/>
    <w:rsid w:val="00CD611F"/>
    <w:rsid w:val="00CE0F8F"/>
    <w:rsid w:val="00CE1344"/>
    <w:rsid w:val="00CE47F8"/>
    <w:rsid w:val="00CE5536"/>
    <w:rsid w:val="00CE6F34"/>
    <w:rsid w:val="00CF19EE"/>
    <w:rsid w:val="00CF405B"/>
    <w:rsid w:val="00D015E4"/>
    <w:rsid w:val="00D06550"/>
    <w:rsid w:val="00D10B17"/>
    <w:rsid w:val="00D12C8F"/>
    <w:rsid w:val="00D21A8A"/>
    <w:rsid w:val="00D21FCA"/>
    <w:rsid w:val="00D26DD0"/>
    <w:rsid w:val="00D34B4F"/>
    <w:rsid w:val="00D40AA6"/>
    <w:rsid w:val="00D52DE0"/>
    <w:rsid w:val="00D623E2"/>
    <w:rsid w:val="00D64ED5"/>
    <w:rsid w:val="00D717B9"/>
    <w:rsid w:val="00D72015"/>
    <w:rsid w:val="00D84EDC"/>
    <w:rsid w:val="00D93E6B"/>
    <w:rsid w:val="00DA014C"/>
    <w:rsid w:val="00DA0B7A"/>
    <w:rsid w:val="00DA196F"/>
    <w:rsid w:val="00DA34BA"/>
    <w:rsid w:val="00DC0502"/>
    <w:rsid w:val="00DC57C9"/>
    <w:rsid w:val="00DC5BB6"/>
    <w:rsid w:val="00DC6DD6"/>
    <w:rsid w:val="00DD0785"/>
    <w:rsid w:val="00DD2021"/>
    <w:rsid w:val="00DD2AAF"/>
    <w:rsid w:val="00DD41A9"/>
    <w:rsid w:val="00DD5132"/>
    <w:rsid w:val="00DD5D92"/>
    <w:rsid w:val="00DD69BB"/>
    <w:rsid w:val="00DE3EE6"/>
    <w:rsid w:val="00DF02B2"/>
    <w:rsid w:val="00DF075C"/>
    <w:rsid w:val="00DF615C"/>
    <w:rsid w:val="00DF7017"/>
    <w:rsid w:val="00E00F56"/>
    <w:rsid w:val="00E035E1"/>
    <w:rsid w:val="00E036E9"/>
    <w:rsid w:val="00E037DB"/>
    <w:rsid w:val="00E069F1"/>
    <w:rsid w:val="00E128C7"/>
    <w:rsid w:val="00E133E6"/>
    <w:rsid w:val="00E14088"/>
    <w:rsid w:val="00E14AC3"/>
    <w:rsid w:val="00E20A92"/>
    <w:rsid w:val="00E25A29"/>
    <w:rsid w:val="00E267A9"/>
    <w:rsid w:val="00E312AB"/>
    <w:rsid w:val="00E31CDA"/>
    <w:rsid w:val="00E32C57"/>
    <w:rsid w:val="00E351A5"/>
    <w:rsid w:val="00E376FB"/>
    <w:rsid w:val="00E43F8B"/>
    <w:rsid w:val="00E44DFC"/>
    <w:rsid w:val="00E4607F"/>
    <w:rsid w:val="00E555F8"/>
    <w:rsid w:val="00E55ADE"/>
    <w:rsid w:val="00E5658C"/>
    <w:rsid w:val="00E6189A"/>
    <w:rsid w:val="00E65294"/>
    <w:rsid w:val="00E679AC"/>
    <w:rsid w:val="00E72157"/>
    <w:rsid w:val="00E72392"/>
    <w:rsid w:val="00E73762"/>
    <w:rsid w:val="00E747A1"/>
    <w:rsid w:val="00E76342"/>
    <w:rsid w:val="00E81D8D"/>
    <w:rsid w:val="00E900EE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8EF"/>
    <w:rsid w:val="00ED668D"/>
    <w:rsid w:val="00ED726D"/>
    <w:rsid w:val="00ED7BF6"/>
    <w:rsid w:val="00ED7FB3"/>
    <w:rsid w:val="00EE01A0"/>
    <w:rsid w:val="00EE1072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5C9C"/>
    <w:rsid w:val="00F074D9"/>
    <w:rsid w:val="00F11D52"/>
    <w:rsid w:val="00F16E57"/>
    <w:rsid w:val="00F21457"/>
    <w:rsid w:val="00F22523"/>
    <w:rsid w:val="00F25643"/>
    <w:rsid w:val="00F25DC5"/>
    <w:rsid w:val="00F30B7D"/>
    <w:rsid w:val="00F32308"/>
    <w:rsid w:val="00F36B8A"/>
    <w:rsid w:val="00F37637"/>
    <w:rsid w:val="00F41022"/>
    <w:rsid w:val="00F453F7"/>
    <w:rsid w:val="00F500F5"/>
    <w:rsid w:val="00F52019"/>
    <w:rsid w:val="00F57086"/>
    <w:rsid w:val="00F570C0"/>
    <w:rsid w:val="00F57F44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554E"/>
    <w:rsid w:val="00FA202F"/>
    <w:rsid w:val="00FA272B"/>
    <w:rsid w:val="00FA4712"/>
    <w:rsid w:val="00FB1403"/>
    <w:rsid w:val="00FC2EA2"/>
    <w:rsid w:val="00FC37CC"/>
    <w:rsid w:val="00FD2D55"/>
    <w:rsid w:val="00FD5BBC"/>
    <w:rsid w:val="00FD68C5"/>
    <w:rsid w:val="00FD6C71"/>
    <w:rsid w:val="00FE1F04"/>
    <w:rsid w:val="00FE42F0"/>
    <w:rsid w:val="00FE60B5"/>
    <w:rsid w:val="00FE7170"/>
    <w:rsid w:val="00FE72C1"/>
    <w:rsid w:val="00FF3F16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405525-E6F0-451E-95C2-E25B4DB7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Ерина Елена Николаевна</cp:lastModifiedBy>
  <cp:revision>2</cp:revision>
  <cp:lastPrinted>2019-08-01T05:46:00Z</cp:lastPrinted>
  <dcterms:created xsi:type="dcterms:W3CDTF">2019-10-31T03:56:00Z</dcterms:created>
  <dcterms:modified xsi:type="dcterms:W3CDTF">2019-10-31T03:56:00Z</dcterms:modified>
</cp:coreProperties>
</file>