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5C" w:rsidRPr="00051476" w:rsidRDefault="00C4155C" w:rsidP="00C4155C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 w:rsidRPr="0005147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 5</w:t>
      </w:r>
    </w:p>
    <w:p w:rsidR="00C4155C" w:rsidRDefault="00C4155C" w:rsidP="00C4155C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 w:rsidRPr="00051476"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:rsidR="00C4155C" w:rsidRDefault="00C4155C" w:rsidP="00C4155C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051476">
        <w:rPr>
          <w:rFonts w:ascii="Times New Roman" w:hAnsi="Times New Roman"/>
          <w:sz w:val="28"/>
          <w:szCs w:val="28"/>
        </w:rPr>
        <w:t>Новосибирской области</w:t>
      </w:r>
    </w:p>
    <w:p w:rsidR="00C4155C" w:rsidRDefault="00C4155C" w:rsidP="00C4155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155C" w:rsidRPr="003E290D" w:rsidRDefault="00C4155C" w:rsidP="00C4155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E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55C" w:rsidRPr="003E290D" w:rsidRDefault="00C4155C" w:rsidP="00C415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4155C" w:rsidRPr="003E290D" w:rsidRDefault="00C4155C" w:rsidP="00C415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4155C" w:rsidRPr="003E290D" w:rsidRDefault="00C4155C" w:rsidP="00C415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«Жилищно-коммунальное хозяйство</w:t>
      </w:r>
    </w:p>
    <w:p w:rsidR="00C4155C" w:rsidRPr="004C3FB8" w:rsidRDefault="00C4155C" w:rsidP="00C415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71423E" w:rsidRDefault="0071423E" w:rsidP="00ED6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23E" w:rsidRDefault="0071423E" w:rsidP="00ED6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BB4" w:rsidRPr="0071423E" w:rsidRDefault="00ED6BB4" w:rsidP="00ED6B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23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D6BB4" w:rsidRPr="0071423E" w:rsidRDefault="00ED6BB4" w:rsidP="00ED6B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423E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расходования субсидий местным бюджетам на </w:t>
      </w:r>
      <w:r w:rsidR="008F7A8A">
        <w:rPr>
          <w:rFonts w:ascii="Times New Roman" w:hAnsi="Times New Roman" w:cs="Times New Roman"/>
          <w:b/>
          <w:sz w:val="28"/>
          <w:szCs w:val="28"/>
        </w:rPr>
        <w:t>о</w:t>
      </w:r>
      <w:r w:rsidR="008F7A8A" w:rsidRPr="008F7A8A">
        <w:rPr>
          <w:rFonts w:ascii="Times New Roman" w:hAnsi="Times New Roman" w:cs="Times New Roman"/>
          <w:b/>
          <w:sz w:val="28"/>
          <w:szCs w:val="28"/>
        </w:rPr>
        <w:t>казание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пунктов Новосибирской области</w:t>
      </w:r>
      <w:r w:rsidR="008F7A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23E">
        <w:rPr>
          <w:rFonts w:ascii="Times New Roman" w:hAnsi="Times New Roman" w:cs="Times New Roman"/>
          <w:b/>
          <w:sz w:val="28"/>
          <w:szCs w:val="28"/>
        </w:rPr>
        <w:t>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</w:r>
    </w:p>
    <w:p w:rsidR="00ED6BB4" w:rsidRPr="00D279B5" w:rsidRDefault="00ED6BB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BB4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и расходования субсидий на обеспечение мероприятий по </w:t>
      </w:r>
      <w:r w:rsidR="008F7A8A" w:rsidRPr="008F7A8A">
        <w:rPr>
          <w:rFonts w:ascii="Times New Roman" w:hAnsi="Times New Roman" w:cs="Times New Roman"/>
          <w:sz w:val="28"/>
          <w:szCs w:val="28"/>
        </w:rPr>
        <w:t>оказани</w:t>
      </w:r>
      <w:r w:rsidR="008F7A8A">
        <w:rPr>
          <w:rFonts w:ascii="Times New Roman" w:hAnsi="Times New Roman" w:cs="Times New Roman"/>
          <w:sz w:val="28"/>
          <w:szCs w:val="28"/>
        </w:rPr>
        <w:t>ю</w:t>
      </w:r>
      <w:r w:rsidR="008F7A8A" w:rsidRPr="008F7A8A">
        <w:rPr>
          <w:rFonts w:ascii="Times New Roman" w:hAnsi="Times New Roman" w:cs="Times New Roman"/>
          <w:sz w:val="28"/>
          <w:szCs w:val="28"/>
        </w:rPr>
        <w:t xml:space="preserve">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пунктов Новосибирской области </w:t>
      </w:r>
      <w:hyperlink r:id="rId4" w:history="1">
        <w:r w:rsidRPr="0071423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71423E">
        <w:rPr>
          <w:rFonts w:ascii="Times New Roman" w:hAnsi="Times New Roman" w:cs="Times New Roman"/>
          <w:sz w:val="28"/>
          <w:szCs w:val="28"/>
        </w:rPr>
        <w:t xml:space="preserve"> </w:t>
      </w:r>
      <w:r w:rsidR="00D279B5">
        <w:rPr>
          <w:rFonts w:ascii="Times New Roman" w:hAnsi="Times New Roman" w:cs="Times New Roman"/>
          <w:sz w:val="28"/>
          <w:szCs w:val="28"/>
        </w:rPr>
        <w:t>«</w:t>
      </w:r>
      <w:r w:rsidRPr="0071423E">
        <w:rPr>
          <w:rFonts w:ascii="Times New Roman" w:hAnsi="Times New Roman" w:cs="Times New Roman"/>
          <w:sz w:val="28"/>
          <w:szCs w:val="28"/>
        </w:rPr>
        <w:t>Благоустройство территорий населенных пунктов</w:t>
      </w:r>
      <w:r w:rsidR="00D279B5">
        <w:rPr>
          <w:rFonts w:ascii="Times New Roman" w:hAnsi="Times New Roman" w:cs="Times New Roman"/>
          <w:sz w:val="28"/>
          <w:szCs w:val="28"/>
        </w:rPr>
        <w:t>»</w:t>
      </w:r>
      <w:r w:rsidRPr="0071423E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 </w:t>
      </w:r>
      <w:r w:rsidR="00D279B5">
        <w:rPr>
          <w:rFonts w:ascii="Times New Roman" w:hAnsi="Times New Roman" w:cs="Times New Roman"/>
          <w:sz w:val="28"/>
          <w:szCs w:val="28"/>
        </w:rPr>
        <w:t>«</w:t>
      </w:r>
      <w:r w:rsidRPr="0071423E">
        <w:rPr>
          <w:rFonts w:ascii="Times New Roman" w:hAnsi="Times New Roman" w:cs="Times New Roman"/>
          <w:sz w:val="28"/>
          <w:szCs w:val="28"/>
        </w:rPr>
        <w:t xml:space="preserve">Жилищно-коммунальное </w:t>
      </w:r>
      <w:r w:rsidR="00D279B5">
        <w:rPr>
          <w:rFonts w:ascii="Times New Roman" w:hAnsi="Times New Roman" w:cs="Times New Roman"/>
          <w:sz w:val="28"/>
          <w:szCs w:val="28"/>
        </w:rPr>
        <w:t>хозяйство Новосибирской области»</w:t>
      </w:r>
      <w:r w:rsidRPr="0071423E">
        <w:rPr>
          <w:rFonts w:ascii="Times New Roman" w:hAnsi="Times New Roman" w:cs="Times New Roman"/>
          <w:sz w:val="28"/>
          <w:szCs w:val="28"/>
        </w:rPr>
        <w:t xml:space="preserve"> (далее - Порядок) регламентируют предоставление и расходование субсидий местным бюджетам городских и сельских поселений и городских округов Новосибирской области (далее - местные бюджеты) из областного бюджета Новосибирской области (далее - областной бюджет) на реализацию мероприятий </w:t>
      </w:r>
      <w:r w:rsidR="005A7680" w:rsidRPr="005A7680">
        <w:rPr>
          <w:rFonts w:ascii="Times New Roman" w:hAnsi="Times New Roman" w:cs="Times New Roman"/>
          <w:sz w:val="28"/>
          <w:szCs w:val="28"/>
        </w:rPr>
        <w:t xml:space="preserve">по </w:t>
      </w:r>
      <w:r w:rsidR="008F7A8A" w:rsidRPr="008F7A8A">
        <w:rPr>
          <w:rFonts w:ascii="Times New Roman" w:hAnsi="Times New Roman" w:cs="Times New Roman"/>
          <w:sz w:val="28"/>
          <w:szCs w:val="28"/>
        </w:rPr>
        <w:t>оказани</w:t>
      </w:r>
      <w:r w:rsidR="008F7A8A">
        <w:rPr>
          <w:rFonts w:ascii="Times New Roman" w:hAnsi="Times New Roman" w:cs="Times New Roman"/>
          <w:sz w:val="28"/>
          <w:szCs w:val="28"/>
        </w:rPr>
        <w:t>ю</w:t>
      </w:r>
      <w:r w:rsidR="008F7A8A" w:rsidRPr="008F7A8A">
        <w:rPr>
          <w:rFonts w:ascii="Times New Roman" w:hAnsi="Times New Roman" w:cs="Times New Roman"/>
          <w:sz w:val="28"/>
          <w:szCs w:val="28"/>
        </w:rPr>
        <w:t xml:space="preserve">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пунктов Новосибирской области</w:t>
      </w:r>
      <w:r w:rsidRPr="0071423E">
        <w:rPr>
          <w:rFonts w:ascii="Times New Roman" w:hAnsi="Times New Roman" w:cs="Times New Roman"/>
          <w:sz w:val="28"/>
          <w:szCs w:val="28"/>
        </w:rPr>
        <w:t xml:space="preserve"> в рамках </w:t>
      </w:r>
      <w:hyperlink r:id="rId5" w:history="1">
        <w:r w:rsidRPr="0071423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71423E">
        <w:rPr>
          <w:rFonts w:ascii="Times New Roman" w:hAnsi="Times New Roman" w:cs="Times New Roman"/>
          <w:sz w:val="28"/>
          <w:szCs w:val="28"/>
        </w:rPr>
        <w:t xml:space="preserve"> </w:t>
      </w:r>
      <w:r w:rsidR="00D279B5">
        <w:rPr>
          <w:rFonts w:ascii="Times New Roman" w:hAnsi="Times New Roman" w:cs="Times New Roman"/>
          <w:sz w:val="28"/>
          <w:szCs w:val="28"/>
        </w:rPr>
        <w:t>«</w:t>
      </w:r>
      <w:r w:rsidRPr="0071423E">
        <w:rPr>
          <w:rFonts w:ascii="Times New Roman" w:hAnsi="Times New Roman" w:cs="Times New Roman"/>
          <w:sz w:val="28"/>
          <w:szCs w:val="28"/>
        </w:rPr>
        <w:t>Благоустройство территорий населенных пунктов</w:t>
      </w:r>
      <w:r w:rsidR="00D279B5">
        <w:rPr>
          <w:rFonts w:ascii="Times New Roman" w:hAnsi="Times New Roman" w:cs="Times New Roman"/>
          <w:sz w:val="28"/>
          <w:szCs w:val="28"/>
        </w:rPr>
        <w:t>»</w:t>
      </w:r>
      <w:r w:rsidRPr="0071423E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 </w:t>
      </w:r>
      <w:r w:rsidR="00D279B5">
        <w:rPr>
          <w:rFonts w:ascii="Times New Roman" w:hAnsi="Times New Roman" w:cs="Times New Roman"/>
          <w:sz w:val="28"/>
          <w:szCs w:val="28"/>
        </w:rPr>
        <w:t>«</w:t>
      </w:r>
      <w:r w:rsidRPr="0071423E">
        <w:rPr>
          <w:rFonts w:ascii="Times New Roman" w:hAnsi="Times New Roman" w:cs="Times New Roman"/>
          <w:sz w:val="28"/>
          <w:szCs w:val="28"/>
        </w:rPr>
        <w:t>Жилищно-коммунальное хозяйство Новосибирской области</w:t>
      </w:r>
      <w:r w:rsidR="00D279B5">
        <w:rPr>
          <w:rFonts w:ascii="Times New Roman" w:hAnsi="Times New Roman" w:cs="Times New Roman"/>
          <w:sz w:val="28"/>
          <w:szCs w:val="28"/>
        </w:rPr>
        <w:t>»</w:t>
      </w:r>
      <w:r w:rsidRPr="0071423E">
        <w:rPr>
          <w:rFonts w:ascii="Times New Roman" w:hAnsi="Times New Roman" w:cs="Times New Roman"/>
          <w:sz w:val="28"/>
          <w:szCs w:val="28"/>
        </w:rPr>
        <w:t xml:space="preserve"> (далее - субсидии).</w:t>
      </w:r>
    </w:p>
    <w:p w:rsidR="00ED6BB4" w:rsidRPr="0071423E" w:rsidRDefault="00BE2DE1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"/>
      <w:bookmarkEnd w:id="1"/>
      <w:r>
        <w:rPr>
          <w:rFonts w:ascii="Times New Roman" w:hAnsi="Times New Roman" w:cs="Times New Roman"/>
          <w:sz w:val="28"/>
          <w:szCs w:val="28"/>
        </w:rPr>
        <w:t>2. </w:t>
      </w:r>
      <w:r w:rsidR="00ED6BB4" w:rsidRPr="0071423E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</w:t>
      </w:r>
      <w:r w:rsidR="005A7680" w:rsidRPr="005A7680">
        <w:rPr>
          <w:rFonts w:ascii="Times New Roman" w:hAnsi="Times New Roman" w:cs="Times New Roman"/>
          <w:sz w:val="28"/>
          <w:szCs w:val="28"/>
        </w:rPr>
        <w:t>по разработк</w:t>
      </w:r>
      <w:r w:rsidR="005A7680">
        <w:rPr>
          <w:rFonts w:ascii="Times New Roman" w:hAnsi="Times New Roman" w:cs="Times New Roman"/>
          <w:sz w:val="28"/>
          <w:szCs w:val="28"/>
        </w:rPr>
        <w:t>а</w:t>
      </w:r>
      <w:r w:rsidR="005A7680" w:rsidRPr="005A7680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на благоустройство общественных пространств населенных пунктов Новосибирской области</w:t>
      </w:r>
      <w:r w:rsidR="00ED6BB4" w:rsidRPr="0071423E">
        <w:rPr>
          <w:rFonts w:ascii="Times New Roman" w:hAnsi="Times New Roman" w:cs="Times New Roman"/>
          <w:sz w:val="28"/>
          <w:szCs w:val="28"/>
        </w:rPr>
        <w:t>.</w:t>
      </w:r>
    </w:p>
    <w:p w:rsidR="00ED6BB4" w:rsidRPr="0071423E" w:rsidRDefault="00BE2DE1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D6BB4" w:rsidRPr="0071423E">
        <w:rPr>
          <w:rFonts w:ascii="Times New Roman" w:hAnsi="Times New Roman" w:cs="Times New Roman"/>
          <w:sz w:val="28"/>
          <w:szCs w:val="28"/>
        </w:rPr>
        <w:t>Субсидии предоставляются местным бюджетам в пределах бюджетных ассигнований и лимитов бюджетных обязательств, установленных главному распорядителю бюджетных средств (далее - ГРБС) на соответствующий финансовый год и плановый период.</w:t>
      </w:r>
    </w:p>
    <w:p w:rsidR="00ED6BB4" w:rsidRPr="00007521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521">
        <w:rPr>
          <w:rFonts w:ascii="Times New Roman" w:hAnsi="Times New Roman" w:cs="Times New Roman"/>
          <w:sz w:val="28"/>
          <w:szCs w:val="28"/>
        </w:rPr>
        <w:lastRenderedPageBreak/>
        <w:t xml:space="preserve">4. Порядок распределения субсидий между местными бюджетами с учетом предельных уровней </w:t>
      </w:r>
      <w:proofErr w:type="spellStart"/>
      <w:r w:rsidRPr="0000752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07521">
        <w:rPr>
          <w:rFonts w:ascii="Times New Roman" w:hAnsi="Times New Roman" w:cs="Times New Roman"/>
          <w:sz w:val="28"/>
          <w:szCs w:val="28"/>
        </w:rPr>
        <w:t>:</w:t>
      </w:r>
    </w:p>
    <w:p w:rsidR="008F7A8A" w:rsidRPr="00007521" w:rsidRDefault="008F7A8A" w:rsidP="008F7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521">
        <w:rPr>
          <w:rFonts w:ascii="Times New Roman" w:hAnsi="Times New Roman" w:cs="Times New Roman"/>
          <w:sz w:val="28"/>
          <w:szCs w:val="28"/>
        </w:rPr>
        <w:t>1) Субсидии распределяются в соответствии с заявками муниципальных образований Новосибирской области ежегодно в следующей очередности:</w:t>
      </w:r>
    </w:p>
    <w:p w:rsidR="006C63BA" w:rsidRPr="00007521" w:rsidRDefault="008F7A8A" w:rsidP="008F7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521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7F404B" w:rsidRPr="00007521">
        <w:rPr>
          <w:rFonts w:ascii="Times New Roman" w:hAnsi="Times New Roman" w:cs="Times New Roman"/>
          <w:sz w:val="28"/>
          <w:szCs w:val="28"/>
        </w:rPr>
        <w:t>муниципальны</w:t>
      </w:r>
      <w:r w:rsidRPr="00007521">
        <w:rPr>
          <w:rFonts w:ascii="Times New Roman" w:hAnsi="Times New Roman" w:cs="Times New Roman"/>
          <w:sz w:val="28"/>
          <w:szCs w:val="28"/>
        </w:rPr>
        <w:t>х</w:t>
      </w:r>
      <w:r w:rsidR="007F404B" w:rsidRPr="0000752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007521">
        <w:rPr>
          <w:rFonts w:ascii="Times New Roman" w:hAnsi="Times New Roman" w:cs="Times New Roman"/>
          <w:sz w:val="28"/>
          <w:szCs w:val="28"/>
        </w:rPr>
        <w:t>й</w:t>
      </w:r>
      <w:r w:rsidR="007F404B" w:rsidRPr="00007521">
        <w:rPr>
          <w:rFonts w:ascii="Times New Roman" w:hAnsi="Times New Roman" w:cs="Times New Roman"/>
          <w:sz w:val="28"/>
          <w:szCs w:val="28"/>
        </w:rPr>
        <w:t xml:space="preserve"> Новосибирской области, участвующи</w:t>
      </w:r>
      <w:r w:rsidRPr="00007521">
        <w:rPr>
          <w:rFonts w:ascii="Times New Roman" w:hAnsi="Times New Roman" w:cs="Times New Roman"/>
          <w:sz w:val="28"/>
          <w:szCs w:val="28"/>
        </w:rPr>
        <w:t xml:space="preserve">х </w:t>
      </w:r>
      <w:r w:rsidR="007F404B" w:rsidRPr="00007521">
        <w:rPr>
          <w:rFonts w:ascii="Times New Roman" w:hAnsi="Times New Roman" w:cs="Times New Roman"/>
          <w:sz w:val="28"/>
          <w:szCs w:val="28"/>
        </w:rPr>
        <w:t>в расчете индекса качества городской среды, методика расчета которого утверждена распоряжением Правительства Росси</w:t>
      </w:r>
      <w:r w:rsidR="004161F4" w:rsidRPr="00007521">
        <w:rPr>
          <w:rFonts w:ascii="Times New Roman" w:hAnsi="Times New Roman" w:cs="Times New Roman"/>
          <w:sz w:val="28"/>
          <w:szCs w:val="28"/>
        </w:rPr>
        <w:t>йской Федерации от 23.03.2019 № </w:t>
      </w:r>
      <w:r w:rsidR="007F404B" w:rsidRPr="00007521">
        <w:rPr>
          <w:rFonts w:ascii="Times New Roman" w:hAnsi="Times New Roman" w:cs="Times New Roman"/>
          <w:sz w:val="28"/>
          <w:szCs w:val="28"/>
        </w:rPr>
        <w:t>510-р «Об утверждении Методики формирования индекса качества городской среды»</w:t>
      </w:r>
      <w:r w:rsidR="006C63BA" w:rsidRPr="00007521">
        <w:rPr>
          <w:rFonts w:ascii="Times New Roman" w:hAnsi="Times New Roman" w:cs="Times New Roman"/>
          <w:sz w:val="28"/>
          <w:szCs w:val="28"/>
        </w:rPr>
        <w:t>.</w:t>
      </w:r>
    </w:p>
    <w:p w:rsidR="007F404B" w:rsidRPr="00007521" w:rsidRDefault="006C63BA" w:rsidP="006C6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521">
        <w:rPr>
          <w:rFonts w:ascii="Times New Roman" w:hAnsi="Times New Roman" w:cs="Times New Roman"/>
          <w:sz w:val="28"/>
          <w:szCs w:val="28"/>
        </w:rPr>
        <w:t>В случае если сумма вышеуказанных заявок муниципальных образований Новосибирской области превышает лимиты бюджетных обязательств, в приоритетном порядке подлежат рассмотрению заявки муниципальных образований Новосибирской области, набравших наименьшее количество баллов при расчете индекса качества городской среды.</w:t>
      </w:r>
    </w:p>
    <w:p w:rsidR="008F7A8A" w:rsidRDefault="008F7A8A" w:rsidP="008F7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521">
        <w:rPr>
          <w:rFonts w:ascii="Times New Roman" w:hAnsi="Times New Roman" w:cs="Times New Roman"/>
          <w:sz w:val="28"/>
          <w:szCs w:val="28"/>
        </w:rPr>
        <w:t xml:space="preserve">При равенстве баллов индекса качества городской среды </w:t>
      </w:r>
      <w:r w:rsidR="006C63BA" w:rsidRPr="00007521">
        <w:rPr>
          <w:rFonts w:ascii="Times New Roman" w:hAnsi="Times New Roman" w:cs="Times New Roman"/>
          <w:sz w:val="28"/>
          <w:szCs w:val="28"/>
        </w:rPr>
        <w:t>приоритет отдается муниципальному образованию Новосибирской области, стоимость объекта благоустройства общественного пространства которого не превышает 10 000, тыс. рублей и объект реализуется в течение одного года.</w:t>
      </w:r>
    </w:p>
    <w:p w:rsidR="00ED6BB4" w:rsidRPr="00F13B5C" w:rsidRDefault="007F7CB5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BB4">
        <w:rPr>
          <w:rFonts w:ascii="Times New Roman" w:hAnsi="Times New Roman" w:cs="Times New Roman"/>
          <w:sz w:val="28"/>
          <w:szCs w:val="28"/>
        </w:rPr>
        <w:t>) </w:t>
      </w:r>
      <w:bookmarkStart w:id="2" w:name="Par20"/>
      <w:bookmarkEnd w:id="2"/>
      <w:r w:rsidRPr="007F7CB5">
        <w:rPr>
          <w:rFonts w:ascii="Times New Roman" w:hAnsi="Times New Roman" w:cs="Times New Roman"/>
          <w:sz w:val="28"/>
          <w:szCs w:val="28"/>
        </w:rPr>
        <w:t>Критерием отбора муниципальных образований Новосибирской области (далее - получатели) для предоставления субсидий является участие в реализации мероприятий регионального проекта «Формирование комфортной городской среды»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"/>
      <w:bookmarkStart w:id="4" w:name="P3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5</w:t>
      </w:r>
      <w:r w:rsidR="007F7CB5">
        <w:rPr>
          <w:rFonts w:ascii="Times New Roman" w:hAnsi="Times New Roman" w:cs="Times New Roman"/>
          <w:sz w:val="28"/>
          <w:szCs w:val="28"/>
        </w:rPr>
        <w:t>. </w:t>
      </w:r>
      <w:r w:rsidRPr="00672E61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субсидии является соглашение о предоставлении субсидии, заключаемое между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672E61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</w:t>
      </w:r>
      <w:r w:rsidR="007F7CB5">
        <w:rPr>
          <w:rFonts w:ascii="Times New Roman" w:hAnsi="Times New Roman" w:cs="Times New Roman"/>
          <w:sz w:val="28"/>
          <w:szCs w:val="28"/>
        </w:rPr>
        <w:t>бирской области от 03.03.2020 № </w:t>
      </w:r>
      <w:r w:rsidRPr="00672E61">
        <w:rPr>
          <w:rFonts w:ascii="Times New Roman" w:hAnsi="Times New Roman" w:cs="Times New Roman"/>
          <w:sz w:val="28"/>
          <w:szCs w:val="28"/>
        </w:rPr>
        <w:t>40-п.</w:t>
      </w:r>
    </w:p>
    <w:p w:rsidR="00ED6BB4" w:rsidRPr="0071423E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>6</w:t>
      </w:r>
      <w:r w:rsidR="00BE2DE1">
        <w:rPr>
          <w:rFonts w:ascii="Times New Roman" w:hAnsi="Times New Roman" w:cs="Times New Roman"/>
          <w:sz w:val="28"/>
          <w:szCs w:val="28"/>
        </w:rPr>
        <w:t>. </w:t>
      </w:r>
      <w:r w:rsidR="00ED6BB4" w:rsidRPr="0071423E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при соблюдении следующих условий:</w:t>
      </w:r>
    </w:p>
    <w:p w:rsidR="00ED6BB4" w:rsidRPr="0071423E" w:rsidRDefault="00ED6BB4" w:rsidP="00D27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 xml:space="preserve">1) представление получателями в </w:t>
      </w:r>
      <w:r w:rsidR="0071423E" w:rsidRPr="0071423E">
        <w:rPr>
          <w:rFonts w:ascii="Times New Roman" w:hAnsi="Times New Roman" w:cs="Times New Roman"/>
          <w:sz w:val="28"/>
          <w:szCs w:val="28"/>
        </w:rPr>
        <w:t>ГРБС</w:t>
      </w:r>
      <w:r w:rsidRPr="0071423E">
        <w:rPr>
          <w:rFonts w:ascii="Times New Roman" w:hAnsi="Times New Roman" w:cs="Times New Roman"/>
          <w:sz w:val="28"/>
          <w:szCs w:val="28"/>
        </w:rPr>
        <w:t xml:space="preserve"> копий следующих документов в сроки, установленные в соглашении о предоставлении су</w:t>
      </w:r>
      <w:r w:rsidR="00D279B5">
        <w:rPr>
          <w:rFonts w:ascii="Times New Roman" w:hAnsi="Times New Roman" w:cs="Times New Roman"/>
          <w:sz w:val="28"/>
          <w:szCs w:val="28"/>
        </w:rPr>
        <w:t xml:space="preserve">бсидии </w:t>
      </w:r>
      <w:r w:rsidRPr="0071423E">
        <w:rPr>
          <w:rFonts w:ascii="Times New Roman" w:hAnsi="Times New Roman" w:cs="Times New Roman"/>
          <w:sz w:val="28"/>
          <w:szCs w:val="28"/>
        </w:rPr>
        <w:t xml:space="preserve">выписки из нормативного правового акта муниципального образования о бюджете муниципального образования о наличии средств на реализацию мероприятий </w:t>
      </w:r>
      <w:hyperlink r:id="rId6" w:history="1">
        <w:r w:rsidRPr="0071423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71423E">
        <w:rPr>
          <w:rFonts w:ascii="Times New Roman" w:hAnsi="Times New Roman" w:cs="Times New Roman"/>
          <w:sz w:val="28"/>
          <w:szCs w:val="28"/>
        </w:rPr>
        <w:t xml:space="preserve"> </w:t>
      </w:r>
      <w:r w:rsidR="00D279B5">
        <w:rPr>
          <w:rFonts w:ascii="Times New Roman" w:hAnsi="Times New Roman" w:cs="Times New Roman"/>
          <w:sz w:val="28"/>
          <w:szCs w:val="28"/>
        </w:rPr>
        <w:t>«</w:t>
      </w:r>
      <w:r w:rsidRPr="0071423E">
        <w:rPr>
          <w:rFonts w:ascii="Times New Roman" w:hAnsi="Times New Roman" w:cs="Times New Roman"/>
          <w:sz w:val="28"/>
          <w:szCs w:val="28"/>
        </w:rPr>
        <w:t>Благоустройство территорий населенных пунктов</w:t>
      </w:r>
      <w:r w:rsidR="00D279B5">
        <w:rPr>
          <w:rFonts w:ascii="Times New Roman" w:hAnsi="Times New Roman" w:cs="Times New Roman"/>
          <w:sz w:val="28"/>
          <w:szCs w:val="28"/>
        </w:rPr>
        <w:t>»</w:t>
      </w:r>
      <w:r w:rsidRPr="0071423E">
        <w:rPr>
          <w:rFonts w:ascii="Times New Roman" w:hAnsi="Times New Roman" w:cs="Times New Roman"/>
          <w:sz w:val="28"/>
          <w:szCs w:val="28"/>
        </w:rPr>
        <w:t>;</w:t>
      </w:r>
    </w:p>
    <w:p w:rsidR="0071423E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CB5">
        <w:rPr>
          <w:rFonts w:ascii="Times New Roman" w:hAnsi="Times New Roman" w:cs="Times New Roman"/>
          <w:sz w:val="28"/>
          <w:szCs w:val="28"/>
        </w:rPr>
        <w:t xml:space="preserve">2) </w:t>
      </w:r>
      <w:r w:rsidR="009D4223" w:rsidRPr="007F7CB5">
        <w:rPr>
          <w:rFonts w:ascii="Times New Roman" w:hAnsi="Times New Roman" w:cs="Times New Roman"/>
          <w:sz w:val="28"/>
          <w:szCs w:val="28"/>
        </w:rPr>
        <w:t>отсутствие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субсидия, в размере более 5% от общего объема субсидии</w:t>
      </w:r>
      <w:r w:rsidR="006B6613" w:rsidRPr="007F7CB5">
        <w:rPr>
          <w:rFonts w:ascii="Times New Roman" w:hAnsi="Times New Roman" w:cs="Times New Roman"/>
          <w:sz w:val="28"/>
          <w:szCs w:val="28"/>
        </w:rPr>
        <w:t>;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B5C">
        <w:rPr>
          <w:rFonts w:ascii="Times New Roman" w:hAnsi="Times New Roman" w:cs="Times New Roman"/>
          <w:sz w:val="28"/>
          <w:szCs w:val="28"/>
        </w:rPr>
        <w:t>3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правовых актов </w:t>
      </w:r>
      <w:r>
        <w:rPr>
          <w:rFonts w:ascii="Times New Roman" w:hAnsi="Times New Roman" w:cs="Times New Roman"/>
          <w:sz w:val="28"/>
          <w:szCs w:val="28"/>
        </w:rPr>
        <w:t>получателей</w:t>
      </w:r>
      <w:r w:rsidRPr="00672E61">
        <w:rPr>
          <w:rFonts w:ascii="Times New Roman" w:hAnsi="Times New Roman" w:cs="Times New Roman"/>
          <w:sz w:val="28"/>
          <w:szCs w:val="28"/>
        </w:rPr>
        <w:t xml:space="preserve">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</w:t>
      </w:r>
      <w:r w:rsidRPr="00672E61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актами, регулирующими бюджетные правоотношения;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5C">
        <w:rPr>
          <w:rFonts w:ascii="Times New Roman" w:hAnsi="Times New Roman" w:cs="Times New Roman"/>
          <w:sz w:val="28"/>
          <w:szCs w:val="28"/>
        </w:rPr>
        <w:t xml:space="preserve">4) наличие в местных бюджетах бюджетных ассигнований на исполнение расходных обязательств получателей Новосибирской области, в целях </w:t>
      </w:r>
      <w:proofErr w:type="spellStart"/>
      <w:r w:rsidRPr="00C415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155C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</w:t>
      </w:r>
      <w:r w:rsidR="00346296" w:rsidRPr="00C4155C">
        <w:rPr>
          <w:rFonts w:ascii="Times New Roman" w:hAnsi="Times New Roman" w:cs="Times New Roman"/>
          <w:sz w:val="28"/>
          <w:szCs w:val="28"/>
        </w:rPr>
        <w:t>,</w:t>
      </w:r>
      <w:r w:rsidRPr="00C4155C">
        <w:rPr>
          <w:rFonts w:ascii="Times New Roman" w:hAnsi="Times New Roman" w:cs="Times New Roman"/>
          <w:sz w:val="28"/>
          <w:szCs w:val="28"/>
        </w:rPr>
        <w:t xml:space="preserve"> </w:t>
      </w:r>
      <w:r w:rsidR="00346296" w:rsidRPr="00C4155C">
        <w:rPr>
          <w:rFonts w:ascii="Times New Roman" w:hAnsi="Times New Roman" w:cs="Times New Roman"/>
          <w:sz w:val="28"/>
          <w:szCs w:val="28"/>
        </w:rPr>
        <w:t xml:space="preserve">определенном распоряжением Правительства Новосибирской области об установлении предельных уровней </w:t>
      </w:r>
      <w:proofErr w:type="spellStart"/>
      <w:r w:rsidR="00346296" w:rsidRPr="00C415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46296" w:rsidRPr="00C4155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="007F7CB5" w:rsidRPr="00C4155C">
        <w:rPr>
          <w:rFonts w:ascii="Times New Roman" w:hAnsi="Times New Roman" w:cs="Times New Roman"/>
          <w:sz w:val="28"/>
          <w:szCs w:val="28"/>
        </w:rPr>
        <w:t>;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заключенных на срок, соответствующий сроку распределения субсидий между </w:t>
      </w:r>
      <w:r>
        <w:rPr>
          <w:rFonts w:ascii="Times New Roman" w:hAnsi="Times New Roman" w:cs="Times New Roman"/>
          <w:sz w:val="28"/>
          <w:szCs w:val="28"/>
        </w:rPr>
        <w:t>получателем и 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B5C">
        <w:rPr>
          <w:rFonts w:ascii="Times New Roman" w:hAnsi="Times New Roman" w:cs="Times New Roman"/>
          <w:sz w:val="28"/>
          <w:szCs w:val="28"/>
        </w:rPr>
        <w:t>C</w:t>
      </w:r>
      <w:r w:rsidRPr="00672E61">
        <w:rPr>
          <w:rFonts w:ascii="Times New Roman" w:hAnsi="Times New Roman" w:cs="Times New Roman"/>
          <w:sz w:val="28"/>
          <w:szCs w:val="28"/>
        </w:rPr>
        <w:t>оглашений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о предоставлении субсидий.</w:t>
      </w:r>
    </w:p>
    <w:p w:rsidR="00ED6BB4" w:rsidRPr="0071423E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>7</w:t>
      </w:r>
      <w:r w:rsidR="00ED6BB4" w:rsidRPr="0071423E">
        <w:rPr>
          <w:rFonts w:ascii="Times New Roman" w:hAnsi="Times New Roman" w:cs="Times New Roman"/>
          <w:sz w:val="28"/>
          <w:szCs w:val="28"/>
        </w:rPr>
        <w:t xml:space="preserve">. Основанием для отказа в предоставлении субсидии является неисполнение условий предоставления субсидий, предусмотренных </w:t>
      </w:r>
      <w:hyperlink w:anchor="P32" w:history="1">
        <w:r w:rsidR="00ED6BB4" w:rsidRPr="0071423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71423E">
        <w:rPr>
          <w:rFonts w:ascii="Times New Roman" w:hAnsi="Times New Roman" w:cs="Times New Roman"/>
          <w:sz w:val="28"/>
          <w:szCs w:val="28"/>
        </w:rPr>
        <w:t>6</w:t>
      </w:r>
      <w:r w:rsidR="00ED6BB4" w:rsidRPr="0071423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71423E">
        <w:rPr>
          <w:rFonts w:ascii="Times New Roman" w:hAnsi="Times New Roman" w:cs="Times New Roman"/>
          <w:sz w:val="28"/>
          <w:szCs w:val="28"/>
        </w:rPr>
        <w:t>его</w:t>
      </w:r>
      <w:r w:rsidR="00ED6BB4" w:rsidRPr="0071423E">
        <w:rPr>
          <w:rFonts w:ascii="Times New Roman" w:hAnsi="Times New Roman" w:cs="Times New Roman"/>
          <w:sz w:val="28"/>
          <w:szCs w:val="28"/>
        </w:rPr>
        <w:t xml:space="preserve"> </w:t>
      </w:r>
      <w:r w:rsidRPr="0071423E">
        <w:rPr>
          <w:rFonts w:ascii="Times New Roman" w:hAnsi="Times New Roman" w:cs="Times New Roman"/>
          <w:sz w:val="28"/>
          <w:szCs w:val="28"/>
        </w:rPr>
        <w:t>Порядка</w:t>
      </w:r>
      <w:r w:rsidR="00ED6BB4" w:rsidRPr="0071423E">
        <w:rPr>
          <w:rFonts w:ascii="Times New Roman" w:hAnsi="Times New Roman" w:cs="Times New Roman"/>
          <w:sz w:val="28"/>
          <w:szCs w:val="28"/>
        </w:rPr>
        <w:t>.</w:t>
      </w:r>
    </w:p>
    <w:p w:rsidR="00ED6BB4" w:rsidRPr="0071423E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6BB4" w:rsidRPr="0071423E">
        <w:rPr>
          <w:rFonts w:ascii="Times New Roman" w:hAnsi="Times New Roman" w:cs="Times New Roman"/>
          <w:sz w:val="28"/>
          <w:szCs w:val="28"/>
        </w:rPr>
        <w:t xml:space="preserve">. В случае нарушения получателями условий предоставления субсидий, установленных настоящим </w:t>
      </w:r>
      <w:r w:rsidRPr="0071423E">
        <w:rPr>
          <w:rFonts w:ascii="Times New Roman" w:hAnsi="Times New Roman" w:cs="Times New Roman"/>
          <w:sz w:val="28"/>
          <w:szCs w:val="28"/>
        </w:rPr>
        <w:t>Порядком</w:t>
      </w:r>
      <w:r w:rsidR="00ED6BB4" w:rsidRPr="0071423E">
        <w:rPr>
          <w:rFonts w:ascii="Times New Roman" w:hAnsi="Times New Roman" w:cs="Times New Roman"/>
          <w:sz w:val="28"/>
          <w:szCs w:val="28"/>
        </w:rPr>
        <w:t xml:space="preserve">, </w:t>
      </w:r>
      <w:r w:rsidRPr="0071423E">
        <w:rPr>
          <w:rFonts w:ascii="Times New Roman" w:hAnsi="Times New Roman" w:cs="Times New Roman"/>
          <w:sz w:val="28"/>
          <w:szCs w:val="28"/>
        </w:rPr>
        <w:t>ГРБС</w:t>
      </w:r>
      <w:r w:rsidR="00ED6BB4" w:rsidRPr="0071423E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ED6BB4" w:rsidRPr="0071423E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6BB4" w:rsidRPr="0071423E">
        <w:rPr>
          <w:rFonts w:ascii="Times New Roman" w:hAnsi="Times New Roman" w:cs="Times New Roman"/>
          <w:sz w:val="28"/>
          <w:szCs w:val="28"/>
        </w:rPr>
        <w:t>. Условия расходования субсидий получателями:</w:t>
      </w:r>
    </w:p>
    <w:p w:rsidR="00ED6BB4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>1) осуществление расходов производится:</w:t>
      </w:r>
    </w:p>
    <w:p w:rsidR="00ED6BB4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>а)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товарно-транспортных накладных;</w:t>
      </w:r>
    </w:p>
    <w:p w:rsidR="00ED6BB4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>б) с лицевых счетов получателей на основании соглашений о предоставлении субсидии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услуг, а также соглашений о предоставлении субсидии некоммерческим организациям, не являющимся казенными учреждениями, источником финансового обеспечения которых являются субсидии местным бюджетам, в соответствии с порядками предоставления субсидий, установленными нормативными правовыми актами муниципальных образований Новосибирской области;</w:t>
      </w:r>
    </w:p>
    <w:p w:rsidR="00ED6BB4" w:rsidRPr="0071423E" w:rsidRDefault="00ED6BB4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 xml:space="preserve">2) получатели вправе передавать иные межбюджетные трансферты в бюджеты поселений, расположенных в границах соответствующих муниципальных районов, на цель, указанную в </w:t>
      </w:r>
      <w:hyperlink w:anchor="P15" w:history="1">
        <w:r w:rsidRPr="0071423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1423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1423E" w:rsidRPr="0071423E">
        <w:rPr>
          <w:rFonts w:ascii="Times New Roman" w:hAnsi="Times New Roman" w:cs="Times New Roman"/>
          <w:sz w:val="28"/>
          <w:szCs w:val="28"/>
        </w:rPr>
        <w:t>его</w:t>
      </w:r>
      <w:r w:rsidRPr="0071423E">
        <w:rPr>
          <w:rFonts w:ascii="Times New Roman" w:hAnsi="Times New Roman" w:cs="Times New Roman"/>
          <w:sz w:val="28"/>
          <w:szCs w:val="28"/>
        </w:rPr>
        <w:t xml:space="preserve"> </w:t>
      </w:r>
      <w:r w:rsidR="0071423E" w:rsidRPr="0071423E">
        <w:rPr>
          <w:rFonts w:ascii="Times New Roman" w:hAnsi="Times New Roman" w:cs="Times New Roman"/>
          <w:sz w:val="28"/>
          <w:szCs w:val="28"/>
        </w:rPr>
        <w:t>Порядка</w:t>
      </w:r>
      <w:r w:rsidRPr="0071423E">
        <w:rPr>
          <w:rFonts w:ascii="Times New Roman" w:hAnsi="Times New Roman" w:cs="Times New Roman"/>
          <w:sz w:val="28"/>
          <w:szCs w:val="28"/>
        </w:rPr>
        <w:t>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72E61">
        <w:rPr>
          <w:rFonts w:ascii="Times New Roman" w:hAnsi="Times New Roman" w:cs="Times New Roman"/>
          <w:sz w:val="28"/>
          <w:szCs w:val="28"/>
        </w:rPr>
        <w:t xml:space="preserve">. Результатом использования субсидии является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F7CB5">
        <w:rPr>
          <w:rFonts w:ascii="Times New Roman" w:hAnsi="Times New Roman" w:cs="Times New Roman"/>
          <w:sz w:val="28"/>
          <w:szCs w:val="28"/>
        </w:rPr>
        <w:t xml:space="preserve">разработанных проектно-сметных документаций на </w:t>
      </w:r>
      <w:r w:rsidR="007F7CB5" w:rsidRPr="007F7CB5">
        <w:rPr>
          <w:rFonts w:ascii="Times New Roman" w:hAnsi="Times New Roman" w:cs="Times New Roman"/>
          <w:sz w:val="28"/>
          <w:szCs w:val="28"/>
        </w:rPr>
        <w:t>благоустройство общественных пространств населенных пунктов Новосибирской области</w:t>
      </w:r>
      <w:r w:rsidR="007F7CB5">
        <w:rPr>
          <w:rFonts w:ascii="Times New Roman" w:hAnsi="Times New Roman" w:cs="Times New Roman"/>
          <w:sz w:val="28"/>
          <w:szCs w:val="28"/>
        </w:rPr>
        <w:t>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2E61">
        <w:rPr>
          <w:rFonts w:ascii="Times New Roman" w:hAnsi="Times New Roman" w:cs="Times New Roman"/>
          <w:sz w:val="28"/>
          <w:szCs w:val="28"/>
        </w:rPr>
        <w:t>. Порядок оценки эффективности использования субсидии:</w:t>
      </w:r>
    </w:p>
    <w:p w:rsidR="0071423E" w:rsidRPr="0071423E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"/>
      <w:bookmarkEnd w:id="5"/>
      <w:r w:rsidRPr="0071423E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субсидии осуществляется ГРБС на основе представляемого получателем отчета о достижении показателей </w:t>
      </w:r>
      <w:r w:rsidRPr="0071423E">
        <w:rPr>
          <w:rFonts w:ascii="Times New Roman" w:hAnsi="Times New Roman" w:cs="Times New Roman"/>
          <w:sz w:val="28"/>
          <w:szCs w:val="28"/>
        </w:rPr>
        <w:lastRenderedPageBreak/>
        <w:t>результатов использования субсидии предоставляемого в сроки, установленные в Соглашении.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Критерием оценки эффективности использования субсидии является достижение показателей результатов использования субсидии, установленных в пункте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настоящее Порядка.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3E">
        <w:rPr>
          <w:rFonts w:ascii="Times New Roman" w:hAnsi="Times New Roman" w:cs="Times New Roman"/>
          <w:sz w:val="28"/>
          <w:szCs w:val="28"/>
        </w:rPr>
        <w:t>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(</w:t>
      </w:r>
      <w:proofErr w:type="spellStart"/>
      <w:r w:rsidRPr="0071423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71423E">
        <w:rPr>
          <w:rFonts w:ascii="Times New Roman" w:hAnsi="Times New Roman" w:cs="Times New Roman"/>
          <w:sz w:val="28"/>
          <w:szCs w:val="28"/>
        </w:rPr>
        <w:t>) получателем показателей результативности использования субсидии.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не достигнуто установленное Соглашением значение показателей результатов использования субсидии, указанных в пункте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BE2DE1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2E61">
        <w:rPr>
          <w:rFonts w:ascii="Times New Roman" w:hAnsi="Times New Roman" w:cs="Times New Roman"/>
          <w:sz w:val="28"/>
          <w:szCs w:val="28"/>
        </w:rPr>
        <w:t>. 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71423E" w:rsidRPr="00672E61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2E61">
        <w:rPr>
          <w:rFonts w:ascii="Times New Roman" w:hAnsi="Times New Roman" w:cs="Times New Roman"/>
          <w:sz w:val="28"/>
          <w:szCs w:val="28"/>
        </w:rPr>
        <w:t>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340CEB" w:rsidRPr="0071423E" w:rsidRDefault="0071423E" w:rsidP="0071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2E61">
        <w:rPr>
          <w:rFonts w:ascii="Times New Roman" w:hAnsi="Times New Roman" w:cs="Times New Roman"/>
          <w:sz w:val="28"/>
          <w:szCs w:val="28"/>
        </w:rPr>
        <w:t xml:space="preserve">. Получатели несут ответственность за </w:t>
      </w:r>
      <w:proofErr w:type="spellStart"/>
      <w:r w:rsidRPr="00672E6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резу</w:t>
      </w:r>
      <w:r w:rsidR="00C4155C">
        <w:rPr>
          <w:rFonts w:ascii="Times New Roman" w:hAnsi="Times New Roman" w:cs="Times New Roman"/>
          <w:sz w:val="28"/>
          <w:szCs w:val="28"/>
        </w:rPr>
        <w:t>льтата предоставления субсидии, указанного в пункте 10 настояще</w:t>
      </w:r>
      <w:bookmarkStart w:id="6" w:name="_GoBack"/>
      <w:bookmarkEnd w:id="6"/>
      <w:r w:rsidR="00C4155C">
        <w:rPr>
          <w:rFonts w:ascii="Times New Roman" w:hAnsi="Times New Roman" w:cs="Times New Roman"/>
          <w:sz w:val="28"/>
          <w:szCs w:val="28"/>
        </w:rPr>
        <w:t>го Порядка</w:t>
      </w:r>
      <w:r w:rsidRPr="00672E61">
        <w:rPr>
          <w:rFonts w:ascii="Times New Roman" w:hAnsi="Times New Roman" w:cs="Times New Roman"/>
          <w:sz w:val="28"/>
          <w:szCs w:val="28"/>
        </w:rPr>
        <w:t>.</w:t>
      </w:r>
    </w:p>
    <w:sectPr w:rsidR="00340CEB" w:rsidRPr="0071423E" w:rsidSect="0018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B4"/>
    <w:rsid w:val="00007521"/>
    <w:rsid w:val="00106235"/>
    <w:rsid w:val="002869BB"/>
    <w:rsid w:val="00340CEB"/>
    <w:rsid w:val="00346296"/>
    <w:rsid w:val="003631CF"/>
    <w:rsid w:val="003809E8"/>
    <w:rsid w:val="004161F4"/>
    <w:rsid w:val="005A7680"/>
    <w:rsid w:val="006B6613"/>
    <w:rsid w:val="006C63BA"/>
    <w:rsid w:val="0071423E"/>
    <w:rsid w:val="007F404B"/>
    <w:rsid w:val="007F7CB5"/>
    <w:rsid w:val="008F7A8A"/>
    <w:rsid w:val="009D4223"/>
    <w:rsid w:val="00BE2DE1"/>
    <w:rsid w:val="00C4155C"/>
    <w:rsid w:val="00C8602F"/>
    <w:rsid w:val="00D279B5"/>
    <w:rsid w:val="00ED6BB4"/>
    <w:rsid w:val="00F0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DF08"/>
  <w15:chartTrackingRefBased/>
  <w15:docId w15:val="{11967F93-B95F-449A-8F59-7C94C8F1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B59A6D158EE9438E09B23EBC38681E4600CC492ACB655D98AD0912773300F1FFDA5A28A0476753E82F951BD2308F53278A30414DD33CBF52C8D046X911C" TargetMode="External"/><Relationship Id="rId5" Type="http://schemas.openxmlformats.org/officeDocument/2006/relationships/hyperlink" Target="consultantplus://offline/ref=79B59A6D158EE9438E09B23EBC38681E4600CC492ACB655D98AD0912773300F1FFDA5A28A0476753E82F951BD2308F53278A30414DD33CBF52C8D046X911C" TargetMode="External"/><Relationship Id="rId4" Type="http://schemas.openxmlformats.org/officeDocument/2006/relationships/hyperlink" Target="consultantplus://offline/ref=79B59A6D158EE9438E09B23EBC38681E4600CC492ACB655D98AD0912773300F1FFDA5A28A0476753E82F951BD2308F53278A30414DD33CBF52C8D046X91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8</cp:revision>
  <dcterms:created xsi:type="dcterms:W3CDTF">2020-05-19T04:11:00Z</dcterms:created>
  <dcterms:modified xsi:type="dcterms:W3CDTF">2020-05-28T10:11:00Z</dcterms:modified>
</cp:coreProperties>
</file>