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ind w:firstLine="5580"/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jc w:val="center"/>
      </w:pPr>
      <w:r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 xml:space="preserve">утратившими силу отдельных нормативных правовых актов 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</w:r>
      <w:r/>
    </w:p>
    <w:p>
      <w:pPr>
        <w:pStyle w:val="92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т а н о</w:t>
      </w:r>
      <w:r>
        <w:rPr>
          <w:b/>
          <w:sz w:val="28"/>
          <w:szCs w:val="28"/>
        </w:rPr>
        <w:t xml:space="preserve">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Признать утратившими силу: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Постановление администрации Новосибирской области от 28.12.2009 № 495-па «Об утверждении Порядка определения объема и предоставления субсидий из областного бюджета Новосибирской области некоммерческой организации «Фонд модернизации и ра</w:t>
      </w:r>
      <w:r>
        <w:rPr>
          <w:sz w:val="28"/>
          <w:szCs w:val="28"/>
        </w:rPr>
        <w:t xml:space="preserve">звития жилищно-коммунального хозяйства муниципальных образований Новосибирской области»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2. </w:t>
      </w:r>
      <w:r>
        <w:rPr>
          <w:sz w:val="28"/>
          <w:szCs w:val="28"/>
        </w:rPr>
        <w:t xml:space="preserve">Постановление Правительства Новосибирской области от 21.09.2010 № 151-п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Новосибирской области от 28.12.2009 № 495-па»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3. </w:t>
      </w:r>
      <w:r>
        <w:rPr>
          <w:sz w:val="28"/>
          <w:szCs w:val="28"/>
        </w:rPr>
        <w:t xml:space="preserve">Постановление Правительства Новосибирской области от 27.09.2016 № 300-п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Новосибирской области от 28.12.2009 № 495-па».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4. </w:t>
      </w:r>
      <w:r>
        <w:rPr>
          <w:sz w:val="28"/>
          <w:szCs w:val="28"/>
        </w:rPr>
        <w:t xml:space="preserve">Постановление Правительства Новосибирской области от 28.04.2018 № 175-п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Новосибирской области от 28.12.2009 № 495-па».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5. </w:t>
      </w:r>
      <w:r>
        <w:rPr>
          <w:sz w:val="28"/>
          <w:szCs w:val="28"/>
        </w:rPr>
        <w:t xml:space="preserve">Постановление Правительства Новосибирской области от 18.05.2020 № 173-п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Новосибирской области от 28.12.2009 № 495-па»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6. </w:t>
      </w:r>
      <w:r>
        <w:rPr>
          <w:sz w:val="28"/>
          <w:szCs w:val="28"/>
        </w:rPr>
        <w:t xml:space="preserve">Постановление Правительства Новосибирской области от 19.01.2021 № 9-п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Новосибирской области от 28.12.2009 № 495-па»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7. </w:t>
      </w:r>
      <w:r>
        <w:rPr>
          <w:sz w:val="28"/>
          <w:szCs w:val="28"/>
        </w:rPr>
        <w:t xml:space="preserve">Постановление Правительства Новосибирской области от 01.06.2021 № 201-п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изменения в постановление администрации Новосибирской области от 28.12.2009 № 495-па».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8. </w:t>
      </w:r>
      <w:r>
        <w:rPr>
          <w:sz w:val="28"/>
          <w:szCs w:val="28"/>
        </w:rPr>
        <w:t xml:space="preserve">Постановление Правительства Новосибирской области от 21.12.2021 № 533-п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Новосибирской области от 28.12.2009 № 495-па».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9. </w:t>
      </w:r>
      <w:r>
        <w:rPr>
          <w:sz w:val="28"/>
          <w:szCs w:val="28"/>
          <w:highlight w:val="none"/>
        </w:rPr>
        <w:t xml:space="preserve">Подпункт 1 пункта 1 </w:t>
      </w:r>
      <w:r>
        <w:rPr>
          <w:sz w:val="28"/>
          <w:szCs w:val="28"/>
          <w:highlight w:val="none"/>
        </w:rPr>
        <w:t xml:space="preserve">постановления Правительства Новосибирской области от 16.03.2022 № 94-п «О приостановлении действия отдельных </w:t>
      </w:r>
      <w:r>
        <w:rPr>
          <w:sz w:val="28"/>
          <w:szCs w:val="28"/>
          <w:highlight w:val="none"/>
        </w:rPr>
        <w:t xml:space="preserve">положений некоторых постановлений Правительства Новосибирской области»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10. </w:t>
      </w:r>
      <w:r>
        <w:rPr>
          <w:sz w:val="28"/>
          <w:szCs w:val="28"/>
        </w:rPr>
        <w:t xml:space="preserve">Постановление Правительства Новосибирской области от 27.09.2022 № 444-п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Новосибирской области от 28.12.2009 № 495-па».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11. </w:t>
      </w:r>
      <w:r>
        <w:rPr>
          <w:sz w:val="28"/>
          <w:szCs w:val="28"/>
        </w:rPr>
        <w:t xml:space="preserve">Постановление Правительства Новосибирской области от 06.12.2022 № 575-п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Новосибирской области от 28.12.2009 № 495-па».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12. </w:t>
      </w:r>
      <w:r>
        <w:rPr>
          <w:sz w:val="28"/>
          <w:szCs w:val="28"/>
        </w:rPr>
        <w:t xml:space="preserve">Постановление Правительства Новосибирской области от 25.04.2023 № 177-п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изменения в постановление администрации Новосибирской области от 28.12.2009 № 495-па»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lang w:val="ru-RU"/>
        </w:rPr>
        <w:t xml:space="preserve">13. </w:t>
      </w:r>
      <w:r>
        <w:rPr>
          <w:sz w:val="28"/>
          <w:szCs w:val="28"/>
        </w:rPr>
        <w:t xml:space="preserve">Постановление Правительства Новосибирской области от 22.08.2023 № 393-п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Новосибирской области от 28.12.2009 № 495-па»</w:t>
      </w:r>
      <w:r>
        <w:rPr>
          <w:sz w:val="28"/>
          <w:szCs w:val="28"/>
          <w14:ligatures w14:val="none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Постановление Правительства Новосибирской области от 25.12.2023 № 625-п «О внесении изменения в постановление администрации Новосибирской области от 28.12.2009 № 495-па»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15. </w:t>
      </w:r>
      <w:r>
        <w:rPr>
          <w:sz w:val="28"/>
          <w:szCs w:val="28"/>
          <w:highlight w:val="none"/>
          <w14:ligatures w14:val="none"/>
        </w:rPr>
        <w:t xml:space="preserve">Постановление Правительства Новосибирской области от 03.06.2024 № 255-п «О внесении изменения в постановление администрации Новосибирской области от 28.12.2009 № 495-па».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16. </w:t>
      </w:r>
      <w:r>
        <w:rPr>
          <w:sz w:val="28"/>
          <w:szCs w:val="28"/>
          <w:highlight w:val="none"/>
          <w14:ligatures w14:val="none"/>
        </w:rPr>
        <w:t xml:space="preserve">Постановление Правительства Новосибирской области от 09.07.2024 № 311-п «О внесении изменения в постановление администрации Новосибирской области от 28.12.2009 № 495-па»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</w:rPr>
        <w:t xml:space="preserve">17. </w:t>
      </w:r>
      <w:r>
        <w:rPr>
          <w:sz w:val="28"/>
          <w:szCs w:val="28"/>
          <w:highlight w:val="none"/>
          <w:lang w:val="ru-RU"/>
        </w:rPr>
        <w:t xml:space="preserve">Пост</w:t>
      </w:r>
      <w:r>
        <w:rPr>
          <w:sz w:val="28"/>
          <w:szCs w:val="28"/>
          <w:highlight w:val="none"/>
          <w:lang w:val="ru-RU"/>
        </w:rPr>
        <w:t xml:space="preserve">ановление Правительства Новосибирской области от 05.07.2021 № 259-п «Об установлении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</w:t>
      </w:r>
      <w:r>
        <w:rPr>
          <w:sz w:val="28"/>
          <w:szCs w:val="28"/>
          <w:highlight w:val="none"/>
          <w:lang w:val="ru-RU"/>
        </w:rPr>
        <w:t xml:space="preserve">и в целях софинансирования их расходных обязательств на реализацию мероприятий, предусмотренных Региональной адресной программой Новосибирской области по переселению граждан из аварийного жилищного фонда».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18. </w:t>
      </w:r>
      <w:r>
        <w:rPr>
          <w:sz w:val="28"/>
          <w:szCs w:val="28"/>
          <w:highlight w:val="none"/>
          <w:lang w:val="ru-RU"/>
          <w14:ligatures w14:val="none"/>
        </w:rPr>
        <w:t xml:space="preserve">Постановление Правительства Новосибирской области от 09.08.2022 № 367-п «О внесении изменений в постановление Правительства Новосибирской области от 05.07.2021 № 259-п»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19. </w:t>
      </w:r>
      <w:r>
        <w:rPr>
          <w:sz w:val="28"/>
          <w:szCs w:val="28"/>
          <w:highlight w:val="none"/>
          <w:lang w:val="ru-RU"/>
          <w14:ligatures w14:val="none"/>
        </w:rPr>
        <w:t xml:space="preserve">Постановление Правительства Новосибирской области от 02.05.2023 № 190-п «О внесении изменений в постановление Правительства Новосибирской области от 05.07.2021 № 259-п»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:lang w:val="ru-RU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20. </w:t>
      </w:r>
      <w:r>
        <w:rPr>
          <w:sz w:val="28"/>
          <w:szCs w:val="28"/>
          <w:highlight w:val="none"/>
          <w:lang w:val="ru-RU"/>
          <w14:ligatures w14:val="none"/>
        </w:rPr>
        <w:t xml:space="preserve">Постановление Правительства Новосибирской области от 24.08.2022 № 392-п «Об установлении Методики распределения иных межбюджетных трансфертов на реализацию мероприятий по модернизации систем коммунальной инфраструктуры и правил их предо</w:t>
      </w:r>
      <w:r>
        <w:rPr>
          <w:sz w:val="28"/>
          <w:szCs w:val="28"/>
          <w:highlight w:val="none"/>
          <w:lang w:val="ru-RU"/>
          <w14:ligatures w14:val="none"/>
        </w:rPr>
        <w:t xml:space="preserve">ставления».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:lang w:val="ru-RU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21. </w:t>
      </w:r>
      <w:r>
        <w:rPr>
          <w:sz w:val="28"/>
          <w:szCs w:val="28"/>
          <w:highlight w:val="none"/>
          <w:lang w:val="ru-RU"/>
          <w14:ligatures w14:val="none"/>
        </w:rPr>
        <w:t xml:space="preserve">Постановление Правительства Новосибирской области от 23.05.2023 № 214-п «О внесении изменения в постановление Правительства Новосибирской области от 24.08.2022 № 392-п»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highlight w:val="none"/>
          <w:lang w:val="ru-RU"/>
          <w14:ligatures w14:val="none"/>
        </w:rPr>
      </w:r>
      <w:r>
        <w:rPr>
          <w:sz w:val="28"/>
          <w:szCs w:val="28"/>
          <w:highlight w:val="none"/>
          <w:lang w:val="ru-RU"/>
          <w14:ligatures w14:val="none"/>
        </w:rPr>
      </w:r>
    </w:p>
    <w:p>
      <w:pPr>
        <w:ind w:firstLine="708"/>
        <w:jc w:val="both"/>
        <w:rPr>
          <w:sz w:val="28"/>
          <w:szCs w:val="28"/>
          <w:lang w:val="ru-RU"/>
          <w14:ligatures w14:val="none"/>
        </w:rPr>
      </w:pPr>
      <w:r>
        <w:rPr>
          <w:sz w:val="28"/>
          <w:szCs w:val="28"/>
          <w:highlight w:val="none"/>
          <w:lang w:val="ru-RU"/>
          <w14:ligatures w14:val="none"/>
        </w:rPr>
        <w:t xml:space="preserve">22. </w:t>
      </w:r>
      <w:r>
        <w:rPr>
          <w:sz w:val="28"/>
          <w:szCs w:val="28"/>
          <w:highlight w:val="none"/>
          <w:lang w:val="ru-RU"/>
          <w14:ligatures w14:val="none"/>
        </w:rPr>
        <w:t xml:space="preserve">Постановление Правительства Новосибирской области от 26.09.2023 № 452-п «О внесении изменений в постановление Правительства Новосибирской области от 24.08.2022 № 392-п»</w:t>
      </w:r>
      <w:r>
        <w:rPr>
          <w:sz w:val="28"/>
          <w:szCs w:val="28"/>
          <w:highlight w:val="none"/>
          <w:lang w:val="ru-RU"/>
          <w14:ligatures w14:val="none"/>
        </w:rPr>
        <w:t xml:space="preserve">.</w:t>
      </w:r>
      <w:r>
        <w:rPr>
          <w:sz w:val="28"/>
          <w:szCs w:val="28"/>
          <w:lang w:val="ru-RU"/>
          <w14:ligatures w14:val="none"/>
        </w:rPr>
      </w:r>
      <w:r>
        <w:rPr>
          <w:sz w:val="28"/>
          <w:szCs w:val="28"/>
          <w:lang w:val="ru-RU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eastAsia="en-US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lang w:eastAsia="en-US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28"/>
        <w:ind w:firstLine="709"/>
        <w:jc w:val="both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28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убернатор Новосибирской области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8"/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Е.Г. </w:t>
      </w:r>
      <w:r>
        <w:rPr>
          <w:sz w:val="20"/>
          <w:szCs w:val="20"/>
          <w:highlight w:val="none"/>
        </w:rPr>
        <w:t xml:space="preserve">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8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238-76-23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jc w:val="center"/>
    </w:pPr>
    <w:fldSimple w:instr="PAGE \* MERGEFORMAT">
      <w:r>
        <w:t xml:space="preserve">1</w:t>
      </w:r>
    </w:fldSimple>
    <w:r/>
    <w:r/>
  </w:p>
  <w:p>
    <w:pPr>
      <w:pStyle w:val="7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13"/>
  </w:num>
  <w:num w:numId="12">
    <w:abstractNumId w:val="22"/>
  </w:num>
  <w:num w:numId="13">
    <w:abstractNumId w:val="14"/>
  </w:num>
  <w:num w:numId="14">
    <w:abstractNumId w:val="18"/>
  </w:num>
  <w:num w:numId="15">
    <w:abstractNumId w:val="11"/>
  </w:num>
  <w:num w:numId="16">
    <w:abstractNumId w:val="10"/>
  </w:num>
  <w:num w:numId="17">
    <w:abstractNumId w:val="20"/>
  </w:num>
  <w:num w:numId="18">
    <w:abstractNumId w:val="21"/>
  </w:num>
  <w:num w:numId="19">
    <w:abstractNumId w:val="16"/>
  </w:num>
  <w:num w:numId="20">
    <w:abstractNumId w:val="2"/>
  </w:num>
  <w:num w:numId="21">
    <w:abstractNumId w:val="3"/>
  </w:num>
  <w:num w:numId="22">
    <w:abstractNumId w:val="8"/>
  </w:num>
  <w:num w:numId="23">
    <w:abstractNumId w:val="6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Header Char"/>
    <w:link w:val="778"/>
    <w:uiPriority w:val="99"/>
  </w:style>
  <w:style w:type="paragraph" w:styleId="780">
    <w:name w:val="Footer"/>
    <w:basedOn w:val="92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link w:val="780"/>
    <w:uiPriority w:val="99"/>
  </w:style>
  <w:style w:type="paragraph" w:styleId="782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780"/>
    <w:uiPriority w:val="99"/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next w:val="928"/>
    <w:link w:val="928"/>
    <w:qFormat/>
    <w:rPr>
      <w:sz w:val="24"/>
      <w:szCs w:val="24"/>
      <w:lang w:val="ru-RU" w:eastAsia="ru-RU" w:bidi="ar-SA"/>
    </w:rPr>
  </w:style>
  <w:style w:type="paragraph" w:styleId="929">
    <w:name w:val="Заголовок 1"/>
    <w:basedOn w:val="928"/>
    <w:next w:val="928"/>
    <w:link w:val="952"/>
    <w:uiPriority w:val="99"/>
    <w:qFormat/>
    <w:pPr>
      <w:jc w:val="center"/>
      <w:keepNext/>
      <w:framePr w:hSpace="180" w:wrap="around" w:vAnchor="page" w:hAnchor="margin" w:xAlign="center" w:y="3138"/>
      <w:outlineLvl w:val="0"/>
    </w:pPr>
    <w:rPr>
      <w:sz w:val="28"/>
    </w:rPr>
  </w:style>
  <w:style w:type="character" w:styleId="930">
    <w:name w:val="Основной шрифт абзаца"/>
    <w:next w:val="930"/>
    <w:link w:val="928"/>
    <w:semiHidden/>
  </w:style>
  <w:style w:type="table" w:styleId="931">
    <w:name w:val="Обычная таблица"/>
    <w:next w:val="931"/>
    <w:link w:val="928"/>
    <w:semiHidden/>
    <w:tblPr/>
  </w:style>
  <w:style w:type="numbering" w:styleId="932">
    <w:name w:val="Нет списка"/>
    <w:next w:val="932"/>
    <w:link w:val="928"/>
    <w:uiPriority w:val="99"/>
    <w:semiHidden/>
  </w:style>
  <w:style w:type="paragraph" w:styleId="933">
    <w:name w:val="Текст выноски"/>
    <w:basedOn w:val="928"/>
    <w:next w:val="933"/>
    <w:link w:val="953"/>
    <w:uiPriority w:val="99"/>
    <w:semiHidden/>
    <w:rPr>
      <w:rFonts w:ascii="Tahoma" w:hAnsi="Tahoma" w:cs="Tahoma"/>
      <w:sz w:val="16"/>
      <w:szCs w:val="16"/>
    </w:rPr>
  </w:style>
  <w:style w:type="paragraph" w:styleId="934">
    <w:name w:val="ConsPlusNonformat"/>
    <w:next w:val="934"/>
    <w:link w:val="92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5">
    <w:name w:val="ConsPlusCell"/>
    <w:next w:val="935"/>
    <w:link w:val="928"/>
    <w:pPr>
      <w:widowControl w:val="off"/>
    </w:pPr>
    <w:rPr>
      <w:rFonts w:ascii="Arial" w:hAnsi="Arial" w:cs="Arial"/>
      <w:lang w:val="ru-RU" w:eastAsia="ru-RU" w:bidi="ar-SA"/>
    </w:rPr>
  </w:style>
  <w:style w:type="table" w:styleId="936">
    <w:name w:val="Сетка таблицы"/>
    <w:basedOn w:val="931"/>
    <w:next w:val="936"/>
    <w:link w:val="928"/>
    <w:tblPr/>
  </w:style>
  <w:style w:type="paragraph" w:styleId="937">
    <w:name w:val="Основной текст"/>
    <w:basedOn w:val="928"/>
    <w:next w:val="937"/>
    <w:link w:val="928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38">
    <w:name w:val="Гиперссылка"/>
    <w:next w:val="938"/>
    <w:link w:val="928"/>
    <w:uiPriority w:val="99"/>
    <w:rPr>
      <w:color w:val="0000ff"/>
      <w:u w:val="single"/>
    </w:rPr>
  </w:style>
  <w:style w:type="paragraph" w:styleId="939">
    <w:name w:val="Верхний колонтитул"/>
    <w:basedOn w:val="928"/>
    <w:next w:val="939"/>
    <w:link w:val="940"/>
    <w:uiPriority w:val="99"/>
    <w:pPr>
      <w:tabs>
        <w:tab w:val="center" w:pos="4677" w:leader="none"/>
        <w:tab w:val="right" w:pos="9355" w:leader="none"/>
      </w:tabs>
    </w:pPr>
  </w:style>
  <w:style w:type="character" w:styleId="940">
    <w:name w:val="Верхний колонтитул Знак"/>
    <w:next w:val="940"/>
    <w:link w:val="939"/>
    <w:uiPriority w:val="99"/>
    <w:rPr>
      <w:sz w:val="24"/>
      <w:szCs w:val="24"/>
    </w:rPr>
  </w:style>
  <w:style w:type="paragraph" w:styleId="941">
    <w:name w:val="Нижний колонтитул"/>
    <w:basedOn w:val="928"/>
    <w:next w:val="941"/>
    <w:link w:val="942"/>
    <w:uiPriority w:val="99"/>
    <w:pPr>
      <w:tabs>
        <w:tab w:val="center" w:pos="4677" w:leader="none"/>
        <w:tab w:val="right" w:pos="9355" w:leader="none"/>
      </w:tabs>
    </w:pPr>
  </w:style>
  <w:style w:type="character" w:styleId="942">
    <w:name w:val="Нижний колонтитул Знак"/>
    <w:next w:val="942"/>
    <w:link w:val="941"/>
    <w:uiPriority w:val="99"/>
    <w:rPr>
      <w:sz w:val="24"/>
      <w:szCs w:val="24"/>
    </w:rPr>
  </w:style>
  <w:style w:type="paragraph" w:styleId="943">
    <w:name w:val="ConsPlusNormal"/>
    <w:next w:val="943"/>
    <w:link w:val="928"/>
    <w:rPr>
      <w:sz w:val="28"/>
      <w:szCs w:val="28"/>
      <w:lang w:val="ru-RU" w:eastAsia="ru-RU" w:bidi="ar-SA"/>
    </w:rPr>
  </w:style>
  <w:style w:type="character" w:styleId="944">
    <w:name w:val="Знак примечания"/>
    <w:next w:val="944"/>
    <w:link w:val="928"/>
    <w:uiPriority w:val="99"/>
    <w:rPr>
      <w:sz w:val="16"/>
      <w:szCs w:val="16"/>
    </w:rPr>
  </w:style>
  <w:style w:type="paragraph" w:styleId="945">
    <w:name w:val="Текст примечания"/>
    <w:basedOn w:val="928"/>
    <w:next w:val="945"/>
    <w:link w:val="946"/>
    <w:uiPriority w:val="99"/>
    <w:rPr>
      <w:sz w:val="20"/>
      <w:szCs w:val="20"/>
    </w:rPr>
  </w:style>
  <w:style w:type="character" w:styleId="946">
    <w:name w:val="Текст примечания Знак"/>
    <w:basedOn w:val="930"/>
    <w:next w:val="946"/>
    <w:link w:val="945"/>
    <w:uiPriority w:val="99"/>
  </w:style>
  <w:style w:type="paragraph" w:styleId="947">
    <w:name w:val="Тема примечания"/>
    <w:basedOn w:val="945"/>
    <w:next w:val="945"/>
    <w:link w:val="948"/>
    <w:rPr>
      <w:b/>
      <w:bCs/>
    </w:rPr>
  </w:style>
  <w:style w:type="character" w:styleId="948">
    <w:name w:val="Тема примечания Знак"/>
    <w:next w:val="948"/>
    <w:link w:val="947"/>
    <w:rPr>
      <w:b/>
      <w:bCs/>
    </w:rPr>
  </w:style>
  <w:style w:type="paragraph" w:styleId="949">
    <w:name w:val="ConsPlusTitle"/>
    <w:next w:val="949"/>
    <w:link w:val="928"/>
    <w:pPr>
      <w:widowControl w:val="off"/>
    </w:pPr>
    <w:rPr>
      <w:b/>
      <w:sz w:val="28"/>
      <w:lang w:val="ru-RU" w:eastAsia="ru-RU" w:bidi="ar-SA"/>
    </w:rPr>
  </w:style>
  <w:style w:type="paragraph" w:styleId="950">
    <w:name w:val="Рецензия"/>
    <w:next w:val="950"/>
    <w:link w:val="928"/>
    <w:hidden/>
    <w:uiPriority w:val="99"/>
    <w:semiHidden/>
    <w:rPr>
      <w:sz w:val="24"/>
      <w:szCs w:val="24"/>
      <w:lang w:val="ru-RU" w:eastAsia="ru-RU" w:bidi="ar-SA"/>
    </w:rPr>
  </w:style>
  <w:style w:type="paragraph" w:styleId="951">
    <w:name w:val="Абзац списка"/>
    <w:basedOn w:val="928"/>
    <w:next w:val="951"/>
    <w:link w:val="928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52">
    <w:name w:val="Заголовок 1 Знак"/>
    <w:next w:val="952"/>
    <w:link w:val="929"/>
    <w:uiPriority w:val="99"/>
    <w:rPr>
      <w:sz w:val="28"/>
      <w:szCs w:val="24"/>
    </w:rPr>
  </w:style>
  <w:style w:type="character" w:styleId="953">
    <w:name w:val="Текст выноски Знак"/>
    <w:next w:val="953"/>
    <w:link w:val="933"/>
    <w:uiPriority w:val="99"/>
    <w:semiHidden/>
    <w:rPr>
      <w:rFonts w:ascii="Tahoma" w:hAnsi="Tahoma" w:cs="Tahoma"/>
      <w:sz w:val="16"/>
      <w:szCs w:val="16"/>
    </w:rPr>
  </w:style>
  <w:style w:type="character" w:styleId="954">
    <w:name w:val="Просмотренная гиперссылка"/>
    <w:next w:val="954"/>
    <w:link w:val="928"/>
    <w:uiPriority w:val="99"/>
    <w:unhideWhenUsed/>
    <w:rPr>
      <w:color w:val="800080"/>
      <w:u w:val="single"/>
    </w:rPr>
  </w:style>
  <w:style w:type="paragraph" w:styleId="955">
    <w:name w:val="xl63"/>
    <w:basedOn w:val="928"/>
    <w:next w:val="955"/>
    <w:link w:val="928"/>
    <w:pPr>
      <w:spacing w:before="100" w:beforeAutospacing="1" w:after="100" w:afterAutospacing="1"/>
    </w:pPr>
  </w:style>
  <w:style w:type="paragraph" w:styleId="956">
    <w:name w:val="xl64"/>
    <w:basedOn w:val="928"/>
    <w:next w:val="956"/>
    <w:link w:val="928"/>
    <w:pPr>
      <w:spacing w:before="100" w:beforeAutospacing="1" w:after="100" w:afterAutospacing="1"/>
    </w:pPr>
    <w:rPr>
      <w:sz w:val="20"/>
      <w:szCs w:val="20"/>
    </w:rPr>
  </w:style>
  <w:style w:type="paragraph" w:styleId="957">
    <w:name w:val="xl65"/>
    <w:basedOn w:val="928"/>
    <w:next w:val="957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8">
    <w:name w:val="xl66"/>
    <w:basedOn w:val="928"/>
    <w:next w:val="958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59">
    <w:name w:val="xl67"/>
    <w:basedOn w:val="928"/>
    <w:next w:val="959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0">
    <w:name w:val="xl68"/>
    <w:basedOn w:val="928"/>
    <w:next w:val="960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1">
    <w:name w:val="xl69"/>
    <w:basedOn w:val="928"/>
    <w:next w:val="961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2">
    <w:name w:val="xl70"/>
    <w:basedOn w:val="928"/>
    <w:next w:val="962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3">
    <w:name w:val="xl71"/>
    <w:basedOn w:val="928"/>
    <w:next w:val="963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4">
    <w:name w:val="xl72"/>
    <w:basedOn w:val="928"/>
    <w:next w:val="964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5">
    <w:name w:val="xl73"/>
    <w:basedOn w:val="928"/>
    <w:next w:val="965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6">
    <w:name w:val="xl74"/>
    <w:basedOn w:val="928"/>
    <w:next w:val="966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7">
    <w:name w:val="xl75"/>
    <w:basedOn w:val="928"/>
    <w:next w:val="967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8">
    <w:name w:val="xl76"/>
    <w:basedOn w:val="928"/>
    <w:next w:val="968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9">
    <w:name w:val="xl77"/>
    <w:basedOn w:val="928"/>
    <w:next w:val="969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0">
    <w:name w:val="xl78"/>
    <w:basedOn w:val="928"/>
    <w:next w:val="970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1">
    <w:name w:val="xl79"/>
    <w:basedOn w:val="928"/>
    <w:next w:val="971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2">
    <w:name w:val="xl80"/>
    <w:basedOn w:val="928"/>
    <w:next w:val="972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3">
    <w:name w:val="xl81"/>
    <w:basedOn w:val="928"/>
    <w:next w:val="973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4">
    <w:name w:val="xl82"/>
    <w:basedOn w:val="928"/>
    <w:next w:val="974"/>
    <w:link w:val="92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5">
    <w:name w:val="xl83"/>
    <w:basedOn w:val="928"/>
    <w:next w:val="975"/>
    <w:link w:val="92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6">
    <w:name w:val="xl84"/>
    <w:basedOn w:val="928"/>
    <w:next w:val="976"/>
    <w:link w:val="928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7">
    <w:name w:val="xl85"/>
    <w:basedOn w:val="928"/>
    <w:next w:val="977"/>
    <w:link w:val="92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8">
    <w:name w:val="xl86"/>
    <w:basedOn w:val="928"/>
    <w:next w:val="978"/>
    <w:link w:val="92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9">
    <w:name w:val="xl87"/>
    <w:basedOn w:val="928"/>
    <w:next w:val="979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80">
    <w:name w:val="xl88"/>
    <w:basedOn w:val="928"/>
    <w:next w:val="980"/>
    <w:link w:val="9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81">
    <w:name w:val="xl89"/>
    <w:basedOn w:val="928"/>
    <w:next w:val="981"/>
    <w:link w:val="9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2">
    <w:name w:val="xl90"/>
    <w:basedOn w:val="928"/>
    <w:next w:val="982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3">
    <w:name w:val="xl91"/>
    <w:basedOn w:val="928"/>
    <w:next w:val="983"/>
    <w:link w:val="928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4">
    <w:name w:val="xl92"/>
    <w:basedOn w:val="928"/>
    <w:next w:val="984"/>
    <w:link w:val="92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5">
    <w:name w:val="xl93"/>
    <w:basedOn w:val="928"/>
    <w:next w:val="985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86">
    <w:name w:val="xl94"/>
    <w:basedOn w:val="928"/>
    <w:next w:val="986"/>
    <w:link w:val="9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87">
    <w:name w:val="xl95"/>
    <w:basedOn w:val="928"/>
    <w:next w:val="987"/>
    <w:link w:val="9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8">
    <w:name w:val="xl96"/>
    <w:basedOn w:val="928"/>
    <w:next w:val="988"/>
    <w:link w:val="928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989">
    <w:name w:val="xl97"/>
    <w:basedOn w:val="928"/>
    <w:next w:val="989"/>
    <w:link w:val="928"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20"/>
      <w:szCs w:val="20"/>
    </w:rPr>
  </w:style>
  <w:style w:type="paragraph" w:styleId="990">
    <w:name w:val="xl98"/>
    <w:basedOn w:val="928"/>
    <w:next w:val="990"/>
    <w:link w:val="928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1">
    <w:name w:val="xl99"/>
    <w:basedOn w:val="928"/>
    <w:next w:val="991"/>
    <w:link w:val="928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992">
    <w:name w:val="xl100"/>
    <w:basedOn w:val="928"/>
    <w:next w:val="992"/>
    <w:link w:val="928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3">
    <w:name w:val="xl101"/>
    <w:basedOn w:val="928"/>
    <w:next w:val="993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4">
    <w:name w:val="xl102"/>
    <w:basedOn w:val="928"/>
    <w:next w:val="994"/>
    <w:link w:val="9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5">
    <w:name w:val="xl103"/>
    <w:basedOn w:val="928"/>
    <w:next w:val="995"/>
    <w:link w:val="9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6">
    <w:name w:val="msonormal"/>
    <w:basedOn w:val="928"/>
    <w:next w:val="996"/>
    <w:link w:val="928"/>
    <w:pPr>
      <w:spacing w:before="100" w:beforeAutospacing="1" w:after="100" w:afterAutospacing="1"/>
    </w:pPr>
  </w:style>
  <w:style w:type="paragraph" w:styleId="997">
    <w:name w:val="font5"/>
    <w:basedOn w:val="928"/>
    <w:next w:val="997"/>
    <w:link w:val="928"/>
    <w:pPr>
      <w:spacing w:before="100" w:beforeAutospacing="1" w:after="100" w:afterAutospacing="1"/>
    </w:pPr>
    <w:rPr>
      <w:sz w:val="20"/>
      <w:szCs w:val="20"/>
    </w:rPr>
  </w:style>
  <w:style w:type="paragraph" w:styleId="998">
    <w:name w:val="font6"/>
    <w:basedOn w:val="928"/>
    <w:next w:val="998"/>
    <w:link w:val="92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styleId="999">
    <w:name w:val="xl104"/>
    <w:basedOn w:val="928"/>
    <w:next w:val="999"/>
    <w:link w:val="9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0">
    <w:name w:val="xl105"/>
    <w:basedOn w:val="928"/>
    <w:next w:val="1000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1">
    <w:name w:val="xl106"/>
    <w:basedOn w:val="928"/>
    <w:next w:val="1001"/>
    <w:link w:val="928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2">
    <w:name w:val="xl107"/>
    <w:basedOn w:val="928"/>
    <w:next w:val="1002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3">
    <w:name w:val="xl108"/>
    <w:basedOn w:val="928"/>
    <w:next w:val="1003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4">
    <w:name w:val="xl109"/>
    <w:basedOn w:val="928"/>
    <w:next w:val="1004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5">
    <w:name w:val="xl110"/>
    <w:basedOn w:val="928"/>
    <w:next w:val="1005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6">
    <w:name w:val="xl111"/>
    <w:basedOn w:val="928"/>
    <w:next w:val="1006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7">
    <w:name w:val="xl112"/>
    <w:basedOn w:val="928"/>
    <w:next w:val="1007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8">
    <w:name w:val="xl113"/>
    <w:basedOn w:val="928"/>
    <w:next w:val="1008"/>
    <w:link w:val="9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9">
    <w:name w:val="xl114"/>
    <w:basedOn w:val="928"/>
    <w:next w:val="1009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0">
    <w:name w:val="xl115"/>
    <w:basedOn w:val="928"/>
    <w:next w:val="1010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1">
    <w:name w:val="xl116"/>
    <w:basedOn w:val="928"/>
    <w:next w:val="1011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2">
    <w:name w:val="xl117"/>
    <w:basedOn w:val="928"/>
    <w:next w:val="1012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3">
    <w:name w:val="xl118"/>
    <w:basedOn w:val="928"/>
    <w:next w:val="1013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4">
    <w:name w:val="xl119"/>
    <w:basedOn w:val="928"/>
    <w:next w:val="1014"/>
    <w:link w:val="9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5">
    <w:name w:val="xl120"/>
    <w:basedOn w:val="928"/>
    <w:next w:val="1015"/>
    <w:link w:val="928"/>
    <w:pPr>
      <w:spacing w:before="100" w:beforeAutospacing="1" w:after="100" w:afterAutospacing="1"/>
    </w:pPr>
  </w:style>
  <w:style w:type="paragraph" w:styleId="1016">
    <w:name w:val="xl121"/>
    <w:basedOn w:val="928"/>
    <w:next w:val="1016"/>
    <w:link w:val="9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17">
    <w:name w:val="xl122"/>
    <w:basedOn w:val="928"/>
    <w:next w:val="1017"/>
    <w:link w:val="9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8">
    <w:name w:val="xl123"/>
    <w:basedOn w:val="928"/>
    <w:next w:val="1018"/>
    <w:link w:val="9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1019" w:default="1">
    <w:name w:val="Default Paragraph Font"/>
    <w:uiPriority w:val="1"/>
    <w:semiHidden/>
    <w:unhideWhenUsed/>
  </w:style>
  <w:style w:type="numbering" w:styleId="1020" w:default="1">
    <w:name w:val="No List"/>
    <w:uiPriority w:val="99"/>
    <w:semiHidden/>
    <w:unhideWhenUsed/>
  </w:style>
  <w:style w:type="table" w:styleId="10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creator>ANO</dc:creator>
  <cp:revision>99</cp:revision>
  <dcterms:created xsi:type="dcterms:W3CDTF">2019-05-27T04:46:00Z</dcterms:created>
  <dcterms:modified xsi:type="dcterms:W3CDTF">2024-07-22T02:28:31Z</dcterms:modified>
  <cp:version>1048576</cp:version>
</cp:coreProperties>
</file>