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F15F22" w:rsidRPr="009B0D2E" w:rsidTr="00753B13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D2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0D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0D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0D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5F22" w:rsidRPr="009B0D2E" w:rsidTr="00753B13">
        <w:trPr>
          <w:gridAfter w:val="1"/>
          <w:wAfter w:w="279" w:type="dxa"/>
        </w:trPr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5F22" w:rsidRPr="009B0D2E" w:rsidRDefault="00F15F22" w:rsidP="007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5F22" w:rsidRPr="009B0D2E" w:rsidTr="00753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9" w:type="dxa"/>
          <w:trHeight w:val="347"/>
        </w:trPr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F22" w:rsidRPr="009B0D2E" w:rsidRDefault="00F15F22" w:rsidP="00753B13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F15F22" w:rsidRPr="009B0D2E" w:rsidRDefault="00F15F22" w:rsidP="00753B13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9B0D2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F15F22" w:rsidRPr="00352C6E" w:rsidRDefault="00F15F22" w:rsidP="00F15F2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15F22" w:rsidRPr="00352C6E" w:rsidRDefault="00F15F22" w:rsidP="00F15F2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15F22" w:rsidRPr="00352C6E" w:rsidRDefault="00F15F22" w:rsidP="00F15F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C6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23.12.2010 № 418</w:t>
      </w:r>
    </w:p>
    <w:p w:rsidR="00F15F22" w:rsidRPr="00352C6E" w:rsidRDefault="00F15F22" w:rsidP="00F15F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F22" w:rsidRPr="00352C6E" w:rsidRDefault="00F15F22" w:rsidP="00F1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F22" w:rsidRPr="00352C6E" w:rsidRDefault="00F15F22" w:rsidP="00F1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C6E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Труда, Героя Труда Российской Федерации и полного кавалера ордена Трудовой Славы в соответствие с действующим законодательством</w:t>
      </w:r>
    </w:p>
    <w:p w:rsidR="00F15F22" w:rsidRPr="00352C6E" w:rsidRDefault="00F15F22" w:rsidP="00F1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F22" w:rsidRPr="00352C6E" w:rsidRDefault="00F15F22" w:rsidP="00F15F2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C6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F15F22" w:rsidRPr="00352C6E" w:rsidRDefault="00F15F22" w:rsidP="00F15F2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5F22" w:rsidRDefault="00F15F22" w:rsidP="00254CD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52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352C6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Труда, Героя Труда Российской Федерации и полного кавалера ордена Трудовой Славы, </w:t>
      </w:r>
      <w:r w:rsidRPr="00352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352C6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23.12.2010 № 418 «</w:t>
      </w:r>
      <w:r w:rsidRPr="00352C6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Труда, Героя Труда Российской Федерации и полного кавалера ордена Трудовой Славы»</w:t>
      </w:r>
      <w:r w:rsidRPr="00352C6E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4903D2" w:rsidRDefault="00827D76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03D2">
        <w:rPr>
          <w:rFonts w:ascii="Times New Roman" w:hAnsi="Times New Roman"/>
          <w:sz w:val="28"/>
          <w:szCs w:val="28"/>
        </w:rPr>
        <w:t>) </w:t>
      </w:r>
      <w:r w:rsidR="004903D2" w:rsidRPr="004903D2">
        <w:rPr>
          <w:rFonts w:ascii="Times New Roman" w:hAnsi="Times New Roman"/>
          <w:sz w:val="28"/>
          <w:szCs w:val="28"/>
        </w:rPr>
        <w:t>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D50465" w:rsidRDefault="00827D76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15F22">
        <w:rPr>
          <w:rFonts w:ascii="Times New Roman" w:hAnsi="Times New Roman"/>
          <w:sz w:val="28"/>
          <w:szCs w:val="28"/>
        </w:rPr>
        <w:t>) абзац пятый пункта 12 и</w:t>
      </w:r>
      <w:r w:rsidR="00D50465">
        <w:rPr>
          <w:rFonts w:ascii="Times New Roman" w:hAnsi="Times New Roman"/>
          <w:sz w:val="28"/>
          <w:szCs w:val="28"/>
        </w:rPr>
        <w:t>зложить в следующей редакции</w:t>
      </w:r>
      <w:r w:rsidR="000638A9">
        <w:rPr>
          <w:rFonts w:ascii="Times New Roman" w:hAnsi="Times New Roman"/>
          <w:sz w:val="28"/>
          <w:szCs w:val="28"/>
        </w:rPr>
        <w:t>:</w:t>
      </w:r>
    </w:p>
    <w:p w:rsidR="00F15F22" w:rsidRDefault="00D50465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«справку </w:t>
      </w:r>
      <w:r w:rsidR="00827D76">
        <w:rPr>
          <w:rFonts w:ascii="Times New Roman" w:hAnsi="Times New Roman"/>
          <w:sz w:val="28"/>
          <w:szCs w:val="28"/>
        </w:rPr>
        <w:t xml:space="preserve">о смерти </w:t>
      </w:r>
      <w:r>
        <w:rPr>
          <w:rFonts w:ascii="Times New Roman" w:hAnsi="Times New Roman"/>
          <w:sz w:val="28"/>
          <w:szCs w:val="28"/>
        </w:rPr>
        <w:t xml:space="preserve">либо свидетельство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</w:t>
      </w:r>
      <w:r w:rsidR="001D2CA6" w:rsidRPr="001D2CA6">
        <w:rPr>
          <w:rFonts w:ascii="Times New Roman" w:hAnsi="Times New Roman"/>
          <w:sz w:val="28"/>
          <w:szCs w:val="28"/>
        </w:rPr>
        <w:t xml:space="preserve">и его нотариально удостоверенный перевод на русский </w:t>
      </w:r>
      <w:r w:rsidR="001D2CA6" w:rsidRPr="001D2CA6">
        <w:rPr>
          <w:rFonts w:ascii="Times New Roman" w:hAnsi="Times New Roman"/>
          <w:sz w:val="28"/>
          <w:szCs w:val="28"/>
        </w:rPr>
        <w:lastRenderedPageBreak/>
        <w:t xml:space="preserve">язык </w:t>
      </w:r>
      <w:r>
        <w:rPr>
          <w:rFonts w:ascii="Times New Roman" w:hAnsi="Times New Roman"/>
          <w:sz w:val="28"/>
          <w:szCs w:val="28"/>
        </w:rPr>
        <w:t>(если свидетельство о смерти выдано компетентным органом иностранного государства);»</w:t>
      </w:r>
      <w:r w:rsidR="00F15F22">
        <w:rPr>
          <w:rFonts w:ascii="Times New Roman" w:hAnsi="Times New Roman"/>
          <w:sz w:val="28"/>
          <w:szCs w:val="28"/>
        </w:rPr>
        <w:t>;</w:t>
      </w:r>
    </w:p>
    <w:p w:rsidR="00F15F22" w:rsidRPr="00237C0A" w:rsidRDefault="00450180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15F22">
        <w:rPr>
          <w:rFonts w:ascii="Times New Roman" w:hAnsi="Times New Roman"/>
          <w:sz w:val="28"/>
          <w:szCs w:val="28"/>
        </w:rPr>
        <w:t>) </w:t>
      </w:r>
      <w:r w:rsidR="00237C0A">
        <w:rPr>
          <w:rFonts w:ascii="Times New Roman" w:hAnsi="Times New Roman"/>
          <w:sz w:val="28"/>
          <w:szCs w:val="28"/>
        </w:rPr>
        <w:t>абзац второй пункта 12.1 изложить в следующей редакции:</w:t>
      </w:r>
    </w:p>
    <w:p w:rsidR="00F15F22" w:rsidRDefault="00237C0A" w:rsidP="00237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5F22">
        <w:rPr>
          <w:rFonts w:ascii="Times New Roman" w:hAnsi="Times New Roman"/>
          <w:sz w:val="28"/>
          <w:szCs w:val="28"/>
          <w:lang w:eastAsia="ru-RU"/>
        </w:rPr>
        <w:t>свидетельство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</w:t>
      </w:r>
      <w:r w:rsidR="00D50465">
        <w:rPr>
          <w:rFonts w:ascii="Times New Roman" w:hAnsi="Times New Roman"/>
          <w:sz w:val="28"/>
          <w:szCs w:val="28"/>
          <w:lang w:eastAsia="ru-RU"/>
        </w:rPr>
        <w:t xml:space="preserve"> (за исключением свидетельства о смерти, выданного компетентным органом иностранного государства)</w:t>
      </w:r>
      <w:r w:rsidR="00F15F22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903D2" w:rsidRPr="004903D2" w:rsidRDefault="00450180" w:rsidP="0049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4903D2">
        <w:rPr>
          <w:rFonts w:ascii="Times New Roman" w:hAnsi="Times New Roman"/>
          <w:sz w:val="28"/>
          <w:szCs w:val="28"/>
          <w:lang w:eastAsia="ru-RU"/>
        </w:rPr>
        <w:t>) </w:t>
      </w:r>
      <w:r w:rsidR="004903D2" w:rsidRPr="004903D2">
        <w:rPr>
          <w:rFonts w:ascii="Times New Roman" w:hAnsi="Times New Roman"/>
          <w:sz w:val="28"/>
          <w:szCs w:val="28"/>
          <w:lang w:eastAsia="ru-RU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4903D2" w:rsidRDefault="00450180" w:rsidP="0049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4903D2">
        <w:rPr>
          <w:rFonts w:ascii="Times New Roman" w:hAnsi="Times New Roman"/>
          <w:sz w:val="28"/>
          <w:szCs w:val="28"/>
          <w:lang w:eastAsia="ru-RU"/>
        </w:rPr>
        <w:t>) </w:t>
      </w:r>
      <w:r w:rsidR="004903D2" w:rsidRPr="004903D2">
        <w:rPr>
          <w:rFonts w:ascii="Times New Roman" w:hAnsi="Times New Roman"/>
          <w:sz w:val="28"/>
          <w:szCs w:val="28"/>
          <w:lang w:eastAsia="ru-RU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F15F22" w:rsidRDefault="00450180" w:rsidP="00F15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F15F22">
        <w:rPr>
          <w:rFonts w:ascii="Times New Roman" w:hAnsi="Times New Roman"/>
          <w:sz w:val="28"/>
          <w:szCs w:val="28"/>
        </w:rPr>
        <w:t>) абзац девятый пункта 22 изложить в следующей редакции:</w:t>
      </w:r>
    </w:p>
    <w:p w:rsidR="00F15F22" w:rsidRDefault="00F15F22" w:rsidP="00F15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F15F22" w:rsidRDefault="00450180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5F22">
        <w:rPr>
          <w:rFonts w:ascii="Times New Roman" w:hAnsi="Times New Roman"/>
          <w:sz w:val="28"/>
          <w:szCs w:val="28"/>
        </w:rPr>
        <w:t>) в абзаце пятом пункта 23.1 слова «от 27.07.2007» заменить словами «от 27.07.2010»;</w:t>
      </w:r>
    </w:p>
    <w:p w:rsidR="004903D2" w:rsidRPr="004903D2" w:rsidRDefault="00450180" w:rsidP="004903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903D2" w:rsidRPr="004903D2">
        <w:rPr>
          <w:rFonts w:ascii="Times New Roman" w:hAnsi="Times New Roman"/>
          <w:sz w:val="28"/>
          <w:szCs w:val="28"/>
        </w:rPr>
        <w:t xml:space="preserve">) подпункт </w:t>
      </w:r>
      <w:r w:rsidR="007F0A87">
        <w:rPr>
          <w:rFonts w:ascii="Times New Roman" w:hAnsi="Times New Roman"/>
          <w:sz w:val="28"/>
          <w:szCs w:val="28"/>
        </w:rPr>
        <w:t>9</w:t>
      </w:r>
      <w:r w:rsidR="004903D2" w:rsidRPr="004903D2">
        <w:rPr>
          <w:rFonts w:ascii="Times New Roman" w:hAnsi="Times New Roman"/>
          <w:sz w:val="28"/>
          <w:szCs w:val="28"/>
        </w:rPr>
        <w:t xml:space="preserve"> пункта </w:t>
      </w:r>
      <w:r w:rsidR="004903D2">
        <w:rPr>
          <w:rFonts w:ascii="Times New Roman" w:hAnsi="Times New Roman"/>
          <w:sz w:val="28"/>
          <w:szCs w:val="28"/>
        </w:rPr>
        <w:t>27.1</w:t>
      </w:r>
      <w:r w:rsidR="004903D2" w:rsidRPr="004903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903D2" w:rsidRDefault="004903D2" w:rsidP="004903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4903D2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населения.»;</w:t>
      </w:r>
    </w:p>
    <w:p w:rsidR="00D50465" w:rsidRPr="00147C59" w:rsidRDefault="00450180" w:rsidP="00D50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0465">
        <w:rPr>
          <w:rFonts w:ascii="Times New Roman" w:hAnsi="Times New Roman"/>
          <w:sz w:val="28"/>
          <w:szCs w:val="28"/>
        </w:rPr>
        <w:t>) </w:t>
      </w:r>
      <w:r w:rsidR="00D50465" w:rsidRPr="00147C59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4903D2" w:rsidRPr="004903D2" w:rsidRDefault="004903D2" w:rsidP="004903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903D2">
        <w:rPr>
          <w:rFonts w:ascii="Times New Roman" w:hAnsi="Times New Roman"/>
          <w:sz w:val="28"/>
          <w:szCs w:val="28"/>
        </w:rPr>
        <w:t>«V. 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предоставляющих государственную услугу, МФЦ, работников МФЦ, а также организаций, осуществляющих функции</w:t>
      </w:r>
    </w:p>
    <w:p w:rsidR="004903D2" w:rsidRPr="00643493" w:rsidRDefault="004903D2" w:rsidP="004903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903D2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F15F22" w:rsidRDefault="002605CC" w:rsidP="00F15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450180">
        <w:rPr>
          <w:rFonts w:ascii="Times New Roman" w:hAnsi="Times New Roman"/>
          <w:sz w:val="28"/>
          <w:szCs w:val="28"/>
        </w:rPr>
        <w:t>0</w:t>
      </w:r>
      <w:r w:rsidR="00F15F22">
        <w:rPr>
          <w:rFonts w:ascii="Times New Roman" w:hAnsi="Times New Roman"/>
          <w:sz w:val="28"/>
          <w:szCs w:val="28"/>
        </w:rPr>
        <w:t>) абзац первый пункта 36 изложить в следующей редакции:</w:t>
      </w:r>
    </w:p>
    <w:p w:rsidR="00F15F22" w:rsidRDefault="00F15F22" w:rsidP="00F15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«36.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EC7A07" w:rsidRPr="00EC7A07" w:rsidRDefault="00EC7A07" w:rsidP="00EC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в пункте 38</w:t>
      </w:r>
      <w:r w:rsidRPr="00EC7A07">
        <w:rPr>
          <w:rFonts w:ascii="Times New Roman" w:hAnsi="Times New Roman"/>
          <w:sz w:val="28"/>
          <w:szCs w:val="28"/>
        </w:rPr>
        <w:t>:</w:t>
      </w:r>
    </w:p>
    <w:p w:rsidR="00EC7A07" w:rsidRPr="00EC7A07" w:rsidRDefault="00EC7A07" w:rsidP="00EC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A07">
        <w:rPr>
          <w:rFonts w:ascii="Times New Roman" w:hAnsi="Times New Roman"/>
          <w:sz w:val="28"/>
          <w:szCs w:val="28"/>
        </w:rPr>
        <w:t>а) после абзаца третьего дополнить абзацем следующего содержания:</w:t>
      </w:r>
    </w:p>
    <w:p w:rsidR="00EC7A07" w:rsidRPr="00EC7A07" w:rsidRDefault="00EC7A07" w:rsidP="00EC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A07">
        <w:rPr>
          <w:rFonts w:ascii="Times New Roman" w:hAnsi="Times New Roman"/>
          <w:sz w:val="28"/>
          <w:szCs w:val="28"/>
        </w:rPr>
        <w:t xml:space="preserve">«Жалоба на решения и действия (бездействие) должностного лица </w:t>
      </w:r>
      <w:r w:rsidRPr="00EC7A07">
        <w:rPr>
          <w:rFonts w:ascii="Times New Roman" w:hAnsi="Times New Roman"/>
          <w:sz w:val="28"/>
          <w:szCs w:val="28"/>
        </w:rPr>
        <w:lastRenderedPageBreak/>
        <w:t>министерства подаются министру.»;</w:t>
      </w:r>
    </w:p>
    <w:p w:rsidR="00EC7A07" w:rsidRDefault="00EC7A07" w:rsidP="00EC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A07">
        <w:rPr>
          <w:rFonts w:ascii="Times New Roman" w:hAnsi="Times New Roman"/>
          <w:sz w:val="28"/>
          <w:szCs w:val="28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F15F22" w:rsidRDefault="002605CC" w:rsidP="00EC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450180">
        <w:rPr>
          <w:rFonts w:ascii="Times New Roman" w:hAnsi="Times New Roman"/>
          <w:sz w:val="28"/>
          <w:szCs w:val="28"/>
        </w:rPr>
        <w:t>2</w:t>
      </w:r>
      <w:r w:rsidR="00F15F22">
        <w:rPr>
          <w:rFonts w:ascii="Times New Roman" w:hAnsi="Times New Roman"/>
          <w:sz w:val="28"/>
          <w:szCs w:val="28"/>
        </w:rPr>
        <w:t>) </w:t>
      </w:r>
      <w:r w:rsidR="00F15F22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F15F22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</w:t>
      </w:r>
      <w:r w:rsidR="00D50465">
        <w:rPr>
          <w:rFonts w:ascii="Times New Roman" w:hAnsi="Times New Roman"/>
          <w:kern w:val="32"/>
          <w:sz w:val="28"/>
          <w:szCs w:val="28"/>
        </w:rPr>
        <w:t>дивидуального лицевого счета (</w:t>
      </w:r>
      <w:r w:rsidR="00F15F22">
        <w:rPr>
          <w:rFonts w:ascii="Times New Roman" w:hAnsi="Times New Roman"/>
          <w:kern w:val="32"/>
          <w:sz w:val="28"/>
          <w:szCs w:val="28"/>
        </w:rPr>
        <w:t>СНИЛС)»;</w:t>
      </w:r>
    </w:p>
    <w:p w:rsidR="00F15F22" w:rsidRDefault="002605CC" w:rsidP="00F15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450180">
        <w:rPr>
          <w:rFonts w:ascii="Times New Roman" w:hAnsi="Times New Roman"/>
          <w:sz w:val="28"/>
          <w:szCs w:val="28"/>
        </w:rPr>
        <w:t>3</w:t>
      </w:r>
      <w:r w:rsidR="00F15F22">
        <w:rPr>
          <w:rFonts w:ascii="Times New Roman" w:hAnsi="Times New Roman"/>
          <w:sz w:val="28"/>
          <w:szCs w:val="28"/>
        </w:rPr>
        <w:t>) настоящий приказ вступает в силу со дня его официального опубликования, за исключение</w:t>
      </w:r>
      <w:r w:rsidR="00D50465">
        <w:rPr>
          <w:rFonts w:ascii="Times New Roman" w:hAnsi="Times New Roman"/>
          <w:sz w:val="28"/>
          <w:szCs w:val="28"/>
        </w:rPr>
        <w:t xml:space="preserve">м пунктов </w:t>
      </w:r>
      <w:r w:rsidR="007F0A87">
        <w:rPr>
          <w:rFonts w:ascii="Times New Roman" w:hAnsi="Times New Roman"/>
          <w:sz w:val="28"/>
          <w:szCs w:val="28"/>
        </w:rPr>
        <w:t>2</w:t>
      </w:r>
      <w:r w:rsidR="00D50465">
        <w:rPr>
          <w:rFonts w:ascii="Times New Roman" w:hAnsi="Times New Roman"/>
          <w:sz w:val="28"/>
          <w:szCs w:val="28"/>
        </w:rPr>
        <w:t>,</w:t>
      </w:r>
      <w:r w:rsidR="006A16A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F0A87">
        <w:rPr>
          <w:rFonts w:ascii="Times New Roman" w:hAnsi="Times New Roman"/>
          <w:sz w:val="28"/>
          <w:szCs w:val="28"/>
        </w:rPr>
        <w:t>3</w:t>
      </w:r>
      <w:r w:rsidR="00D50465">
        <w:rPr>
          <w:rFonts w:ascii="Times New Roman" w:hAnsi="Times New Roman"/>
          <w:sz w:val="28"/>
          <w:szCs w:val="28"/>
        </w:rPr>
        <w:t xml:space="preserve"> настоящего приказа</w:t>
      </w:r>
      <w:r w:rsidR="000638A9">
        <w:rPr>
          <w:rFonts w:ascii="Times New Roman" w:hAnsi="Times New Roman"/>
          <w:sz w:val="28"/>
          <w:szCs w:val="28"/>
        </w:rPr>
        <w:t>, вступающих в силу с 01.01.2021.</w:t>
      </w:r>
    </w:p>
    <w:p w:rsidR="00F15F22" w:rsidRPr="00CD60D5" w:rsidRDefault="00F15F22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5F22" w:rsidRPr="00CD60D5" w:rsidRDefault="00F15F22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5F22" w:rsidRPr="00CD60D5" w:rsidRDefault="00F15F22" w:rsidP="00F15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2B4" w:rsidRDefault="00F15F22" w:rsidP="00F15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Pr="00CD60D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Я.А. Фролов</w:t>
      </w:r>
    </w:p>
    <w:sectPr w:rsidR="001962B4" w:rsidSect="00F15F22">
      <w:headerReference w:type="default" r:id="rId7"/>
      <w:type w:val="continuous"/>
      <w:pgSz w:w="11906" w:h="16838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20" w:rsidRDefault="004F0120">
      <w:pPr>
        <w:spacing w:after="0" w:line="240" w:lineRule="auto"/>
      </w:pPr>
      <w:r>
        <w:separator/>
      </w:r>
    </w:p>
  </w:endnote>
  <w:endnote w:type="continuationSeparator" w:id="0">
    <w:p w:rsidR="004F0120" w:rsidRDefault="004F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20" w:rsidRDefault="004F0120">
      <w:pPr>
        <w:spacing w:after="0" w:line="240" w:lineRule="auto"/>
      </w:pPr>
      <w:r>
        <w:separator/>
      </w:r>
    </w:p>
  </w:footnote>
  <w:footnote w:type="continuationSeparator" w:id="0">
    <w:p w:rsidR="004F0120" w:rsidRDefault="004F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74" w:rsidRPr="00EC7A07" w:rsidRDefault="00F15F22">
    <w:pPr>
      <w:pStyle w:val="Header"/>
      <w:jc w:val="center"/>
      <w:rPr>
        <w:rFonts w:ascii="Times New Roman" w:hAnsi="Times New Roman"/>
        <w:sz w:val="20"/>
        <w:szCs w:val="20"/>
      </w:rPr>
    </w:pPr>
    <w:r w:rsidRPr="00EC7A07">
      <w:rPr>
        <w:rFonts w:ascii="Times New Roman" w:hAnsi="Times New Roman"/>
        <w:sz w:val="20"/>
        <w:szCs w:val="20"/>
      </w:rPr>
      <w:fldChar w:fldCharType="begin"/>
    </w:r>
    <w:r w:rsidRPr="00EC7A07">
      <w:rPr>
        <w:rFonts w:ascii="Times New Roman" w:hAnsi="Times New Roman"/>
        <w:sz w:val="20"/>
        <w:szCs w:val="20"/>
      </w:rPr>
      <w:instrText>PAGE   \* MERGEFORMAT</w:instrText>
    </w:r>
    <w:r w:rsidRPr="00EC7A07">
      <w:rPr>
        <w:rFonts w:ascii="Times New Roman" w:hAnsi="Times New Roman"/>
        <w:sz w:val="20"/>
        <w:szCs w:val="20"/>
      </w:rPr>
      <w:fldChar w:fldCharType="separate"/>
    </w:r>
    <w:r w:rsidR="006A16A3">
      <w:rPr>
        <w:rFonts w:ascii="Times New Roman" w:hAnsi="Times New Roman"/>
        <w:noProof/>
        <w:sz w:val="20"/>
        <w:szCs w:val="20"/>
      </w:rPr>
      <w:t>2</w:t>
    </w:r>
    <w:r w:rsidRPr="00EC7A07">
      <w:rPr>
        <w:rFonts w:ascii="Times New Roman" w:hAnsi="Times New Roman"/>
        <w:sz w:val="20"/>
        <w:szCs w:val="20"/>
      </w:rPr>
      <w:fldChar w:fldCharType="end"/>
    </w:r>
  </w:p>
  <w:p w:rsidR="00407174" w:rsidRDefault="004F0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E"/>
    <w:rsid w:val="000638A9"/>
    <w:rsid w:val="000C56D0"/>
    <w:rsid w:val="001962B4"/>
    <w:rsid w:val="001A7C9E"/>
    <w:rsid w:val="001D2CA6"/>
    <w:rsid w:val="0023753B"/>
    <w:rsid w:val="00237C0A"/>
    <w:rsid w:val="00254CD4"/>
    <w:rsid w:val="002605CC"/>
    <w:rsid w:val="002A35AA"/>
    <w:rsid w:val="00450180"/>
    <w:rsid w:val="004903D2"/>
    <w:rsid w:val="004F0120"/>
    <w:rsid w:val="0053179E"/>
    <w:rsid w:val="005709E4"/>
    <w:rsid w:val="006A16A3"/>
    <w:rsid w:val="007F0A87"/>
    <w:rsid w:val="0082564F"/>
    <w:rsid w:val="00827D76"/>
    <w:rsid w:val="00B45BB7"/>
    <w:rsid w:val="00BF33AE"/>
    <w:rsid w:val="00C13DB8"/>
    <w:rsid w:val="00D02C32"/>
    <w:rsid w:val="00D47F3D"/>
    <w:rsid w:val="00D50465"/>
    <w:rsid w:val="00E26D87"/>
    <w:rsid w:val="00EC7A07"/>
    <w:rsid w:val="00F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01D51-A928-4CCF-8227-62E2DEF9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2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2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903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0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A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3</cp:revision>
  <cp:lastPrinted>2020-09-24T09:10:00Z</cp:lastPrinted>
  <dcterms:created xsi:type="dcterms:W3CDTF">2020-09-24T09:10:00Z</dcterms:created>
  <dcterms:modified xsi:type="dcterms:W3CDTF">2020-09-25T08:54:00Z</dcterms:modified>
</cp:coreProperties>
</file>