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414" w:rsidRPr="00743249" w:rsidRDefault="005A7D4F" w:rsidP="001961A3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Финансово-экономическое обоснование</w:t>
      </w:r>
    </w:p>
    <w:p w:rsidR="00682D9D" w:rsidRDefault="00682D9D" w:rsidP="001961A3">
      <w:pPr>
        <w:jc w:val="center"/>
        <w:rPr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к проекту</w:t>
      </w:r>
      <w:r>
        <w:rPr>
          <w:spacing w:val="-4"/>
          <w:sz w:val="28"/>
          <w:szCs w:val="28"/>
        </w:rPr>
        <w:t xml:space="preserve"> постановления Правительства Новосибирской области </w:t>
      </w:r>
    </w:p>
    <w:p w:rsidR="00DE0414" w:rsidRPr="00743249" w:rsidRDefault="00682D9D" w:rsidP="001961A3">
      <w:pPr>
        <w:jc w:val="center"/>
        <w:rPr>
          <w:bCs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«</w:t>
      </w:r>
      <w:r>
        <w:rPr>
          <w:color w:val="000000"/>
          <w:sz w:val="28"/>
          <w:szCs w:val="28"/>
        </w:rPr>
        <w:t>О внесении изменений в постановление Правительства Новосибирской области от 09.12.2014 № 477-п</w:t>
      </w:r>
      <w:r>
        <w:rPr>
          <w:bCs/>
          <w:spacing w:val="-4"/>
          <w:sz w:val="28"/>
          <w:szCs w:val="28"/>
        </w:rPr>
        <w:t>»</w:t>
      </w:r>
    </w:p>
    <w:p w:rsidR="004B4335" w:rsidRDefault="004B4335" w:rsidP="000043C4">
      <w:pPr>
        <w:jc w:val="center"/>
        <w:rPr>
          <w:bCs/>
          <w:spacing w:val="-4"/>
          <w:sz w:val="28"/>
          <w:szCs w:val="28"/>
        </w:rPr>
      </w:pPr>
    </w:p>
    <w:p w:rsidR="001961A3" w:rsidRDefault="001961A3" w:rsidP="00A25F33">
      <w:pPr>
        <w:ind w:firstLine="708"/>
        <w:jc w:val="both"/>
        <w:rPr>
          <w:spacing w:val="-4"/>
          <w:sz w:val="28"/>
          <w:szCs w:val="28"/>
        </w:rPr>
      </w:pPr>
    </w:p>
    <w:p w:rsidR="00E93300" w:rsidRDefault="00E35C15" w:rsidP="00027603">
      <w:pPr>
        <w:ind w:firstLine="709"/>
        <w:jc w:val="both"/>
        <w:rPr>
          <w:bCs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Проектом</w:t>
      </w:r>
      <w:r w:rsidR="00836576">
        <w:rPr>
          <w:spacing w:val="-4"/>
          <w:sz w:val="28"/>
          <w:szCs w:val="28"/>
        </w:rPr>
        <w:t xml:space="preserve"> постановления Правительства Новосибирской области «</w:t>
      </w:r>
      <w:r w:rsidR="00836576">
        <w:rPr>
          <w:color w:val="000000"/>
          <w:sz w:val="28"/>
          <w:szCs w:val="28"/>
        </w:rPr>
        <w:t>О внесении изменений в постановление Правительства Новосибирской области от 09.12.2014 № 477-п</w:t>
      </w:r>
      <w:r w:rsidR="00836576">
        <w:rPr>
          <w:bCs/>
          <w:spacing w:val="-4"/>
          <w:sz w:val="28"/>
          <w:szCs w:val="28"/>
        </w:rPr>
        <w:t>» (да</w:t>
      </w:r>
      <w:r w:rsidR="00027603">
        <w:rPr>
          <w:bCs/>
          <w:spacing w:val="-4"/>
          <w:sz w:val="28"/>
          <w:szCs w:val="28"/>
        </w:rPr>
        <w:t>лее – Проект) предусматривается</w:t>
      </w:r>
      <w:r w:rsidR="00E93300">
        <w:rPr>
          <w:bCs/>
          <w:spacing w:val="-4"/>
          <w:sz w:val="28"/>
          <w:szCs w:val="28"/>
        </w:rPr>
        <w:t xml:space="preserve"> приведение объемов финансирования мероприятий государственной программы Новосибирской области «Повышение качества и доступности предоставления государственных и муниципальных услуг» (далее – государственная программа) в соответствие с:</w:t>
      </w:r>
    </w:p>
    <w:p w:rsidR="00E93300" w:rsidRDefault="00E93300" w:rsidP="00E93300">
      <w:pPr>
        <w:ind w:firstLine="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1) Законом Новосибирской </w:t>
      </w:r>
      <w:r w:rsidRPr="00F71ABF">
        <w:rPr>
          <w:bCs/>
          <w:spacing w:val="-4"/>
          <w:sz w:val="28"/>
          <w:szCs w:val="28"/>
        </w:rPr>
        <w:t>области от </w:t>
      </w:r>
      <w:r w:rsidR="00F71ABF" w:rsidRPr="00F71ABF">
        <w:rPr>
          <w:bCs/>
          <w:spacing w:val="-4"/>
          <w:sz w:val="28"/>
          <w:szCs w:val="28"/>
        </w:rPr>
        <w:t xml:space="preserve">14.10.2019 </w:t>
      </w:r>
      <w:r w:rsidRPr="00F71ABF">
        <w:rPr>
          <w:bCs/>
          <w:spacing w:val="-4"/>
          <w:sz w:val="28"/>
          <w:szCs w:val="28"/>
        </w:rPr>
        <w:t>№ </w:t>
      </w:r>
      <w:r w:rsidR="00F71ABF" w:rsidRPr="00F71ABF">
        <w:rPr>
          <w:bCs/>
          <w:spacing w:val="-4"/>
          <w:sz w:val="28"/>
          <w:szCs w:val="28"/>
        </w:rPr>
        <w:t>414</w:t>
      </w:r>
      <w:r w:rsidRPr="00F71ABF">
        <w:rPr>
          <w:bCs/>
          <w:spacing w:val="-4"/>
          <w:sz w:val="28"/>
          <w:szCs w:val="28"/>
        </w:rPr>
        <w:t xml:space="preserve"> «О внесении изменений в Закон Новосибирской области «Об областном бюджете Новосибирской области на 2019 год и плановый период 2020 и 2021 годов» (далее – Закон № </w:t>
      </w:r>
      <w:r w:rsidR="00F71ABF" w:rsidRPr="00F71ABF">
        <w:rPr>
          <w:bCs/>
          <w:spacing w:val="-4"/>
          <w:sz w:val="28"/>
          <w:szCs w:val="28"/>
        </w:rPr>
        <w:t>414</w:t>
      </w:r>
      <w:r w:rsidRPr="00F71ABF">
        <w:rPr>
          <w:bCs/>
          <w:spacing w:val="-4"/>
          <w:sz w:val="28"/>
          <w:szCs w:val="28"/>
        </w:rPr>
        <w:t>-ОЗ);</w:t>
      </w:r>
    </w:p>
    <w:p w:rsidR="00E93300" w:rsidRDefault="00E93300" w:rsidP="00E93300">
      <w:pPr>
        <w:ind w:firstLine="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2) </w:t>
      </w:r>
      <w:r w:rsidR="00F927A7">
        <w:rPr>
          <w:bCs/>
          <w:spacing w:val="-4"/>
          <w:sz w:val="28"/>
          <w:szCs w:val="28"/>
        </w:rPr>
        <w:t xml:space="preserve">проектом Закона Новосибирской области «Об областном бюджете Новосибирской области на 2020 год и плановый период 2021 и 2022 годов» (далее – </w:t>
      </w:r>
      <w:r w:rsidR="00F927A7" w:rsidRPr="00F927A7">
        <w:rPr>
          <w:bCs/>
          <w:spacing w:val="-4"/>
          <w:sz w:val="28"/>
          <w:szCs w:val="28"/>
        </w:rPr>
        <w:t xml:space="preserve">проект </w:t>
      </w:r>
      <w:r w:rsidR="000F7867">
        <w:rPr>
          <w:bCs/>
          <w:spacing w:val="-4"/>
          <w:sz w:val="28"/>
          <w:szCs w:val="28"/>
        </w:rPr>
        <w:t xml:space="preserve">областного </w:t>
      </w:r>
      <w:r w:rsidR="00F927A7" w:rsidRPr="00F927A7">
        <w:rPr>
          <w:bCs/>
          <w:spacing w:val="-4"/>
          <w:sz w:val="28"/>
          <w:szCs w:val="28"/>
        </w:rPr>
        <w:t>бюджета на 2020-2022 годы).</w:t>
      </w:r>
    </w:p>
    <w:p w:rsidR="006F0EA7" w:rsidRDefault="00603EE5" w:rsidP="003C4BB8">
      <w:pPr>
        <w:ind w:firstLine="709"/>
        <w:jc w:val="both"/>
        <w:rPr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Таким образом, на 2019 год </w:t>
      </w:r>
      <w:r w:rsidR="003C4BB8">
        <w:rPr>
          <w:bCs/>
          <w:spacing w:val="-4"/>
          <w:sz w:val="28"/>
          <w:szCs w:val="28"/>
        </w:rPr>
        <w:t>увеличивается объем</w:t>
      </w:r>
      <w:r>
        <w:rPr>
          <w:bCs/>
          <w:spacing w:val="-4"/>
          <w:sz w:val="28"/>
          <w:szCs w:val="28"/>
        </w:rPr>
        <w:t xml:space="preserve"> бюджетных ассигнований на 2 490,0 тыс. рублей на </w:t>
      </w:r>
      <w:r w:rsidR="003C4BB8">
        <w:rPr>
          <w:bCs/>
          <w:spacing w:val="-4"/>
          <w:sz w:val="28"/>
          <w:szCs w:val="28"/>
        </w:rPr>
        <w:t>реализацию Основного</w:t>
      </w:r>
      <w:r>
        <w:rPr>
          <w:bCs/>
          <w:spacing w:val="-4"/>
          <w:sz w:val="28"/>
          <w:szCs w:val="28"/>
        </w:rPr>
        <w:t xml:space="preserve"> </w:t>
      </w:r>
      <w:r w:rsidR="003C4BB8">
        <w:rPr>
          <w:sz w:val="28"/>
          <w:szCs w:val="28"/>
        </w:rPr>
        <w:t>мероприятия</w:t>
      </w:r>
      <w:r>
        <w:rPr>
          <w:sz w:val="28"/>
          <w:szCs w:val="28"/>
        </w:rPr>
        <w:t xml:space="preserve"> государственной программы № 1 «Организация предоставления государственных и муниципальных услуг в многофункциональных центрах Новосибирской области, развитие многофункциональных центров Новосибирской области» (в связи с </w:t>
      </w:r>
      <w:r w:rsidR="00412908">
        <w:rPr>
          <w:sz w:val="28"/>
          <w:szCs w:val="28"/>
        </w:rPr>
        <w:t>увеличением стоимости содержания</w:t>
      </w:r>
      <w:r w:rsidR="00412908" w:rsidRPr="00412908">
        <w:rPr>
          <w:sz w:val="28"/>
          <w:szCs w:val="28"/>
        </w:rPr>
        <w:t xml:space="preserve"> </w:t>
      </w:r>
      <w:r w:rsidR="00412908">
        <w:rPr>
          <w:sz w:val="28"/>
          <w:szCs w:val="28"/>
        </w:rPr>
        <w:t xml:space="preserve">филиала МФЦ в </w:t>
      </w:r>
      <w:proofErr w:type="spellStart"/>
      <w:r w:rsidR="00412908">
        <w:rPr>
          <w:sz w:val="28"/>
          <w:szCs w:val="28"/>
        </w:rPr>
        <w:t>р.п</w:t>
      </w:r>
      <w:proofErr w:type="spellEnd"/>
      <w:r w:rsidR="00412908">
        <w:rPr>
          <w:sz w:val="28"/>
          <w:szCs w:val="28"/>
        </w:rPr>
        <w:t>. Кольцово в результате перемещения).</w:t>
      </w:r>
    </w:p>
    <w:p w:rsidR="00603EE5" w:rsidRDefault="00603EE5" w:rsidP="003C4BB8">
      <w:pPr>
        <w:ind w:firstLine="709"/>
        <w:jc w:val="both"/>
        <w:rPr>
          <w:sz w:val="28"/>
          <w:szCs w:val="28"/>
        </w:rPr>
      </w:pPr>
      <w:r w:rsidRPr="00CA2EB5">
        <w:rPr>
          <w:sz w:val="28"/>
          <w:szCs w:val="28"/>
        </w:rPr>
        <w:t xml:space="preserve">На реализацию государственной программы на 2020 год </w:t>
      </w:r>
      <w:r w:rsidR="003C4BB8" w:rsidRPr="00CA2EB5">
        <w:rPr>
          <w:sz w:val="28"/>
          <w:szCs w:val="28"/>
        </w:rPr>
        <w:t xml:space="preserve">предусматривается </w:t>
      </w:r>
      <w:r w:rsidR="00611760">
        <w:rPr>
          <w:b/>
          <w:sz w:val="28"/>
          <w:szCs w:val="28"/>
        </w:rPr>
        <w:t>625</w:t>
      </w:r>
      <w:r w:rsidR="00CA2EB5" w:rsidRPr="00CA2EB5">
        <w:rPr>
          <w:b/>
          <w:sz w:val="28"/>
          <w:szCs w:val="28"/>
        </w:rPr>
        <w:t> 251,6</w:t>
      </w:r>
      <w:r w:rsidRPr="00CA2EB5">
        <w:rPr>
          <w:b/>
          <w:sz w:val="28"/>
          <w:szCs w:val="28"/>
        </w:rPr>
        <w:t xml:space="preserve"> тыс. рублей</w:t>
      </w:r>
      <w:r w:rsidR="003C4BB8" w:rsidRPr="00CA2EB5">
        <w:rPr>
          <w:b/>
          <w:sz w:val="28"/>
          <w:szCs w:val="28"/>
        </w:rPr>
        <w:t xml:space="preserve"> </w:t>
      </w:r>
      <w:r w:rsidR="003C4BB8" w:rsidRPr="00777AAD">
        <w:rPr>
          <w:sz w:val="28"/>
          <w:szCs w:val="28"/>
        </w:rPr>
        <w:t xml:space="preserve">(на </w:t>
      </w:r>
      <w:r w:rsidR="00613367">
        <w:rPr>
          <w:sz w:val="28"/>
          <w:szCs w:val="28"/>
        </w:rPr>
        <w:t>146</w:t>
      </w:r>
      <w:r w:rsidR="006774DC">
        <w:rPr>
          <w:sz w:val="28"/>
          <w:szCs w:val="28"/>
        </w:rPr>
        <w:t> </w:t>
      </w:r>
      <w:r w:rsidR="00613367">
        <w:rPr>
          <w:sz w:val="28"/>
          <w:szCs w:val="28"/>
        </w:rPr>
        <w:t>262</w:t>
      </w:r>
      <w:r w:rsidR="006135C4" w:rsidRPr="006135C4">
        <w:rPr>
          <w:sz w:val="28"/>
          <w:szCs w:val="28"/>
        </w:rPr>
        <w:t>,</w:t>
      </w:r>
      <w:r w:rsidR="00613367">
        <w:rPr>
          <w:sz w:val="28"/>
          <w:szCs w:val="28"/>
        </w:rPr>
        <w:t>4</w:t>
      </w:r>
      <w:bookmarkStart w:id="0" w:name="_GoBack"/>
      <w:bookmarkEnd w:id="0"/>
      <w:r w:rsidR="006135C4" w:rsidRPr="006135C4">
        <w:rPr>
          <w:sz w:val="28"/>
          <w:szCs w:val="28"/>
        </w:rPr>
        <w:t xml:space="preserve"> </w:t>
      </w:r>
      <w:r w:rsidR="003C4BB8" w:rsidRPr="00777AAD">
        <w:rPr>
          <w:sz w:val="28"/>
          <w:szCs w:val="28"/>
        </w:rPr>
        <w:t>тыс. рублей</w:t>
      </w:r>
      <w:r w:rsidR="003C4BB8">
        <w:rPr>
          <w:sz w:val="28"/>
          <w:szCs w:val="28"/>
        </w:rPr>
        <w:t xml:space="preserve"> больше, чем в действующей редакции государственной программы)</w:t>
      </w:r>
      <w:r>
        <w:rPr>
          <w:sz w:val="28"/>
          <w:szCs w:val="28"/>
        </w:rPr>
        <w:t>, из них:</w:t>
      </w:r>
    </w:p>
    <w:p w:rsidR="00603EE5" w:rsidRDefault="00603EE5" w:rsidP="00603E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611760">
        <w:rPr>
          <w:b/>
          <w:sz w:val="28"/>
          <w:szCs w:val="28"/>
        </w:rPr>
        <w:t>623</w:t>
      </w:r>
      <w:r>
        <w:rPr>
          <w:b/>
          <w:sz w:val="28"/>
          <w:szCs w:val="28"/>
        </w:rPr>
        <w:t> </w:t>
      </w:r>
      <w:r w:rsidR="00CA2EB5">
        <w:rPr>
          <w:b/>
          <w:sz w:val="28"/>
          <w:szCs w:val="28"/>
        </w:rPr>
        <w:t>571</w:t>
      </w:r>
      <w:r>
        <w:rPr>
          <w:b/>
          <w:sz w:val="28"/>
          <w:szCs w:val="28"/>
        </w:rPr>
        <w:t>,</w:t>
      </w:r>
      <w:r w:rsidR="00CA2EB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тыс. рублей</w:t>
      </w:r>
      <w:r>
        <w:rPr>
          <w:sz w:val="28"/>
          <w:szCs w:val="28"/>
        </w:rPr>
        <w:t xml:space="preserve"> – на Основное мероприятие № 1 «Организация предоставления государственных и муниципальных услуг в многофункциональных центрах Новосибирской области, развитие многофункциональных центров Новосибирской области», в том числе:</w:t>
      </w:r>
    </w:p>
    <w:p w:rsidR="00603EE5" w:rsidRDefault="00603EE5" w:rsidP="00603E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- 5</w:t>
      </w:r>
      <w:r w:rsidR="00611760">
        <w:rPr>
          <w:sz w:val="28"/>
          <w:szCs w:val="28"/>
        </w:rPr>
        <w:t>99</w:t>
      </w:r>
      <w:r>
        <w:rPr>
          <w:sz w:val="28"/>
          <w:szCs w:val="28"/>
        </w:rPr>
        <w:t> </w:t>
      </w:r>
      <w:r w:rsidR="00611760">
        <w:rPr>
          <w:sz w:val="28"/>
          <w:szCs w:val="28"/>
        </w:rPr>
        <w:t>854</w:t>
      </w:r>
      <w:r>
        <w:rPr>
          <w:sz w:val="28"/>
          <w:szCs w:val="28"/>
        </w:rPr>
        <w:t>,</w:t>
      </w:r>
      <w:r w:rsidR="00611760">
        <w:rPr>
          <w:sz w:val="28"/>
          <w:szCs w:val="28"/>
        </w:rPr>
        <w:t>3</w:t>
      </w:r>
      <w:r>
        <w:rPr>
          <w:sz w:val="28"/>
          <w:szCs w:val="28"/>
        </w:rPr>
        <w:t xml:space="preserve"> тыс. рублей – на финансовое обеспечение выполнения ГАУ НСО «МФЦ» государственного задания;</w:t>
      </w:r>
    </w:p>
    <w:p w:rsidR="00603EE5" w:rsidRDefault="00603EE5" w:rsidP="00603E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A65754">
        <w:rPr>
          <w:sz w:val="28"/>
          <w:szCs w:val="28"/>
        </w:rPr>
        <w:t>2</w:t>
      </w:r>
      <w:r w:rsidR="00611760">
        <w:rPr>
          <w:sz w:val="28"/>
          <w:szCs w:val="28"/>
        </w:rPr>
        <w:t>3</w:t>
      </w:r>
      <w:r>
        <w:rPr>
          <w:sz w:val="28"/>
          <w:szCs w:val="28"/>
        </w:rPr>
        <w:t> </w:t>
      </w:r>
      <w:r w:rsidR="00611760">
        <w:rPr>
          <w:sz w:val="28"/>
          <w:szCs w:val="28"/>
        </w:rPr>
        <w:t>717</w:t>
      </w:r>
      <w:r>
        <w:rPr>
          <w:sz w:val="28"/>
          <w:szCs w:val="28"/>
        </w:rPr>
        <w:t>,</w:t>
      </w:r>
      <w:r w:rsidR="00611760">
        <w:rPr>
          <w:sz w:val="28"/>
          <w:szCs w:val="28"/>
        </w:rPr>
        <w:t>3</w:t>
      </w:r>
      <w:r>
        <w:rPr>
          <w:sz w:val="28"/>
          <w:szCs w:val="28"/>
        </w:rPr>
        <w:t xml:space="preserve"> тыс. рублей – на иные цели (приобретение основных средств для обеспечения деятельности и развития ГАУ НСО «МФЦ», включая мероприятия «дорожной карты» по повышению значений показателей доступности для инвалидов объектов и услуг, утвержденной распоряжением Правительства Новосибирской области от 30.09.2015 № 401-рп).</w:t>
      </w:r>
    </w:p>
    <w:p w:rsidR="00603EE5" w:rsidRDefault="00603EE5" w:rsidP="00603E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>
        <w:rPr>
          <w:b/>
          <w:sz w:val="28"/>
          <w:szCs w:val="28"/>
        </w:rPr>
        <w:t>1 680,0</w:t>
      </w:r>
      <w:r>
        <w:rPr>
          <w:sz w:val="28"/>
          <w:szCs w:val="28"/>
        </w:rPr>
        <w:t xml:space="preserve"> тыс. рублей – на </w:t>
      </w:r>
      <w:r w:rsidR="003C4BB8">
        <w:rPr>
          <w:sz w:val="28"/>
          <w:szCs w:val="28"/>
        </w:rPr>
        <w:t>Основное мероприятие</w:t>
      </w:r>
      <w:r>
        <w:rPr>
          <w:sz w:val="28"/>
          <w:szCs w:val="28"/>
        </w:rPr>
        <w:t xml:space="preserve"> № 2 «Проведение мониторинга качества и доступности предоставления государственных и муниципальных услуг в Новосибирской области (на базе исполнительных органов государственной власти и органов местного самоуправления), в том числе по принципу «одного окна» на базе многофункциональных центров». Объем финансирования мероприятия определен исходя из текущей рыночной стоимости оказания услуг по проведению </w:t>
      </w:r>
      <w:r w:rsidR="003C4BB8">
        <w:rPr>
          <w:sz w:val="28"/>
          <w:szCs w:val="28"/>
        </w:rPr>
        <w:t>подобного рода.</w:t>
      </w:r>
    </w:p>
    <w:p w:rsidR="00F927A7" w:rsidRDefault="00603EE5" w:rsidP="00603E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Предлагаемые в Проекте объемы финансирования мероприятий </w:t>
      </w:r>
      <w:r w:rsidRPr="00F927A7">
        <w:rPr>
          <w:sz w:val="28"/>
          <w:szCs w:val="28"/>
        </w:rPr>
        <w:t xml:space="preserve">государственной программы на 2021 и 2022 годы </w:t>
      </w:r>
      <w:r w:rsidR="00F927A7" w:rsidRPr="00F927A7">
        <w:rPr>
          <w:sz w:val="28"/>
          <w:szCs w:val="28"/>
        </w:rPr>
        <w:t xml:space="preserve">составляют </w:t>
      </w:r>
      <w:r w:rsidR="00AA1447">
        <w:rPr>
          <w:sz w:val="28"/>
          <w:szCs w:val="28"/>
        </w:rPr>
        <w:t>633</w:t>
      </w:r>
      <w:r w:rsidR="00F927A7" w:rsidRPr="00F927A7">
        <w:rPr>
          <w:sz w:val="28"/>
          <w:szCs w:val="28"/>
        </w:rPr>
        <w:t xml:space="preserve"> 591,9 тыс. рублей и </w:t>
      </w:r>
      <w:r w:rsidR="00AA1447">
        <w:rPr>
          <w:sz w:val="28"/>
          <w:szCs w:val="28"/>
        </w:rPr>
        <w:t>651</w:t>
      </w:r>
      <w:r w:rsidR="00F927A7" w:rsidRPr="00F927A7">
        <w:rPr>
          <w:sz w:val="28"/>
          <w:szCs w:val="28"/>
        </w:rPr>
        <w:t xml:space="preserve"> 776,3 тыс. рублей соответственно, что предусмотрено </w:t>
      </w:r>
      <w:r w:rsidR="00F927A7" w:rsidRPr="00F927A7">
        <w:rPr>
          <w:bCs/>
          <w:spacing w:val="-4"/>
          <w:sz w:val="28"/>
          <w:szCs w:val="28"/>
        </w:rPr>
        <w:t xml:space="preserve">проектом </w:t>
      </w:r>
      <w:r w:rsidR="00D91A17">
        <w:rPr>
          <w:bCs/>
          <w:spacing w:val="-4"/>
          <w:sz w:val="28"/>
          <w:szCs w:val="28"/>
        </w:rPr>
        <w:t xml:space="preserve">областного </w:t>
      </w:r>
      <w:r w:rsidR="00F927A7" w:rsidRPr="00F927A7">
        <w:rPr>
          <w:bCs/>
          <w:spacing w:val="-4"/>
          <w:sz w:val="28"/>
          <w:szCs w:val="28"/>
        </w:rPr>
        <w:t>бюджета на 2020-2022 годы.</w:t>
      </w:r>
    </w:p>
    <w:p w:rsidR="00603EE5" w:rsidRDefault="00603EE5" w:rsidP="00603EE5">
      <w:pPr>
        <w:ind w:firstLine="709"/>
        <w:jc w:val="both"/>
        <w:rPr>
          <w:bCs/>
          <w:spacing w:val="-4"/>
          <w:sz w:val="28"/>
          <w:szCs w:val="28"/>
        </w:rPr>
      </w:pPr>
    </w:p>
    <w:p w:rsidR="001C0581" w:rsidRDefault="001C0581" w:rsidP="00C43C12">
      <w:pPr>
        <w:spacing w:line="232" w:lineRule="auto"/>
        <w:ind w:firstLine="709"/>
        <w:jc w:val="both"/>
        <w:rPr>
          <w:sz w:val="28"/>
          <w:szCs w:val="28"/>
        </w:rPr>
      </w:pPr>
    </w:p>
    <w:p w:rsidR="00E240E7" w:rsidRDefault="00E240E7" w:rsidP="00C43C12">
      <w:pPr>
        <w:spacing w:line="232" w:lineRule="auto"/>
        <w:ind w:firstLine="709"/>
        <w:jc w:val="both"/>
        <w:rPr>
          <w:sz w:val="28"/>
          <w:szCs w:val="28"/>
        </w:rPr>
      </w:pPr>
    </w:p>
    <w:p w:rsidR="00455789" w:rsidRDefault="00455789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455789" w:rsidRDefault="00455789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министра экономического развития</w:t>
      </w:r>
    </w:p>
    <w:p w:rsidR="00455789" w:rsidRDefault="00455789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1014E">
        <w:rPr>
          <w:sz w:val="28"/>
          <w:szCs w:val="28"/>
        </w:rPr>
        <w:t xml:space="preserve"> Л.Н. Решетников</w:t>
      </w: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014E" w:rsidRDefault="0031014E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927A7" w:rsidRDefault="00F927A7" w:rsidP="004557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7765E" w:rsidRDefault="0057765E" w:rsidP="00745A45">
      <w:pPr>
        <w:jc w:val="both"/>
        <w:rPr>
          <w:sz w:val="20"/>
          <w:szCs w:val="20"/>
        </w:rPr>
      </w:pPr>
    </w:p>
    <w:p w:rsidR="0031014E" w:rsidRDefault="0031014E" w:rsidP="00745A45">
      <w:pPr>
        <w:jc w:val="both"/>
        <w:rPr>
          <w:sz w:val="20"/>
          <w:szCs w:val="20"/>
        </w:rPr>
      </w:pPr>
    </w:p>
    <w:p w:rsidR="00B02343" w:rsidRDefault="00B02343" w:rsidP="00745A45">
      <w:pPr>
        <w:jc w:val="both"/>
        <w:rPr>
          <w:sz w:val="20"/>
          <w:szCs w:val="20"/>
        </w:rPr>
      </w:pPr>
    </w:p>
    <w:p w:rsidR="00364F79" w:rsidRDefault="00364F79" w:rsidP="00745A45">
      <w:pPr>
        <w:jc w:val="both"/>
        <w:rPr>
          <w:sz w:val="20"/>
          <w:szCs w:val="20"/>
        </w:rPr>
      </w:pPr>
    </w:p>
    <w:p w:rsidR="00922A34" w:rsidRPr="003F42F6" w:rsidRDefault="003F42F6" w:rsidP="00745A45">
      <w:pPr>
        <w:jc w:val="both"/>
        <w:rPr>
          <w:sz w:val="20"/>
          <w:szCs w:val="20"/>
        </w:rPr>
      </w:pPr>
      <w:r w:rsidRPr="003F42F6">
        <w:rPr>
          <w:sz w:val="20"/>
          <w:szCs w:val="20"/>
        </w:rPr>
        <w:t>М.И. Кадникова</w:t>
      </w:r>
    </w:p>
    <w:p w:rsidR="00DE0414" w:rsidRDefault="00566A6D" w:rsidP="00745A45">
      <w:pPr>
        <w:jc w:val="both"/>
        <w:rPr>
          <w:sz w:val="20"/>
          <w:szCs w:val="20"/>
        </w:rPr>
      </w:pPr>
      <w:r w:rsidRPr="003F42F6">
        <w:rPr>
          <w:sz w:val="20"/>
          <w:szCs w:val="20"/>
        </w:rPr>
        <w:t xml:space="preserve">238 </w:t>
      </w:r>
      <w:r w:rsidR="003F42F6" w:rsidRPr="003F42F6">
        <w:rPr>
          <w:sz w:val="20"/>
          <w:szCs w:val="20"/>
        </w:rPr>
        <w:t>67</w:t>
      </w:r>
      <w:r w:rsidRPr="003F42F6">
        <w:rPr>
          <w:sz w:val="20"/>
          <w:szCs w:val="20"/>
        </w:rPr>
        <w:t xml:space="preserve"> </w:t>
      </w:r>
      <w:r w:rsidR="003F42F6" w:rsidRPr="003F42F6">
        <w:rPr>
          <w:sz w:val="20"/>
          <w:szCs w:val="20"/>
        </w:rPr>
        <w:t>67</w:t>
      </w:r>
    </w:p>
    <w:sectPr w:rsidR="00DE0414" w:rsidSect="000E70D3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523" w:rsidRDefault="00852523" w:rsidP="002F53CB">
      <w:r>
        <w:separator/>
      </w:r>
    </w:p>
  </w:endnote>
  <w:endnote w:type="continuationSeparator" w:id="0">
    <w:p w:rsidR="00852523" w:rsidRDefault="00852523" w:rsidP="002F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523" w:rsidRDefault="00852523" w:rsidP="002F53CB">
      <w:r>
        <w:separator/>
      </w:r>
    </w:p>
  </w:footnote>
  <w:footnote w:type="continuationSeparator" w:id="0">
    <w:p w:rsidR="00852523" w:rsidRDefault="00852523" w:rsidP="002F5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44629"/>
      <w:docPartObj>
        <w:docPartGallery w:val="Page Numbers (Top of Page)"/>
        <w:docPartUnique/>
      </w:docPartObj>
    </w:sdtPr>
    <w:sdtEndPr/>
    <w:sdtContent>
      <w:p w:rsidR="002F53CB" w:rsidRDefault="009A09BE" w:rsidP="00771577">
        <w:pPr>
          <w:pStyle w:val="aa"/>
          <w:jc w:val="center"/>
        </w:pPr>
        <w:r w:rsidRPr="008B7E02">
          <w:rPr>
            <w:sz w:val="20"/>
            <w:szCs w:val="20"/>
          </w:rPr>
          <w:fldChar w:fldCharType="begin"/>
        </w:r>
        <w:r w:rsidRPr="008B7E02">
          <w:rPr>
            <w:sz w:val="20"/>
            <w:szCs w:val="20"/>
          </w:rPr>
          <w:instrText xml:space="preserve"> PAGE   \* MERGEFORMAT </w:instrText>
        </w:r>
        <w:r w:rsidRPr="008B7E02">
          <w:rPr>
            <w:sz w:val="20"/>
            <w:szCs w:val="20"/>
          </w:rPr>
          <w:fldChar w:fldCharType="separate"/>
        </w:r>
        <w:r w:rsidR="00613367">
          <w:rPr>
            <w:noProof/>
            <w:sz w:val="20"/>
            <w:szCs w:val="20"/>
          </w:rPr>
          <w:t>2</w:t>
        </w:r>
        <w:r w:rsidRPr="008B7E02">
          <w:rPr>
            <w:noProof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18"/>
    <w:rsid w:val="00000B8A"/>
    <w:rsid w:val="0000121F"/>
    <w:rsid w:val="000016C6"/>
    <w:rsid w:val="000022E2"/>
    <w:rsid w:val="000043C4"/>
    <w:rsid w:val="0000648A"/>
    <w:rsid w:val="000123F9"/>
    <w:rsid w:val="000148D1"/>
    <w:rsid w:val="00014F53"/>
    <w:rsid w:val="00015AF6"/>
    <w:rsid w:val="00023E86"/>
    <w:rsid w:val="0002574A"/>
    <w:rsid w:val="00025781"/>
    <w:rsid w:val="00027603"/>
    <w:rsid w:val="000304B4"/>
    <w:rsid w:val="00031983"/>
    <w:rsid w:val="00033764"/>
    <w:rsid w:val="000353E9"/>
    <w:rsid w:val="000357FC"/>
    <w:rsid w:val="00035B2D"/>
    <w:rsid w:val="000433FB"/>
    <w:rsid w:val="00044487"/>
    <w:rsid w:val="00047855"/>
    <w:rsid w:val="00050BFC"/>
    <w:rsid w:val="00054F92"/>
    <w:rsid w:val="000562AB"/>
    <w:rsid w:val="00061CA8"/>
    <w:rsid w:val="00061DA6"/>
    <w:rsid w:val="0006245C"/>
    <w:rsid w:val="00063832"/>
    <w:rsid w:val="00064411"/>
    <w:rsid w:val="00065D47"/>
    <w:rsid w:val="0006750D"/>
    <w:rsid w:val="00067EB4"/>
    <w:rsid w:val="00071674"/>
    <w:rsid w:val="00073B05"/>
    <w:rsid w:val="00085B33"/>
    <w:rsid w:val="00086073"/>
    <w:rsid w:val="00087D1A"/>
    <w:rsid w:val="0009019A"/>
    <w:rsid w:val="00092AB7"/>
    <w:rsid w:val="00092AB8"/>
    <w:rsid w:val="000957FD"/>
    <w:rsid w:val="00095E39"/>
    <w:rsid w:val="000975F1"/>
    <w:rsid w:val="000A379B"/>
    <w:rsid w:val="000A429B"/>
    <w:rsid w:val="000A4F47"/>
    <w:rsid w:val="000A55AB"/>
    <w:rsid w:val="000C066D"/>
    <w:rsid w:val="000D0920"/>
    <w:rsid w:val="000D2C3C"/>
    <w:rsid w:val="000D393D"/>
    <w:rsid w:val="000D553A"/>
    <w:rsid w:val="000E1874"/>
    <w:rsid w:val="000E20F6"/>
    <w:rsid w:val="000E3C61"/>
    <w:rsid w:val="000E571F"/>
    <w:rsid w:val="000E5774"/>
    <w:rsid w:val="000E5AD5"/>
    <w:rsid w:val="000E70D3"/>
    <w:rsid w:val="000F765C"/>
    <w:rsid w:val="000F7867"/>
    <w:rsid w:val="001022D4"/>
    <w:rsid w:val="00102846"/>
    <w:rsid w:val="00114F00"/>
    <w:rsid w:val="00117081"/>
    <w:rsid w:val="0013442E"/>
    <w:rsid w:val="00134DCD"/>
    <w:rsid w:val="00137069"/>
    <w:rsid w:val="00137F18"/>
    <w:rsid w:val="00141E0B"/>
    <w:rsid w:val="00143149"/>
    <w:rsid w:val="00145A59"/>
    <w:rsid w:val="00146301"/>
    <w:rsid w:val="001518AA"/>
    <w:rsid w:val="00156383"/>
    <w:rsid w:val="00157A86"/>
    <w:rsid w:val="00165B27"/>
    <w:rsid w:val="00167D5A"/>
    <w:rsid w:val="00170DAB"/>
    <w:rsid w:val="001724E3"/>
    <w:rsid w:val="00172BB2"/>
    <w:rsid w:val="0018343B"/>
    <w:rsid w:val="00190086"/>
    <w:rsid w:val="00192AA8"/>
    <w:rsid w:val="001947A0"/>
    <w:rsid w:val="001961A3"/>
    <w:rsid w:val="00197E8A"/>
    <w:rsid w:val="001A170E"/>
    <w:rsid w:val="001A43B0"/>
    <w:rsid w:val="001A7E6D"/>
    <w:rsid w:val="001B20F8"/>
    <w:rsid w:val="001B278C"/>
    <w:rsid w:val="001B6133"/>
    <w:rsid w:val="001B7888"/>
    <w:rsid w:val="001C0581"/>
    <w:rsid w:val="001D35EC"/>
    <w:rsid w:val="001D7C4E"/>
    <w:rsid w:val="001E1057"/>
    <w:rsid w:val="001E1D47"/>
    <w:rsid w:val="001E338B"/>
    <w:rsid w:val="001E61D0"/>
    <w:rsid w:val="001F55DB"/>
    <w:rsid w:val="00201ED4"/>
    <w:rsid w:val="00204B29"/>
    <w:rsid w:val="002141B2"/>
    <w:rsid w:val="00224971"/>
    <w:rsid w:val="00232A13"/>
    <w:rsid w:val="00233E83"/>
    <w:rsid w:val="00235E1F"/>
    <w:rsid w:val="002408B3"/>
    <w:rsid w:val="00240D49"/>
    <w:rsid w:val="00242692"/>
    <w:rsid w:val="00246C45"/>
    <w:rsid w:val="002473BA"/>
    <w:rsid w:val="0025085F"/>
    <w:rsid w:val="0025090E"/>
    <w:rsid w:val="002515AB"/>
    <w:rsid w:val="00253991"/>
    <w:rsid w:val="00254A46"/>
    <w:rsid w:val="00255C95"/>
    <w:rsid w:val="002576C8"/>
    <w:rsid w:val="00263292"/>
    <w:rsid w:val="00263609"/>
    <w:rsid w:val="00263D6C"/>
    <w:rsid w:val="00264541"/>
    <w:rsid w:val="00265F9B"/>
    <w:rsid w:val="00266406"/>
    <w:rsid w:val="00267197"/>
    <w:rsid w:val="0027073A"/>
    <w:rsid w:val="00276A03"/>
    <w:rsid w:val="0028500C"/>
    <w:rsid w:val="00286252"/>
    <w:rsid w:val="002923DC"/>
    <w:rsid w:val="00294B81"/>
    <w:rsid w:val="00297C80"/>
    <w:rsid w:val="00297D42"/>
    <w:rsid w:val="002A5B11"/>
    <w:rsid w:val="002A5D88"/>
    <w:rsid w:val="002A6327"/>
    <w:rsid w:val="002A63E7"/>
    <w:rsid w:val="002A6743"/>
    <w:rsid w:val="002A69CA"/>
    <w:rsid w:val="002A756C"/>
    <w:rsid w:val="002B0730"/>
    <w:rsid w:val="002B190A"/>
    <w:rsid w:val="002B3148"/>
    <w:rsid w:val="002B3EF8"/>
    <w:rsid w:val="002B5163"/>
    <w:rsid w:val="002B56E5"/>
    <w:rsid w:val="002B6747"/>
    <w:rsid w:val="002C0F1A"/>
    <w:rsid w:val="002C1455"/>
    <w:rsid w:val="002C3F50"/>
    <w:rsid w:val="002C444F"/>
    <w:rsid w:val="002C5C67"/>
    <w:rsid w:val="002D067F"/>
    <w:rsid w:val="002D0732"/>
    <w:rsid w:val="002D3680"/>
    <w:rsid w:val="002D3C32"/>
    <w:rsid w:val="002D77BB"/>
    <w:rsid w:val="002E3B7E"/>
    <w:rsid w:val="002E5F27"/>
    <w:rsid w:val="002E7669"/>
    <w:rsid w:val="002F25ED"/>
    <w:rsid w:val="002F53CB"/>
    <w:rsid w:val="00303675"/>
    <w:rsid w:val="0031014E"/>
    <w:rsid w:val="00311093"/>
    <w:rsid w:val="00316669"/>
    <w:rsid w:val="00322BBB"/>
    <w:rsid w:val="00325915"/>
    <w:rsid w:val="00325A80"/>
    <w:rsid w:val="00331578"/>
    <w:rsid w:val="003350BB"/>
    <w:rsid w:val="003358D7"/>
    <w:rsid w:val="00337C9B"/>
    <w:rsid w:val="0034257A"/>
    <w:rsid w:val="00353C5E"/>
    <w:rsid w:val="003558E0"/>
    <w:rsid w:val="00362C19"/>
    <w:rsid w:val="00363028"/>
    <w:rsid w:val="00364F79"/>
    <w:rsid w:val="00366EC8"/>
    <w:rsid w:val="00366F2F"/>
    <w:rsid w:val="003712EA"/>
    <w:rsid w:val="00373DEB"/>
    <w:rsid w:val="00377CF7"/>
    <w:rsid w:val="00391741"/>
    <w:rsid w:val="00391D7D"/>
    <w:rsid w:val="00396C8F"/>
    <w:rsid w:val="003A2868"/>
    <w:rsid w:val="003A34A5"/>
    <w:rsid w:val="003A7464"/>
    <w:rsid w:val="003B045E"/>
    <w:rsid w:val="003B4779"/>
    <w:rsid w:val="003B4CAD"/>
    <w:rsid w:val="003B5F24"/>
    <w:rsid w:val="003B656C"/>
    <w:rsid w:val="003C3583"/>
    <w:rsid w:val="003C3A0E"/>
    <w:rsid w:val="003C4BB8"/>
    <w:rsid w:val="003D4A65"/>
    <w:rsid w:val="003D7FD1"/>
    <w:rsid w:val="003E0B97"/>
    <w:rsid w:val="003E25AD"/>
    <w:rsid w:val="003E48BE"/>
    <w:rsid w:val="003E7436"/>
    <w:rsid w:val="003F0100"/>
    <w:rsid w:val="003F021B"/>
    <w:rsid w:val="003F42F6"/>
    <w:rsid w:val="003F572B"/>
    <w:rsid w:val="003F674F"/>
    <w:rsid w:val="00400BD6"/>
    <w:rsid w:val="00401200"/>
    <w:rsid w:val="00401419"/>
    <w:rsid w:val="0040304F"/>
    <w:rsid w:val="00407282"/>
    <w:rsid w:val="00412908"/>
    <w:rsid w:val="00417170"/>
    <w:rsid w:val="004243E7"/>
    <w:rsid w:val="00425C1B"/>
    <w:rsid w:val="00426710"/>
    <w:rsid w:val="00426D7C"/>
    <w:rsid w:val="004301D3"/>
    <w:rsid w:val="004450BF"/>
    <w:rsid w:val="0044527C"/>
    <w:rsid w:val="004470E2"/>
    <w:rsid w:val="00450838"/>
    <w:rsid w:val="00450AD9"/>
    <w:rsid w:val="00451E4C"/>
    <w:rsid w:val="004536D3"/>
    <w:rsid w:val="00455789"/>
    <w:rsid w:val="00461080"/>
    <w:rsid w:val="00464752"/>
    <w:rsid w:val="00471904"/>
    <w:rsid w:val="00474E1E"/>
    <w:rsid w:val="00475789"/>
    <w:rsid w:val="00475EA1"/>
    <w:rsid w:val="00483C2F"/>
    <w:rsid w:val="00483CD1"/>
    <w:rsid w:val="0048774F"/>
    <w:rsid w:val="00490B69"/>
    <w:rsid w:val="00491F90"/>
    <w:rsid w:val="004953C8"/>
    <w:rsid w:val="004A42E6"/>
    <w:rsid w:val="004A4E99"/>
    <w:rsid w:val="004A521E"/>
    <w:rsid w:val="004A60C0"/>
    <w:rsid w:val="004B03BC"/>
    <w:rsid w:val="004B2DA7"/>
    <w:rsid w:val="004B4335"/>
    <w:rsid w:val="004B50DF"/>
    <w:rsid w:val="004C0EBF"/>
    <w:rsid w:val="004D2C44"/>
    <w:rsid w:val="004D5ED7"/>
    <w:rsid w:val="004E0FBD"/>
    <w:rsid w:val="004E52DF"/>
    <w:rsid w:val="004E5D18"/>
    <w:rsid w:val="004E7E60"/>
    <w:rsid w:val="004F406A"/>
    <w:rsid w:val="004F40D9"/>
    <w:rsid w:val="004F4FC4"/>
    <w:rsid w:val="005011C7"/>
    <w:rsid w:val="00512D63"/>
    <w:rsid w:val="00515D2F"/>
    <w:rsid w:val="005162E7"/>
    <w:rsid w:val="005210CE"/>
    <w:rsid w:val="00522AA8"/>
    <w:rsid w:val="0052423A"/>
    <w:rsid w:val="00526898"/>
    <w:rsid w:val="00540142"/>
    <w:rsid w:val="00541BD9"/>
    <w:rsid w:val="00546E5D"/>
    <w:rsid w:val="00547F0C"/>
    <w:rsid w:val="00551A29"/>
    <w:rsid w:val="00552D06"/>
    <w:rsid w:val="005531DD"/>
    <w:rsid w:val="00557FEC"/>
    <w:rsid w:val="005612D0"/>
    <w:rsid w:val="00563DE8"/>
    <w:rsid w:val="00566A6D"/>
    <w:rsid w:val="00573488"/>
    <w:rsid w:val="005745CA"/>
    <w:rsid w:val="00575096"/>
    <w:rsid w:val="0057765E"/>
    <w:rsid w:val="00580797"/>
    <w:rsid w:val="0058104B"/>
    <w:rsid w:val="005820A9"/>
    <w:rsid w:val="005835D4"/>
    <w:rsid w:val="0058367A"/>
    <w:rsid w:val="00583E23"/>
    <w:rsid w:val="00585DBB"/>
    <w:rsid w:val="005869FA"/>
    <w:rsid w:val="00595B83"/>
    <w:rsid w:val="00596527"/>
    <w:rsid w:val="005A3DE1"/>
    <w:rsid w:val="005A3ED0"/>
    <w:rsid w:val="005A7D4F"/>
    <w:rsid w:val="005B35BC"/>
    <w:rsid w:val="005B3B40"/>
    <w:rsid w:val="005B4A7F"/>
    <w:rsid w:val="005B4B5F"/>
    <w:rsid w:val="005B70BB"/>
    <w:rsid w:val="005C37EC"/>
    <w:rsid w:val="005D243A"/>
    <w:rsid w:val="005D5A2D"/>
    <w:rsid w:val="005E3B10"/>
    <w:rsid w:val="005E6258"/>
    <w:rsid w:val="005F1977"/>
    <w:rsid w:val="005F2D8D"/>
    <w:rsid w:val="0060077C"/>
    <w:rsid w:val="00601B8B"/>
    <w:rsid w:val="006020C6"/>
    <w:rsid w:val="006035A8"/>
    <w:rsid w:val="00603EE5"/>
    <w:rsid w:val="00605DDA"/>
    <w:rsid w:val="0060743C"/>
    <w:rsid w:val="00611151"/>
    <w:rsid w:val="00611760"/>
    <w:rsid w:val="00613367"/>
    <w:rsid w:val="006135C4"/>
    <w:rsid w:val="0061707F"/>
    <w:rsid w:val="00622E37"/>
    <w:rsid w:val="00624053"/>
    <w:rsid w:val="00625E69"/>
    <w:rsid w:val="0063040D"/>
    <w:rsid w:val="00643983"/>
    <w:rsid w:val="0064509B"/>
    <w:rsid w:val="0065625A"/>
    <w:rsid w:val="006632E0"/>
    <w:rsid w:val="0066561B"/>
    <w:rsid w:val="006731AA"/>
    <w:rsid w:val="006762F6"/>
    <w:rsid w:val="006774DC"/>
    <w:rsid w:val="00681EFE"/>
    <w:rsid w:val="00682D9D"/>
    <w:rsid w:val="00685B39"/>
    <w:rsid w:val="00690208"/>
    <w:rsid w:val="00695409"/>
    <w:rsid w:val="00696620"/>
    <w:rsid w:val="00697F10"/>
    <w:rsid w:val="006A50E6"/>
    <w:rsid w:val="006B0297"/>
    <w:rsid w:val="006B2191"/>
    <w:rsid w:val="006B27AD"/>
    <w:rsid w:val="006B37CA"/>
    <w:rsid w:val="006B4BE6"/>
    <w:rsid w:val="006B53FE"/>
    <w:rsid w:val="006B7A46"/>
    <w:rsid w:val="006C0ECE"/>
    <w:rsid w:val="006C2136"/>
    <w:rsid w:val="006C222E"/>
    <w:rsid w:val="006C27CC"/>
    <w:rsid w:val="006C38D4"/>
    <w:rsid w:val="006D2362"/>
    <w:rsid w:val="006D2629"/>
    <w:rsid w:val="006D671F"/>
    <w:rsid w:val="006D74A6"/>
    <w:rsid w:val="006E3025"/>
    <w:rsid w:val="006F016C"/>
    <w:rsid w:val="006F02EE"/>
    <w:rsid w:val="006F0EA7"/>
    <w:rsid w:val="006F19DA"/>
    <w:rsid w:val="006F37F1"/>
    <w:rsid w:val="006F7D86"/>
    <w:rsid w:val="00705062"/>
    <w:rsid w:val="00713336"/>
    <w:rsid w:val="00720F16"/>
    <w:rsid w:val="007210AD"/>
    <w:rsid w:val="007235CC"/>
    <w:rsid w:val="00723C71"/>
    <w:rsid w:val="00731F4A"/>
    <w:rsid w:val="00732CD5"/>
    <w:rsid w:val="00734126"/>
    <w:rsid w:val="0073638D"/>
    <w:rsid w:val="00736B6A"/>
    <w:rsid w:val="007420C7"/>
    <w:rsid w:val="00743249"/>
    <w:rsid w:val="00745A45"/>
    <w:rsid w:val="00745F5A"/>
    <w:rsid w:val="0074619F"/>
    <w:rsid w:val="00746AE8"/>
    <w:rsid w:val="007474B0"/>
    <w:rsid w:val="007476AC"/>
    <w:rsid w:val="00754BAE"/>
    <w:rsid w:val="0076597B"/>
    <w:rsid w:val="00771273"/>
    <w:rsid w:val="00771577"/>
    <w:rsid w:val="00777AAD"/>
    <w:rsid w:val="00781D31"/>
    <w:rsid w:val="00786C2F"/>
    <w:rsid w:val="007877D7"/>
    <w:rsid w:val="00790E63"/>
    <w:rsid w:val="00791F3E"/>
    <w:rsid w:val="0079239A"/>
    <w:rsid w:val="0079598E"/>
    <w:rsid w:val="0079603F"/>
    <w:rsid w:val="007A1298"/>
    <w:rsid w:val="007A3BFF"/>
    <w:rsid w:val="007A45AC"/>
    <w:rsid w:val="007A55F7"/>
    <w:rsid w:val="007B2730"/>
    <w:rsid w:val="007B4C71"/>
    <w:rsid w:val="007B4E52"/>
    <w:rsid w:val="007C3BF6"/>
    <w:rsid w:val="007C4256"/>
    <w:rsid w:val="007C5876"/>
    <w:rsid w:val="007C727E"/>
    <w:rsid w:val="007D2301"/>
    <w:rsid w:val="007D28C1"/>
    <w:rsid w:val="007E320C"/>
    <w:rsid w:val="007F397F"/>
    <w:rsid w:val="007F58B2"/>
    <w:rsid w:val="007F79FB"/>
    <w:rsid w:val="00805901"/>
    <w:rsid w:val="00811B27"/>
    <w:rsid w:val="008123C5"/>
    <w:rsid w:val="008132F3"/>
    <w:rsid w:val="00816187"/>
    <w:rsid w:val="008162BD"/>
    <w:rsid w:val="00816454"/>
    <w:rsid w:val="00820B30"/>
    <w:rsid w:val="00822B4E"/>
    <w:rsid w:val="00826250"/>
    <w:rsid w:val="0083450A"/>
    <w:rsid w:val="00834F1D"/>
    <w:rsid w:val="00836576"/>
    <w:rsid w:val="00843B72"/>
    <w:rsid w:val="00845803"/>
    <w:rsid w:val="00846799"/>
    <w:rsid w:val="00852422"/>
    <w:rsid w:val="00852523"/>
    <w:rsid w:val="00852AE2"/>
    <w:rsid w:val="008542B0"/>
    <w:rsid w:val="00860217"/>
    <w:rsid w:val="008614C2"/>
    <w:rsid w:val="00867256"/>
    <w:rsid w:val="008676D0"/>
    <w:rsid w:val="00871C1A"/>
    <w:rsid w:val="0087299E"/>
    <w:rsid w:val="00874A5A"/>
    <w:rsid w:val="00875392"/>
    <w:rsid w:val="008762A4"/>
    <w:rsid w:val="00881C2E"/>
    <w:rsid w:val="008829EB"/>
    <w:rsid w:val="008839BB"/>
    <w:rsid w:val="0089011E"/>
    <w:rsid w:val="00890A2B"/>
    <w:rsid w:val="00895FF0"/>
    <w:rsid w:val="00896BA2"/>
    <w:rsid w:val="00897A55"/>
    <w:rsid w:val="008A0C95"/>
    <w:rsid w:val="008A18AF"/>
    <w:rsid w:val="008A6AFB"/>
    <w:rsid w:val="008A6BF5"/>
    <w:rsid w:val="008A78EA"/>
    <w:rsid w:val="008B5EF1"/>
    <w:rsid w:val="008B78A7"/>
    <w:rsid w:val="008B7E02"/>
    <w:rsid w:val="008C1D79"/>
    <w:rsid w:val="008C4CD8"/>
    <w:rsid w:val="008D702C"/>
    <w:rsid w:val="008E423E"/>
    <w:rsid w:val="008E6C95"/>
    <w:rsid w:val="008E6EF0"/>
    <w:rsid w:val="008F3764"/>
    <w:rsid w:val="00901B9F"/>
    <w:rsid w:val="00901E70"/>
    <w:rsid w:val="009067E4"/>
    <w:rsid w:val="009078D5"/>
    <w:rsid w:val="00914008"/>
    <w:rsid w:val="00920A73"/>
    <w:rsid w:val="00922A34"/>
    <w:rsid w:val="009237F6"/>
    <w:rsid w:val="00923D23"/>
    <w:rsid w:val="00925DE2"/>
    <w:rsid w:val="00927AFB"/>
    <w:rsid w:val="00932039"/>
    <w:rsid w:val="00936D07"/>
    <w:rsid w:val="00936EFF"/>
    <w:rsid w:val="00940122"/>
    <w:rsid w:val="00945A8A"/>
    <w:rsid w:val="00947F53"/>
    <w:rsid w:val="0095014D"/>
    <w:rsid w:val="00952903"/>
    <w:rsid w:val="00952C3B"/>
    <w:rsid w:val="00954328"/>
    <w:rsid w:val="00955F83"/>
    <w:rsid w:val="009628DE"/>
    <w:rsid w:val="009659D4"/>
    <w:rsid w:val="00967D46"/>
    <w:rsid w:val="00976417"/>
    <w:rsid w:val="00980A6A"/>
    <w:rsid w:val="009853AB"/>
    <w:rsid w:val="00985BEE"/>
    <w:rsid w:val="009901C9"/>
    <w:rsid w:val="00990F6C"/>
    <w:rsid w:val="00993468"/>
    <w:rsid w:val="00994444"/>
    <w:rsid w:val="00995824"/>
    <w:rsid w:val="00995DB6"/>
    <w:rsid w:val="009A078C"/>
    <w:rsid w:val="009A09BE"/>
    <w:rsid w:val="009A0E3E"/>
    <w:rsid w:val="009A2608"/>
    <w:rsid w:val="009A61F5"/>
    <w:rsid w:val="009B0883"/>
    <w:rsid w:val="009B4D89"/>
    <w:rsid w:val="009B7795"/>
    <w:rsid w:val="009C01A8"/>
    <w:rsid w:val="009D318B"/>
    <w:rsid w:val="009D59BC"/>
    <w:rsid w:val="009D6B9F"/>
    <w:rsid w:val="009E7341"/>
    <w:rsid w:val="009F1535"/>
    <w:rsid w:val="009F2748"/>
    <w:rsid w:val="009F29A8"/>
    <w:rsid w:val="009F51E0"/>
    <w:rsid w:val="00A03E2F"/>
    <w:rsid w:val="00A1211C"/>
    <w:rsid w:val="00A125ED"/>
    <w:rsid w:val="00A145C0"/>
    <w:rsid w:val="00A25F33"/>
    <w:rsid w:val="00A30496"/>
    <w:rsid w:val="00A321AC"/>
    <w:rsid w:val="00A32AA8"/>
    <w:rsid w:val="00A33F93"/>
    <w:rsid w:val="00A34949"/>
    <w:rsid w:val="00A40677"/>
    <w:rsid w:val="00A452CA"/>
    <w:rsid w:val="00A45C51"/>
    <w:rsid w:val="00A47902"/>
    <w:rsid w:val="00A514A7"/>
    <w:rsid w:val="00A52028"/>
    <w:rsid w:val="00A54C09"/>
    <w:rsid w:val="00A61B1E"/>
    <w:rsid w:val="00A644CA"/>
    <w:rsid w:val="00A65754"/>
    <w:rsid w:val="00A7206D"/>
    <w:rsid w:val="00A734F9"/>
    <w:rsid w:val="00A74295"/>
    <w:rsid w:val="00A77D7E"/>
    <w:rsid w:val="00A8433D"/>
    <w:rsid w:val="00A8526D"/>
    <w:rsid w:val="00A90466"/>
    <w:rsid w:val="00A9071E"/>
    <w:rsid w:val="00A923D2"/>
    <w:rsid w:val="00AA1447"/>
    <w:rsid w:val="00AA1F7B"/>
    <w:rsid w:val="00AA2DD2"/>
    <w:rsid w:val="00AA626E"/>
    <w:rsid w:val="00AA6F86"/>
    <w:rsid w:val="00AA7170"/>
    <w:rsid w:val="00AB250B"/>
    <w:rsid w:val="00AC0200"/>
    <w:rsid w:val="00AC3BDD"/>
    <w:rsid w:val="00AC3C7C"/>
    <w:rsid w:val="00AC5B69"/>
    <w:rsid w:val="00AC6063"/>
    <w:rsid w:val="00AD1BC9"/>
    <w:rsid w:val="00AD37C7"/>
    <w:rsid w:val="00AD3BA1"/>
    <w:rsid w:val="00AD4068"/>
    <w:rsid w:val="00AD4A5F"/>
    <w:rsid w:val="00AD4DFD"/>
    <w:rsid w:val="00AD4E33"/>
    <w:rsid w:val="00AD6343"/>
    <w:rsid w:val="00AE1A1B"/>
    <w:rsid w:val="00AE279D"/>
    <w:rsid w:val="00AE45CD"/>
    <w:rsid w:val="00AE7AA5"/>
    <w:rsid w:val="00AF00FB"/>
    <w:rsid w:val="00AF4039"/>
    <w:rsid w:val="00B02343"/>
    <w:rsid w:val="00B1287C"/>
    <w:rsid w:val="00B1319B"/>
    <w:rsid w:val="00B13D2C"/>
    <w:rsid w:val="00B15BB4"/>
    <w:rsid w:val="00B2065B"/>
    <w:rsid w:val="00B206C9"/>
    <w:rsid w:val="00B21CD0"/>
    <w:rsid w:val="00B23DD4"/>
    <w:rsid w:val="00B25228"/>
    <w:rsid w:val="00B27D1E"/>
    <w:rsid w:val="00B31C4A"/>
    <w:rsid w:val="00B3509E"/>
    <w:rsid w:val="00B363C0"/>
    <w:rsid w:val="00B37ACB"/>
    <w:rsid w:val="00B4196D"/>
    <w:rsid w:val="00B43F04"/>
    <w:rsid w:val="00B45518"/>
    <w:rsid w:val="00B50E7A"/>
    <w:rsid w:val="00B55DD5"/>
    <w:rsid w:val="00B611AB"/>
    <w:rsid w:val="00B6286F"/>
    <w:rsid w:val="00B6736F"/>
    <w:rsid w:val="00B67B03"/>
    <w:rsid w:val="00B7270A"/>
    <w:rsid w:val="00B74573"/>
    <w:rsid w:val="00B766DB"/>
    <w:rsid w:val="00B82683"/>
    <w:rsid w:val="00B827AA"/>
    <w:rsid w:val="00B83BB3"/>
    <w:rsid w:val="00B84611"/>
    <w:rsid w:val="00B84681"/>
    <w:rsid w:val="00B8492B"/>
    <w:rsid w:val="00B86ABE"/>
    <w:rsid w:val="00B916BA"/>
    <w:rsid w:val="00B9333E"/>
    <w:rsid w:val="00B9610E"/>
    <w:rsid w:val="00BA25B7"/>
    <w:rsid w:val="00BA3971"/>
    <w:rsid w:val="00BA4F6A"/>
    <w:rsid w:val="00BA7B65"/>
    <w:rsid w:val="00BB149A"/>
    <w:rsid w:val="00BB1D17"/>
    <w:rsid w:val="00BB2704"/>
    <w:rsid w:val="00BB3018"/>
    <w:rsid w:val="00BB62A8"/>
    <w:rsid w:val="00BB70A5"/>
    <w:rsid w:val="00BC4B0E"/>
    <w:rsid w:val="00BC5B69"/>
    <w:rsid w:val="00BD1CF6"/>
    <w:rsid w:val="00BE07E8"/>
    <w:rsid w:val="00BE2119"/>
    <w:rsid w:val="00BF267E"/>
    <w:rsid w:val="00BF6022"/>
    <w:rsid w:val="00BF681A"/>
    <w:rsid w:val="00BF7D01"/>
    <w:rsid w:val="00C00E75"/>
    <w:rsid w:val="00C02BBF"/>
    <w:rsid w:val="00C0392B"/>
    <w:rsid w:val="00C1533F"/>
    <w:rsid w:val="00C155DE"/>
    <w:rsid w:val="00C17A6D"/>
    <w:rsid w:val="00C17BDB"/>
    <w:rsid w:val="00C21F2F"/>
    <w:rsid w:val="00C2287F"/>
    <w:rsid w:val="00C25437"/>
    <w:rsid w:val="00C26A92"/>
    <w:rsid w:val="00C3086F"/>
    <w:rsid w:val="00C40C8F"/>
    <w:rsid w:val="00C40CDA"/>
    <w:rsid w:val="00C427D7"/>
    <w:rsid w:val="00C43C12"/>
    <w:rsid w:val="00C44B7A"/>
    <w:rsid w:val="00C44E91"/>
    <w:rsid w:val="00C55C46"/>
    <w:rsid w:val="00C6054F"/>
    <w:rsid w:val="00C60F7E"/>
    <w:rsid w:val="00C651C3"/>
    <w:rsid w:val="00C748E1"/>
    <w:rsid w:val="00C8132B"/>
    <w:rsid w:val="00C81D25"/>
    <w:rsid w:val="00C93682"/>
    <w:rsid w:val="00C945CC"/>
    <w:rsid w:val="00C96AEE"/>
    <w:rsid w:val="00CA2EB5"/>
    <w:rsid w:val="00CA50AB"/>
    <w:rsid w:val="00CA61A9"/>
    <w:rsid w:val="00CB488F"/>
    <w:rsid w:val="00CC27DA"/>
    <w:rsid w:val="00CC7706"/>
    <w:rsid w:val="00CC7D60"/>
    <w:rsid w:val="00CD6604"/>
    <w:rsid w:val="00CD6730"/>
    <w:rsid w:val="00CD70B8"/>
    <w:rsid w:val="00CE1E81"/>
    <w:rsid w:val="00CE3882"/>
    <w:rsid w:val="00CE4D02"/>
    <w:rsid w:val="00CF0886"/>
    <w:rsid w:val="00CF3C47"/>
    <w:rsid w:val="00CF7231"/>
    <w:rsid w:val="00CF7AA6"/>
    <w:rsid w:val="00D004FB"/>
    <w:rsid w:val="00D01F2D"/>
    <w:rsid w:val="00D10332"/>
    <w:rsid w:val="00D13539"/>
    <w:rsid w:val="00D2073E"/>
    <w:rsid w:val="00D2268A"/>
    <w:rsid w:val="00D22A20"/>
    <w:rsid w:val="00D2407F"/>
    <w:rsid w:val="00D2750B"/>
    <w:rsid w:val="00D333CF"/>
    <w:rsid w:val="00D3394C"/>
    <w:rsid w:val="00D40DFA"/>
    <w:rsid w:val="00D417B7"/>
    <w:rsid w:val="00D44C93"/>
    <w:rsid w:val="00D46FD3"/>
    <w:rsid w:val="00D47B8D"/>
    <w:rsid w:val="00D518D8"/>
    <w:rsid w:val="00D51F5E"/>
    <w:rsid w:val="00D52095"/>
    <w:rsid w:val="00D53907"/>
    <w:rsid w:val="00D62AF9"/>
    <w:rsid w:val="00D6393F"/>
    <w:rsid w:val="00D63B87"/>
    <w:rsid w:val="00D70018"/>
    <w:rsid w:val="00D72BE0"/>
    <w:rsid w:val="00D77E63"/>
    <w:rsid w:val="00D81902"/>
    <w:rsid w:val="00D8529F"/>
    <w:rsid w:val="00D877BE"/>
    <w:rsid w:val="00D907F7"/>
    <w:rsid w:val="00D91A17"/>
    <w:rsid w:val="00D95209"/>
    <w:rsid w:val="00D97225"/>
    <w:rsid w:val="00DA0C01"/>
    <w:rsid w:val="00DA65D4"/>
    <w:rsid w:val="00DA713B"/>
    <w:rsid w:val="00DA7606"/>
    <w:rsid w:val="00DB1CF2"/>
    <w:rsid w:val="00DB31AC"/>
    <w:rsid w:val="00DC01C8"/>
    <w:rsid w:val="00DC1493"/>
    <w:rsid w:val="00DC50CE"/>
    <w:rsid w:val="00DC6EF6"/>
    <w:rsid w:val="00DC7523"/>
    <w:rsid w:val="00DD05CA"/>
    <w:rsid w:val="00DD1476"/>
    <w:rsid w:val="00DD2FFE"/>
    <w:rsid w:val="00DD4A95"/>
    <w:rsid w:val="00DE0414"/>
    <w:rsid w:val="00DE4F8D"/>
    <w:rsid w:val="00DF2275"/>
    <w:rsid w:val="00DF2520"/>
    <w:rsid w:val="00DF31B1"/>
    <w:rsid w:val="00DF3E21"/>
    <w:rsid w:val="00DF5418"/>
    <w:rsid w:val="00DF6AC3"/>
    <w:rsid w:val="00E003C8"/>
    <w:rsid w:val="00E00B47"/>
    <w:rsid w:val="00E047A2"/>
    <w:rsid w:val="00E05146"/>
    <w:rsid w:val="00E05FA8"/>
    <w:rsid w:val="00E06BE7"/>
    <w:rsid w:val="00E117E5"/>
    <w:rsid w:val="00E14410"/>
    <w:rsid w:val="00E15915"/>
    <w:rsid w:val="00E1653D"/>
    <w:rsid w:val="00E240E7"/>
    <w:rsid w:val="00E24810"/>
    <w:rsid w:val="00E27FAE"/>
    <w:rsid w:val="00E338FE"/>
    <w:rsid w:val="00E35C15"/>
    <w:rsid w:val="00E37E3E"/>
    <w:rsid w:val="00E40349"/>
    <w:rsid w:val="00E403C5"/>
    <w:rsid w:val="00E45A06"/>
    <w:rsid w:val="00E529DE"/>
    <w:rsid w:val="00E5321E"/>
    <w:rsid w:val="00E60890"/>
    <w:rsid w:val="00E627C4"/>
    <w:rsid w:val="00E63EE3"/>
    <w:rsid w:val="00E679DD"/>
    <w:rsid w:val="00E67C62"/>
    <w:rsid w:val="00E77D34"/>
    <w:rsid w:val="00E823CA"/>
    <w:rsid w:val="00E93300"/>
    <w:rsid w:val="00E9343C"/>
    <w:rsid w:val="00EA7FE9"/>
    <w:rsid w:val="00EB013C"/>
    <w:rsid w:val="00EB0B56"/>
    <w:rsid w:val="00EB4EE4"/>
    <w:rsid w:val="00EB5326"/>
    <w:rsid w:val="00EB67B4"/>
    <w:rsid w:val="00EC1F30"/>
    <w:rsid w:val="00EC36DA"/>
    <w:rsid w:val="00EC5098"/>
    <w:rsid w:val="00EC6053"/>
    <w:rsid w:val="00ED1EB2"/>
    <w:rsid w:val="00ED3936"/>
    <w:rsid w:val="00ED6818"/>
    <w:rsid w:val="00ED7140"/>
    <w:rsid w:val="00ED71D6"/>
    <w:rsid w:val="00ED7243"/>
    <w:rsid w:val="00ED7434"/>
    <w:rsid w:val="00EE27BE"/>
    <w:rsid w:val="00EE5FDD"/>
    <w:rsid w:val="00EF09D6"/>
    <w:rsid w:val="00EF4DE1"/>
    <w:rsid w:val="00EF5D10"/>
    <w:rsid w:val="00EF6EC9"/>
    <w:rsid w:val="00EF71F9"/>
    <w:rsid w:val="00F03AB7"/>
    <w:rsid w:val="00F03D58"/>
    <w:rsid w:val="00F06477"/>
    <w:rsid w:val="00F07877"/>
    <w:rsid w:val="00F107FF"/>
    <w:rsid w:val="00F10AF8"/>
    <w:rsid w:val="00F11B7E"/>
    <w:rsid w:val="00F1270E"/>
    <w:rsid w:val="00F1522C"/>
    <w:rsid w:val="00F161D5"/>
    <w:rsid w:val="00F16C85"/>
    <w:rsid w:val="00F23677"/>
    <w:rsid w:val="00F25009"/>
    <w:rsid w:val="00F3154B"/>
    <w:rsid w:val="00F3166E"/>
    <w:rsid w:val="00F32D11"/>
    <w:rsid w:val="00F3466A"/>
    <w:rsid w:val="00F36591"/>
    <w:rsid w:val="00F40C7A"/>
    <w:rsid w:val="00F43A2B"/>
    <w:rsid w:val="00F446DF"/>
    <w:rsid w:val="00F51246"/>
    <w:rsid w:val="00F53D2E"/>
    <w:rsid w:val="00F5408C"/>
    <w:rsid w:val="00F62801"/>
    <w:rsid w:val="00F637E4"/>
    <w:rsid w:val="00F63B22"/>
    <w:rsid w:val="00F70449"/>
    <w:rsid w:val="00F71ABF"/>
    <w:rsid w:val="00F76D75"/>
    <w:rsid w:val="00F77D58"/>
    <w:rsid w:val="00F83F6B"/>
    <w:rsid w:val="00F927A7"/>
    <w:rsid w:val="00F97433"/>
    <w:rsid w:val="00FA1179"/>
    <w:rsid w:val="00FA2277"/>
    <w:rsid w:val="00FA7669"/>
    <w:rsid w:val="00FB2F88"/>
    <w:rsid w:val="00FB3FB2"/>
    <w:rsid w:val="00FB405B"/>
    <w:rsid w:val="00FB5EDD"/>
    <w:rsid w:val="00FC3D28"/>
    <w:rsid w:val="00FC406B"/>
    <w:rsid w:val="00FD386F"/>
    <w:rsid w:val="00FD4CDD"/>
    <w:rsid w:val="00FD6F0F"/>
    <w:rsid w:val="00FE238C"/>
    <w:rsid w:val="00FE23C6"/>
    <w:rsid w:val="00FE4E2E"/>
    <w:rsid w:val="00FF22C7"/>
    <w:rsid w:val="00FF6D56"/>
    <w:rsid w:val="00FF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F8DEC2"/>
  <w15:docId w15:val="{6E11D948-8BF9-4345-900E-7FC43FFA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F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268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A45AC"/>
    <w:rPr>
      <w:rFonts w:cs="Times New Roman"/>
      <w:sz w:val="2"/>
    </w:rPr>
  </w:style>
  <w:style w:type="paragraph" w:styleId="a5">
    <w:name w:val="Normal (Web)"/>
    <w:basedOn w:val="a"/>
    <w:uiPriority w:val="99"/>
    <w:rsid w:val="00DC1493"/>
    <w:pPr>
      <w:spacing w:before="100" w:beforeAutospacing="1" w:after="100" w:afterAutospacing="1"/>
    </w:pPr>
  </w:style>
  <w:style w:type="character" w:styleId="a6">
    <w:name w:val="Emphasis"/>
    <w:basedOn w:val="a0"/>
    <w:uiPriority w:val="99"/>
    <w:qFormat/>
    <w:rsid w:val="00DC1493"/>
    <w:rPr>
      <w:rFonts w:cs="Times New Roman"/>
      <w:i/>
      <w:iCs/>
    </w:rPr>
  </w:style>
  <w:style w:type="character" w:styleId="a7">
    <w:name w:val="annotation reference"/>
    <w:basedOn w:val="a0"/>
    <w:uiPriority w:val="99"/>
    <w:semiHidden/>
    <w:rsid w:val="00CC27DA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CC27D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CC27DA"/>
    <w:rPr>
      <w:rFonts w:cs="Times New Roman"/>
      <w:lang w:val="ru-RU" w:eastAsia="ru-RU" w:bidi="ar-SA"/>
    </w:rPr>
  </w:style>
  <w:style w:type="paragraph" w:styleId="aa">
    <w:name w:val="header"/>
    <w:basedOn w:val="a"/>
    <w:link w:val="ab"/>
    <w:uiPriority w:val="99"/>
    <w:unhideWhenUsed/>
    <w:rsid w:val="002F53C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F53C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F53C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F53CB"/>
    <w:rPr>
      <w:sz w:val="24"/>
      <w:szCs w:val="24"/>
    </w:rPr>
  </w:style>
  <w:style w:type="paragraph" w:styleId="ae">
    <w:name w:val="Plain Text"/>
    <w:basedOn w:val="a"/>
    <w:link w:val="af"/>
    <w:uiPriority w:val="99"/>
    <w:rsid w:val="00AA2DD2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uiPriority w:val="99"/>
    <w:rsid w:val="00AA2DD2"/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0D393D"/>
    <w:pPr>
      <w:ind w:left="720"/>
      <w:contextualSpacing/>
    </w:pPr>
  </w:style>
  <w:style w:type="paragraph" w:customStyle="1" w:styleId="ConsPlusCell">
    <w:name w:val="ConsPlusCell"/>
    <w:rsid w:val="00117081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4438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12" w:color="FF0000"/>
                    <w:bottom w:val="single" w:sz="2" w:space="0" w:color="FF0000"/>
                    <w:right w:val="single" w:sz="2" w:space="12" w:color="FF0000"/>
                  </w:divBdr>
                  <w:divsChild>
                    <w:div w:id="187800444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5D85A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00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00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0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00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00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E56659-06D2-4505-B7F8-28A1A14E1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ANO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ANO</dc:creator>
  <cp:lastModifiedBy>Кадникова Марина Ивановна</cp:lastModifiedBy>
  <cp:revision>24</cp:revision>
  <cp:lastPrinted>2018-06-21T10:17:00Z</cp:lastPrinted>
  <dcterms:created xsi:type="dcterms:W3CDTF">2019-10-08T04:52:00Z</dcterms:created>
  <dcterms:modified xsi:type="dcterms:W3CDTF">2019-12-23T03:45:00Z</dcterms:modified>
</cp:coreProperties>
</file>