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237" w:rsidRDefault="00DA5237" w:rsidP="00DA5237">
      <w:pPr>
        <w:jc w:val="center"/>
        <w:rPr>
          <w:b/>
          <w:sz w:val="32"/>
        </w:rPr>
      </w:pPr>
    </w:p>
    <w:p w:rsidR="00DA5237" w:rsidRPr="00461217" w:rsidRDefault="00DA5237" w:rsidP="00DA5237">
      <w:pPr>
        <w:jc w:val="center"/>
      </w:pPr>
      <w:r w:rsidRPr="0097019F">
        <w:rPr>
          <w:noProof/>
        </w:rPr>
        <w:drawing>
          <wp:inline distT="0" distB="0" distL="0" distR="0">
            <wp:extent cx="55245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237" w:rsidRPr="00461217" w:rsidRDefault="00DA5237" w:rsidP="00DA5237"/>
    <w:tbl>
      <w:tblPr>
        <w:tblW w:w="10290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4939"/>
        <w:gridCol w:w="261"/>
      </w:tblGrid>
      <w:tr w:rsidR="00DA5237" w:rsidRPr="00461217" w:rsidTr="00951B2E">
        <w:trPr>
          <w:gridAfter w:val="1"/>
          <w:wAfter w:w="261" w:type="dxa"/>
          <w:cantSplit/>
          <w:trHeight w:val="1852"/>
        </w:trPr>
        <w:tc>
          <w:tcPr>
            <w:tcW w:w="10029" w:type="dxa"/>
            <w:gridSpan w:val="2"/>
          </w:tcPr>
          <w:p w:rsidR="00DA5237" w:rsidRPr="00461217" w:rsidRDefault="00DA5237" w:rsidP="00DA5237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МИНИСТЕРСТВО НАУКИ И ИННОВАЦИОННОЙ ПОЛИТИКИ </w:t>
            </w:r>
            <w:r w:rsidRPr="00461217">
              <w:rPr>
                <w:b/>
                <w:bCs/>
                <w:sz w:val="28"/>
                <w:szCs w:val="28"/>
              </w:rPr>
              <w:t>НОВОСИБИРСКОЙ ОБЛАСТИ</w:t>
            </w:r>
          </w:p>
          <w:p w:rsidR="00DA5237" w:rsidRPr="00461217" w:rsidRDefault="00DA5237" w:rsidP="00DA5237">
            <w:pPr>
              <w:shd w:val="clear" w:color="auto" w:fill="FFFFFF"/>
              <w:ind w:right="-45"/>
              <w:jc w:val="center"/>
            </w:pPr>
            <w:r>
              <w:rPr>
                <w:b/>
                <w:bCs/>
                <w:sz w:val="28"/>
                <w:szCs w:val="28"/>
              </w:rPr>
              <w:t>(</w:t>
            </w:r>
            <w:r w:rsidRPr="00CE5569">
              <w:rPr>
                <w:b/>
                <w:bCs/>
                <w:sz w:val="28"/>
                <w:szCs w:val="28"/>
              </w:rPr>
              <w:t>МНиИП НСО</w:t>
            </w:r>
            <w:r w:rsidRPr="00461217">
              <w:rPr>
                <w:b/>
                <w:bCs/>
                <w:sz w:val="28"/>
                <w:szCs w:val="28"/>
              </w:rPr>
              <w:t>)</w:t>
            </w:r>
          </w:p>
          <w:p w:rsidR="00DA5237" w:rsidRPr="00461217" w:rsidRDefault="00DA5237" w:rsidP="00DA5237">
            <w:pPr>
              <w:shd w:val="clear" w:color="auto" w:fill="FFFFFF"/>
              <w:ind w:right="-45"/>
              <w:jc w:val="center"/>
            </w:pPr>
          </w:p>
          <w:p w:rsidR="00DA5237" w:rsidRPr="00461217" w:rsidRDefault="00DA5237" w:rsidP="00DA5237">
            <w:pPr>
              <w:spacing w:before="120" w:after="120" w:line="360" w:lineRule="auto"/>
              <w:ind w:right="40"/>
              <w:jc w:val="center"/>
            </w:pPr>
            <w:r w:rsidRPr="00461217">
              <w:rPr>
                <w:b/>
                <w:spacing w:val="40"/>
                <w:sz w:val="36"/>
              </w:rPr>
              <w:t>ПРИКАЗ</w:t>
            </w:r>
          </w:p>
        </w:tc>
      </w:tr>
      <w:tr w:rsidR="00DA5237" w:rsidRPr="00461217" w:rsidTr="00951B2E">
        <w:trPr>
          <w:gridAfter w:val="1"/>
          <w:wAfter w:w="261" w:type="dxa"/>
          <w:cantSplit/>
          <w:trHeight w:val="373"/>
        </w:trPr>
        <w:tc>
          <w:tcPr>
            <w:tcW w:w="5090" w:type="dxa"/>
          </w:tcPr>
          <w:p w:rsidR="00DA5237" w:rsidRPr="00461217" w:rsidRDefault="00DA5237" w:rsidP="00DA5237">
            <w:pPr>
              <w:keepNext/>
              <w:tabs>
                <w:tab w:val="left" w:pos="2304"/>
              </w:tabs>
              <w:spacing w:line="360" w:lineRule="auto"/>
              <w:outlineLvl w:val="2"/>
              <w:rPr>
                <w:sz w:val="28"/>
              </w:rPr>
            </w:pPr>
            <w:r w:rsidRPr="00461217">
              <w:rPr>
                <w:sz w:val="28"/>
              </w:rPr>
              <w:t>_________________</w:t>
            </w:r>
          </w:p>
        </w:tc>
        <w:tc>
          <w:tcPr>
            <w:tcW w:w="4939" w:type="dxa"/>
          </w:tcPr>
          <w:p w:rsidR="00DA5237" w:rsidRPr="00461217" w:rsidRDefault="00DA5237" w:rsidP="00DA5237">
            <w:pPr>
              <w:keepNext/>
              <w:tabs>
                <w:tab w:val="left" w:pos="2304"/>
              </w:tabs>
              <w:spacing w:line="360" w:lineRule="auto"/>
              <w:jc w:val="right"/>
              <w:outlineLvl w:val="2"/>
              <w:rPr>
                <w:sz w:val="28"/>
              </w:rPr>
            </w:pPr>
            <w:r w:rsidRPr="00461217">
              <w:rPr>
                <w:sz w:val="28"/>
              </w:rPr>
              <w:t>№ ______________</w:t>
            </w:r>
          </w:p>
        </w:tc>
      </w:tr>
      <w:tr w:rsidR="00DA5237" w:rsidRPr="00461217" w:rsidTr="00951B2E">
        <w:trPr>
          <w:cantSplit/>
          <w:trHeight w:val="545"/>
        </w:trPr>
        <w:tc>
          <w:tcPr>
            <w:tcW w:w="10029" w:type="dxa"/>
            <w:gridSpan w:val="2"/>
          </w:tcPr>
          <w:p w:rsidR="00DA5237" w:rsidRPr="00461217" w:rsidRDefault="00DA5237" w:rsidP="00951B2E">
            <w:pPr>
              <w:keepNext/>
              <w:spacing w:line="360" w:lineRule="auto"/>
              <w:ind w:left="-458" w:firstLine="458"/>
              <w:jc w:val="center"/>
              <w:outlineLvl w:val="2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г. Новосибирск</w:t>
            </w:r>
          </w:p>
          <w:p w:rsidR="00DA5237" w:rsidRPr="00461217" w:rsidRDefault="00DA5237" w:rsidP="00DA5237">
            <w:pPr>
              <w:rPr>
                <w:sz w:val="28"/>
                <w:szCs w:val="28"/>
              </w:rPr>
            </w:pPr>
          </w:p>
        </w:tc>
        <w:tc>
          <w:tcPr>
            <w:tcW w:w="261" w:type="dxa"/>
          </w:tcPr>
          <w:p w:rsidR="00DA5237" w:rsidRPr="00461217" w:rsidRDefault="00DA5237" w:rsidP="00DA5237">
            <w:pPr>
              <w:keepNext/>
              <w:tabs>
                <w:tab w:val="left" w:pos="2304"/>
              </w:tabs>
              <w:spacing w:line="360" w:lineRule="auto"/>
              <w:jc w:val="right"/>
              <w:outlineLvl w:val="2"/>
              <w:rPr>
                <w:sz w:val="28"/>
                <w:szCs w:val="28"/>
              </w:rPr>
            </w:pPr>
          </w:p>
        </w:tc>
      </w:tr>
    </w:tbl>
    <w:p w:rsidR="00DA5237" w:rsidRPr="009E30DD" w:rsidRDefault="00DA5237" w:rsidP="00DA5237">
      <w:pPr>
        <w:pStyle w:val="Default"/>
        <w:rPr>
          <w:sz w:val="28"/>
          <w:szCs w:val="28"/>
        </w:rPr>
      </w:pPr>
    </w:p>
    <w:p w:rsidR="0041559E" w:rsidRDefault="0041559E" w:rsidP="002370A0">
      <w:pPr>
        <w:pStyle w:val="ConsPlusNormal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59E" w:rsidRDefault="00A5350C" w:rsidP="0041559E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41559E">
        <w:rPr>
          <w:rFonts w:ascii="Times New Roman" w:hAnsi="Times New Roman" w:cs="Times New Roman"/>
          <w:b/>
          <w:sz w:val="28"/>
          <w:szCs w:val="28"/>
        </w:rPr>
        <w:t>орядка рассмотрения запроса о предоставлении информации о деятельности министерства науки и инновационной политики Новосибирской области</w:t>
      </w:r>
    </w:p>
    <w:p w:rsidR="0041559E" w:rsidRDefault="0041559E" w:rsidP="0041559E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C63" w:rsidRDefault="00AF3C63" w:rsidP="002370A0">
      <w:pPr>
        <w:pStyle w:val="ConsPlusNormal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B2E" w:rsidRPr="00AF3C63" w:rsidRDefault="00AF3C63" w:rsidP="00AF3C63">
      <w:pPr>
        <w:pStyle w:val="ConsPlusNormal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F3C6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09.02.2009 №</w:t>
      </w:r>
      <w:r w:rsidR="00F65076">
        <w:rPr>
          <w:rFonts w:ascii="Times New Roman" w:hAnsi="Times New Roman" w:cs="Times New Roman"/>
          <w:sz w:val="28"/>
          <w:szCs w:val="28"/>
        </w:rPr>
        <w:t> </w:t>
      </w:r>
      <w:r w:rsidRPr="00AF3C63">
        <w:rPr>
          <w:rFonts w:ascii="Times New Roman" w:hAnsi="Times New Roman" w:cs="Times New Roman"/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51B2E" w:rsidRPr="00951B2E"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 w:rsidR="00951B2E" w:rsidRPr="00951B2E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951B2E" w:rsidRPr="00951B2E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FF6482" w:rsidRDefault="00AF3C63" w:rsidP="00FF6482">
      <w:pPr>
        <w:pStyle w:val="ConsPlusNormal"/>
        <w:numPr>
          <w:ilvl w:val="0"/>
          <w:numId w:val="3"/>
        </w:numPr>
        <w:ind w:left="-426" w:right="-143" w:firstLine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5350C">
        <w:rPr>
          <w:rFonts w:ascii="Times New Roman" w:hAnsi="Times New Roman" w:cs="Times New Roman"/>
          <w:sz w:val="28"/>
          <w:szCs w:val="28"/>
        </w:rPr>
        <w:t>прилагаемый П</w:t>
      </w:r>
      <w:r>
        <w:rPr>
          <w:rFonts w:ascii="Times New Roman" w:hAnsi="Times New Roman" w:cs="Times New Roman"/>
          <w:sz w:val="28"/>
          <w:szCs w:val="28"/>
        </w:rPr>
        <w:t>орядок рассмотрения запроса о предоставлении информации о деятельности министерства науки и инновационной политики Новосибирской области.</w:t>
      </w:r>
    </w:p>
    <w:p w:rsidR="00A5350C" w:rsidRPr="00FF6482" w:rsidRDefault="00FF6482" w:rsidP="00FF6482">
      <w:pPr>
        <w:pStyle w:val="ConsPlusNormal"/>
        <w:numPr>
          <w:ilvl w:val="0"/>
          <w:numId w:val="3"/>
        </w:numPr>
        <w:ind w:left="-426" w:right="-143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FF6482">
        <w:rPr>
          <w:rFonts w:ascii="Times New Roman" w:hAnsi="Times New Roman" w:cs="Times New Roman"/>
          <w:sz w:val="28"/>
          <w:szCs w:val="28"/>
        </w:rPr>
        <w:t xml:space="preserve">Отделу организационно-правового и финансового обеспечения министерства науки и инновационной политики Новосибирской области (Паульзен Е.С.) довести настоящий приказ до сведения руководителей структурных подразделений министерства науки и инновационной политики Новосибирской области.  </w:t>
      </w:r>
    </w:p>
    <w:p w:rsidR="00AF3C63" w:rsidRDefault="00AF3C63" w:rsidP="00AF3C63">
      <w:pPr>
        <w:pStyle w:val="ConsPlusNormal"/>
        <w:numPr>
          <w:ilvl w:val="0"/>
          <w:numId w:val="3"/>
        </w:numPr>
        <w:ind w:left="-426" w:right="-143" w:firstLine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оставляю за собой. </w:t>
      </w:r>
    </w:p>
    <w:p w:rsidR="00AF3C63" w:rsidRDefault="00AF3C63" w:rsidP="00AF3C63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F3C63" w:rsidRDefault="00AF3C63" w:rsidP="00AF3C63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F3C63" w:rsidRDefault="00AF3C63" w:rsidP="00AF3C63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FF794D" w:rsidRDefault="00AF3C63" w:rsidP="00797365">
      <w:pPr>
        <w:pStyle w:val="ConsPlusNormal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А.В. Васильев</w:t>
      </w:r>
    </w:p>
    <w:p w:rsidR="00797365" w:rsidRPr="00797365" w:rsidRDefault="00AF3C63" w:rsidP="00797365">
      <w:pPr>
        <w:pStyle w:val="ConsPlusNormal"/>
        <w:ind w:left="-426" w:right="-143"/>
        <w:jc w:val="both"/>
        <w:rPr>
          <w:rFonts w:ascii="Times New Roman" w:hAnsi="Times New Roman" w:cs="Times New Roman"/>
          <w:sz w:val="28"/>
          <w:szCs w:val="28"/>
        </w:rPr>
        <w:sectPr w:rsidR="00797365" w:rsidRPr="00797365" w:rsidSect="00797365">
          <w:headerReference w:type="default" r:id="rId9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F6C99" w:rsidRDefault="00AF6C99" w:rsidP="00AF6C99">
      <w:pPr>
        <w:ind w:right="-284"/>
        <w:rPr>
          <w:sz w:val="28"/>
        </w:rPr>
      </w:pPr>
      <w:r>
        <w:rPr>
          <w:sz w:val="28"/>
        </w:rPr>
        <w:lastRenderedPageBreak/>
        <w:t xml:space="preserve">              </w:t>
      </w:r>
    </w:p>
    <w:tbl>
      <w:tblPr>
        <w:tblStyle w:val="a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</w:tblGrid>
      <w:tr w:rsidR="00AF6C99" w:rsidTr="00AF6C99">
        <w:tc>
          <w:tcPr>
            <w:tcW w:w="4247" w:type="dxa"/>
          </w:tcPr>
          <w:p w:rsidR="00AF6C99" w:rsidRDefault="00AF6C99" w:rsidP="00AF6C99">
            <w:pPr>
              <w:ind w:left="2127" w:right="-284" w:hanging="2127"/>
              <w:jc w:val="center"/>
              <w:rPr>
                <w:sz w:val="28"/>
              </w:rPr>
            </w:pPr>
            <w:r>
              <w:rPr>
                <w:sz w:val="28"/>
              </w:rPr>
              <w:t>УТВЕРЖДЕН</w:t>
            </w:r>
          </w:p>
          <w:p w:rsidR="00AF6C99" w:rsidRDefault="00AF6C99" w:rsidP="00AF6C99">
            <w:pPr>
              <w:ind w:left="2127" w:right="-284" w:hanging="2127"/>
              <w:jc w:val="center"/>
              <w:rPr>
                <w:sz w:val="28"/>
              </w:rPr>
            </w:pPr>
            <w:r>
              <w:rPr>
                <w:sz w:val="28"/>
              </w:rPr>
              <w:t>приказом министерства науки и</w:t>
            </w:r>
          </w:p>
          <w:p w:rsidR="00AF6C99" w:rsidRDefault="00AF6C99" w:rsidP="00AF6C99">
            <w:pPr>
              <w:ind w:left="2127" w:right="-284" w:hanging="2127"/>
              <w:jc w:val="center"/>
              <w:rPr>
                <w:sz w:val="28"/>
              </w:rPr>
            </w:pPr>
            <w:r>
              <w:rPr>
                <w:sz w:val="28"/>
              </w:rPr>
              <w:t>инновационной политики</w:t>
            </w:r>
          </w:p>
          <w:p w:rsidR="00AF6C99" w:rsidRDefault="00AF6C99" w:rsidP="00AF6C99">
            <w:pPr>
              <w:ind w:left="2127" w:right="-284" w:hanging="2127"/>
              <w:jc w:val="center"/>
              <w:rPr>
                <w:sz w:val="28"/>
              </w:rPr>
            </w:pPr>
            <w:r>
              <w:rPr>
                <w:sz w:val="28"/>
              </w:rPr>
              <w:t>Новосибирской области</w:t>
            </w:r>
          </w:p>
          <w:p w:rsidR="00AF6C99" w:rsidRDefault="00AF6C99" w:rsidP="00AF6C99">
            <w:pPr>
              <w:ind w:left="2127" w:right="-284" w:hanging="2127"/>
              <w:rPr>
                <w:sz w:val="28"/>
              </w:rPr>
            </w:pPr>
            <w:r>
              <w:rPr>
                <w:sz w:val="28"/>
              </w:rPr>
              <w:t>от ________________2019 №____</w:t>
            </w:r>
          </w:p>
        </w:tc>
      </w:tr>
    </w:tbl>
    <w:p w:rsidR="00AF3C63" w:rsidRDefault="00AF3C63" w:rsidP="00D229B0">
      <w:pPr>
        <w:rPr>
          <w:sz w:val="28"/>
        </w:rPr>
      </w:pPr>
    </w:p>
    <w:p w:rsidR="00D229B0" w:rsidRDefault="00D229B0" w:rsidP="00E1301B">
      <w:pPr>
        <w:ind w:firstLine="708"/>
        <w:jc w:val="both"/>
        <w:rPr>
          <w:sz w:val="28"/>
        </w:rPr>
      </w:pPr>
    </w:p>
    <w:p w:rsidR="006202A7" w:rsidRDefault="00D229B0" w:rsidP="00CD73DB">
      <w:pPr>
        <w:ind w:left="-567" w:right="-284" w:firstLine="1275"/>
        <w:jc w:val="center"/>
        <w:rPr>
          <w:b/>
          <w:sz w:val="28"/>
        </w:rPr>
      </w:pPr>
      <w:r w:rsidRPr="00D229B0">
        <w:rPr>
          <w:b/>
          <w:sz w:val="28"/>
        </w:rPr>
        <w:t xml:space="preserve">Порядок рассмотрения запроса о предоставлении </w:t>
      </w:r>
      <w:r w:rsidR="006202A7" w:rsidRPr="00D229B0">
        <w:rPr>
          <w:b/>
          <w:sz w:val="28"/>
        </w:rPr>
        <w:t xml:space="preserve">информации </w:t>
      </w:r>
    </w:p>
    <w:p w:rsidR="00D229B0" w:rsidRPr="00D229B0" w:rsidRDefault="006202A7" w:rsidP="00CD73DB">
      <w:pPr>
        <w:ind w:left="-567" w:right="-284" w:firstLine="1275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Pr="00D229B0">
        <w:rPr>
          <w:b/>
          <w:sz w:val="28"/>
        </w:rPr>
        <w:t>деятельности министерства науки и инновационной политики Новосибирской области</w:t>
      </w:r>
      <w:r w:rsidR="00CD73DB">
        <w:rPr>
          <w:b/>
          <w:sz w:val="28"/>
        </w:rPr>
        <w:t xml:space="preserve">                     </w:t>
      </w:r>
    </w:p>
    <w:p w:rsidR="00D229B0" w:rsidRPr="00D229B0" w:rsidRDefault="00D229B0" w:rsidP="00D229B0">
      <w:pPr>
        <w:ind w:right="-284" w:firstLine="708"/>
        <w:jc w:val="both"/>
        <w:rPr>
          <w:b/>
          <w:sz w:val="28"/>
        </w:rPr>
      </w:pPr>
    </w:p>
    <w:p w:rsidR="00D96B6F" w:rsidRDefault="00D229B0" w:rsidP="00D96B6F">
      <w:pPr>
        <w:ind w:left="-567" w:right="-284" w:firstLine="708"/>
        <w:jc w:val="both"/>
        <w:rPr>
          <w:sz w:val="28"/>
        </w:rPr>
      </w:pPr>
      <w:r>
        <w:rPr>
          <w:sz w:val="28"/>
        </w:rPr>
        <w:t>1. </w:t>
      </w:r>
      <w:r w:rsidR="00A5350C">
        <w:rPr>
          <w:sz w:val="28"/>
        </w:rPr>
        <w:t>Настоящий П</w:t>
      </w:r>
      <w:r w:rsidR="00E1301B">
        <w:rPr>
          <w:sz w:val="28"/>
        </w:rPr>
        <w:t xml:space="preserve">орядок рассмотрения запроса о предоставлении информации </w:t>
      </w:r>
      <w:r w:rsidR="00C73CAA">
        <w:rPr>
          <w:sz w:val="28"/>
        </w:rPr>
        <w:t xml:space="preserve">               </w:t>
      </w:r>
      <w:r w:rsidR="00A5350C">
        <w:rPr>
          <w:sz w:val="28"/>
        </w:rPr>
        <w:t xml:space="preserve">о деятельности </w:t>
      </w:r>
      <w:r w:rsidR="00E1301B">
        <w:rPr>
          <w:sz w:val="28"/>
        </w:rPr>
        <w:t xml:space="preserve">министерства науки и инновационной политики Новосибирский области </w:t>
      </w:r>
      <w:r w:rsidR="008E6667">
        <w:rPr>
          <w:sz w:val="28"/>
        </w:rPr>
        <w:t xml:space="preserve">(далее – Порядок) </w:t>
      </w:r>
      <w:r w:rsidR="00E1301B">
        <w:rPr>
          <w:sz w:val="28"/>
        </w:rPr>
        <w:t xml:space="preserve">устанавливает в соответствии с Федеральным законом </w:t>
      </w:r>
      <w:r w:rsidR="00A5350C">
        <w:rPr>
          <w:sz w:val="28"/>
        </w:rPr>
        <w:t xml:space="preserve"> </w:t>
      </w:r>
      <w:r w:rsidR="008E6667">
        <w:rPr>
          <w:sz w:val="28"/>
        </w:rPr>
        <w:t xml:space="preserve">                </w:t>
      </w:r>
      <w:r w:rsidR="00E1301B">
        <w:rPr>
          <w:sz w:val="28"/>
        </w:rPr>
        <w:t>от 09.02.2009 №</w:t>
      </w:r>
      <w:r w:rsidR="00C73CAA">
        <w:rPr>
          <w:sz w:val="28"/>
        </w:rPr>
        <w:t> </w:t>
      </w:r>
      <w:r w:rsidR="00E1301B">
        <w:rPr>
          <w:sz w:val="28"/>
        </w:rPr>
        <w:t xml:space="preserve">8-ФЗ «Об обеспечении доступа к информации о деятельности государственных органов и органов местного самоуправления» </w:t>
      </w:r>
      <w:r>
        <w:rPr>
          <w:sz w:val="28"/>
        </w:rPr>
        <w:t>требования</w:t>
      </w:r>
      <w:r w:rsidR="00A5350C">
        <w:rPr>
          <w:sz w:val="28"/>
        </w:rPr>
        <w:t xml:space="preserve"> </w:t>
      </w:r>
      <w:r w:rsidR="002D31D2">
        <w:rPr>
          <w:sz w:val="28"/>
        </w:rPr>
        <w:t xml:space="preserve">                                </w:t>
      </w:r>
      <w:r w:rsidR="00E1301B">
        <w:rPr>
          <w:sz w:val="28"/>
        </w:rPr>
        <w:t xml:space="preserve">к </w:t>
      </w:r>
      <w:r>
        <w:rPr>
          <w:sz w:val="28"/>
        </w:rPr>
        <w:t>рассмотрению</w:t>
      </w:r>
      <w:r w:rsidR="00E1301B">
        <w:rPr>
          <w:sz w:val="28"/>
        </w:rPr>
        <w:t xml:space="preserve"> запроса о </w:t>
      </w:r>
      <w:r>
        <w:rPr>
          <w:sz w:val="28"/>
        </w:rPr>
        <w:t xml:space="preserve">предоставлении информации о деятельности </w:t>
      </w:r>
      <w:r w:rsidR="00E1301B">
        <w:rPr>
          <w:sz w:val="28"/>
        </w:rPr>
        <w:t xml:space="preserve">министерства науки и инновационной политики Новосибирской </w:t>
      </w:r>
      <w:r>
        <w:rPr>
          <w:sz w:val="28"/>
        </w:rPr>
        <w:t>области</w:t>
      </w:r>
      <w:r w:rsidR="00E1301B">
        <w:rPr>
          <w:sz w:val="28"/>
        </w:rPr>
        <w:t xml:space="preserve"> (далее – министерство)</w:t>
      </w:r>
      <w:r w:rsidR="00A5350C">
        <w:rPr>
          <w:sz w:val="28"/>
        </w:rPr>
        <w:t xml:space="preserve">  </w:t>
      </w:r>
      <w:r w:rsidR="002D31D2">
        <w:rPr>
          <w:sz w:val="28"/>
        </w:rPr>
        <w:t xml:space="preserve">                    </w:t>
      </w:r>
      <w:r w:rsidR="00A5350C">
        <w:rPr>
          <w:sz w:val="28"/>
        </w:rPr>
        <w:t xml:space="preserve"> </w:t>
      </w:r>
      <w:r w:rsidR="00E1301B">
        <w:rPr>
          <w:sz w:val="28"/>
        </w:rPr>
        <w:t xml:space="preserve">в устной или </w:t>
      </w:r>
      <w:r>
        <w:rPr>
          <w:sz w:val="28"/>
        </w:rPr>
        <w:t>письменной</w:t>
      </w:r>
      <w:r w:rsidR="00E1301B">
        <w:rPr>
          <w:sz w:val="28"/>
        </w:rPr>
        <w:t xml:space="preserve"> форме, в том числе в виде </w:t>
      </w:r>
      <w:r>
        <w:rPr>
          <w:sz w:val="28"/>
        </w:rPr>
        <w:t>электронного</w:t>
      </w:r>
      <w:r w:rsidR="00E1301B">
        <w:rPr>
          <w:sz w:val="28"/>
        </w:rPr>
        <w:t xml:space="preserve"> документа. </w:t>
      </w:r>
    </w:p>
    <w:p w:rsidR="00D96B6F" w:rsidRPr="00D96B6F" w:rsidRDefault="00D229B0" w:rsidP="00D96B6F">
      <w:pPr>
        <w:ind w:left="-567" w:right="-284" w:firstLine="708"/>
        <w:jc w:val="both"/>
        <w:rPr>
          <w:sz w:val="28"/>
        </w:rPr>
      </w:pPr>
      <w:r w:rsidRPr="00D96B6F">
        <w:rPr>
          <w:sz w:val="28"/>
        </w:rPr>
        <w:t xml:space="preserve">2. Координацию работы по обеспечению рассмотрения запросов </w:t>
      </w:r>
      <w:r w:rsidR="00CB22D3" w:rsidRPr="00D96B6F">
        <w:rPr>
          <w:sz w:val="28"/>
        </w:rPr>
        <w:t xml:space="preserve">                                           </w:t>
      </w:r>
      <w:r w:rsidRPr="00D96B6F">
        <w:rPr>
          <w:sz w:val="28"/>
        </w:rPr>
        <w:t>о предоставлении информации о деятельности министерства (далее – запрос), поступивших от граждан (физических лиц), организаций (юридических лиц), общественных объединений, государственных органов, органов местного самоуправления (далее – пользов</w:t>
      </w:r>
      <w:r w:rsidR="00D96B6F">
        <w:rPr>
          <w:sz w:val="28"/>
        </w:rPr>
        <w:t>атель информацией), осуществляют</w:t>
      </w:r>
      <w:r>
        <w:rPr>
          <w:sz w:val="28"/>
        </w:rPr>
        <w:t xml:space="preserve"> </w:t>
      </w:r>
      <w:r w:rsidR="00A5350C">
        <w:rPr>
          <w:sz w:val="28"/>
        </w:rPr>
        <w:t>сотрудники министерства</w:t>
      </w:r>
      <w:r w:rsidR="0077162F">
        <w:rPr>
          <w:sz w:val="28"/>
          <w:szCs w:val="28"/>
        </w:rPr>
        <w:t xml:space="preserve">, </w:t>
      </w:r>
      <w:r w:rsidR="00D96B6F">
        <w:rPr>
          <w:sz w:val="28"/>
          <w:szCs w:val="28"/>
        </w:rPr>
        <w:t>ответственные за работу с обращениями граждан</w:t>
      </w:r>
      <w:r w:rsidR="009F6EEC">
        <w:rPr>
          <w:sz w:val="28"/>
          <w:szCs w:val="28"/>
        </w:rPr>
        <w:t xml:space="preserve"> (далее – Ответственные)</w:t>
      </w:r>
      <w:r w:rsidR="00D96B6F">
        <w:rPr>
          <w:sz w:val="28"/>
          <w:szCs w:val="28"/>
        </w:rPr>
        <w:t>.</w:t>
      </w:r>
    </w:p>
    <w:p w:rsidR="00CB22D3" w:rsidRDefault="00CB22D3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 xml:space="preserve">3. Предоставлять информацию по запросу, составленному в устной </w:t>
      </w:r>
      <w:r w:rsidR="0077162F">
        <w:rPr>
          <w:sz w:val="28"/>
        </w:rPr>
        <w:t>или письменной форме</w:t>
      </w:r>
      <w:r>
        <w:rPr>
          <w:sz w:val="28"/>
        </w:rPr>
        <w:t>, уполномочены:</w:t>
      </w:r>
    </w:p>
    <w:p w:rsidR="00CB22D3" w:rsidRDefault="00CB22D3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>1) министр науки и инновационной политики Новосибирской област</w:t>
      </w:r>
      <w:r w:rsidR="00CD73DB">
        <w:rPr>
          <w:sz w:val="28"/>
        </w:rPr>
        <w:t>и (далее – министр), заместители</w:t>
      </w:r>
      <w:r>
        <w:rPr>
          <w:sz w:val="28"/>
        </w:rPr>
        <w:t xml:space="preserve"> министра</w:t>
      </w:r>
      <w:r w:rsidR="008E6667">
        <w:rPr>
          <w:sz w:val="28"/>
        </w:rPr>
        <w:t>, руководители структурных подразделении министе</w:t>
      </w:r>
      <w:r w:rsidR="001B3BF8">
        <w:rPr>
          <w:sz w:val="28"/>
        </w:rPr>
        <w:t>рства</w:t>
      </w:r>
      <w:r w:rsidR="008E6667">
        <w:rPr>
          <w:sz w:val="28"/>
        </w:rPr>
        <w:t xml:space="preserve"> </w:t>
      </w:r>
      <w:r>
        <w:rPr>
          <w:sz w:val="28"/>
        </w:rPr>
        <w:t>в ходе личного приема;</w:t>
      </w:r>
    </w:p>
    <w:p w:rsidR="00CB22D3" w:rsidRDefault="00D96B6F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>2) </w:t>
      </w:r>
      <w:r w:rsidR="001B3BF8">
        <w:rPr>
          <w:sz w:val="28"/>
        </w:rPr>
        <w:t>Ответственные</w:t>
      </w:r>
      <w:r w:rsidR="00CB22D3">
        <w:rPr>
          <w:sz w:val="28"/>
        </w:rPr>
        <w:t>.</w:t>
      </w:r>
    </w:p>
    <w:p w:rsidR="00CB22D3" w:rsidRDefault="00CB22D3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>4. К рассмотрению принимается запрос, составленный в устной форме, содержащий:</w:t>
      </w:r>
    </w:p>
    <w:p w:rsidR="00CB22D3" w:rsidRDefault="00CB22D3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>1) фамилию, имя, отчество (при наличии)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информацию;</w:t>
      </w:r>
    </w:p>
    <w:p w:rsidR="00CB22D3" w:rsidRDefault="00CB22D3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>2)</w:t>
      </w:r>
      <w:r>
        <w:rPr>
          <w:b/>
          <w:sz w:val="28"/>
        </w:rPr>
        <w:t> </w:t>
      </w:r>
      <w:r w:rsidR="00835FCA">
        <w:rPr>
          <w:sz w:val="28"/>
        </w:rPr>
        <w:t>почтовый адрес, номер</w:t>
      </w:r>
      <w:r>
        <w:rPr>
          <w:sz w:val="28"/>
        </w:rPr>
        <w:t xml:space="preserve"> телефона и (или) факса либо адрес электронной почты пользователя информацией. </w:t>
      </w:r>
    </w:p>
    <w:p w:rsidR="008E6667" w:rsidRDefault="00CB22D3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 xml:space="preserve">5. Запрос, составленный в устной форме, регистрируется в день его поступления с </w:t>
      </w:r>
      <w:r w:rsidR="00835FCA">
        <w:rPr>
          <w:sz w:val="28"/>
        </w:rPr>
        <w:t>указанием</w:t>
      </w:r>
      <w:r>
        <w:rPr>
          <w:sz w:val="28"/>
        </w:rPr>
        <w:t xml:space="preserve"> даты и времени </w:t>
      </w:r>
      <w:r w:rsidR="00835FCA">
        <w:rPr>
          <w:sz w:val="28"/>
        </w:rPr>
        <w:t>поступления</w:t>
      </w:r>
      <w:r>
        <w:rPr>
          <w:sz w:val="28"/>
        </w:rPr>
        <w:t xml:space="preserve"> в </w:t>
      </w:r>
      <w:r w:rsidR="00835FCA">
        <w:rPr>
          <w:sz w:val="28"/>
        </w:rPr>
        <w:t xml:space="preserve">системе электронного документооборота и делопроизводства (далее - СЭДД) с заполнением </w:t>
      </w:r>
      <w:r w:rsidR="00C73CAA">
        <w:rPr>
          <w:sz w:val="28"/>
        </w:rPr>
        <w:t xml:space="preserve">                                      </w:t>
      </w:r>
      <w:r w:rsidR="00835FCA">
        <w:rPr>
          <w:sz w:val="28"/>
        </w:rPr>
        <w:t xml:space="preserve">в регистрационной карточке всех необходимых полей и передается на рассмотрение должностному лицу министерства, к полномочиям которого отнесено </w:t>
      </w:r>
      <w:r w:rsidR="00D96B6F">
        <w:rPr>
          <w:sz w:val="28"/>
        </w:rPr>
        <w:t>предоставление</w:t>
      </w:r>
      <w:r w:rsidR="008E6667">
        <w:rPr>
          <w:sz w:val="28"/>
        </w:rPr>
        <w:t xml:space="preserve"> запрашиваемой информации.</w:t>
      </w:r>
    </w:p>
    <w:p w:rsidR="00835FCA" w:rsidRDefault="00835FCA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>6. К рассмотрению принимается запрос, составленный в письменной форме, содержащий:</w:t>
      </w:r>
    </w:p>
    <w:p w:rsidR="00835FCA" w:rsidRDefault="002D31D2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>1) </w:t>
      </w:r>
      <w:r w:rsidR="00835FCA">
        <w:rPr>
          <w:sz w:val="28"/>
        </w:rPr>
        <w:t xml:space="preserve">наименование министерства либо фамилию и инициалы или должность </w:t>
      </w:r>
      <w:r w:rsidR="00101D87">
        <w:rPr>
          <w:sz w:val="28"/>
        </w:rPr>
        <w:t xml:space="preserve">министра, либо </w:t>
      </w:r>
      <w:r w:rsidR="00835FCA">
        <w:rPr>
          <w:sz w:val="28"/>
        </w:rPr>
        <w:t>соответствующего должностного лица</w:t>
      </w:r>
      <w:r w:rsidR="00101D87">
        <w:rPr>
          <w:sz w:val="28"/>
        </w:rPr>
        <w:t xml:space="preserve"> министерства</w:t>
      </w:r>
      <w:r w:rsidR="00835FCA">
        <w:rPr>
          <w:sz w:val="28"/>
        </w:rPr>
        <w:t>;</w:t>
      </w:r>
    </w:p>
    <w:p w:rsidR="00835FCA" w:rsidRDefault="00835FCA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 xml:space="preserve">2) фамилию, имя, отчество </w:t>
      </w:r>
      <w:r w:rsidR="00C73CAA">
        <w:rPr>
          <w:sz w:val="28"/>
        </w:rPr>
        <w:t>(</w:t>
      </w:r>
      <w:r>
        <w:rPr>
          <w:sz w:val="28"/>
        </w:rPr>
        <w:t xml:space="preserve">при наличии)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запрашивающего информацию о деятельности министерства; </w:t>
      </w:r>
    </w:p>
    <w:p w:rsidR="00835FCA" w:rsidRDefault="00835FCA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 xml:space="preserve">3) почтовый адрес, номер телефона и (или) факса либо адрес электронной почты для направления ответа на запрос или уточнения содержания запроса. </w:t>
      </w:r>
    </w:p>
    <w:p w:rsidR="00C0415D" w:rsidRDefault="001E281B" w:rsidP="00C0415D">
      <w:pPr>
        <w:ind w:left="-567" w:right="-284" w:firstLine="708"/>
        <w:jc w:val="both"/>
        <w:rPr>
          <w:sz w:val="28"/>
        </w:rPr>
      </w:pPr>
      <w:r>
        <w:rPr>
          <w:sz w:val="28"/>
        </w:rPr>
        <w:t>7. Запрос, составленный в письменной форме, регистрируется в течение трех дней с момента поступления в министерство:</w:t>
      </w:r>
    </w:p>
    <w:p w:rsidR="00C0415D" w:rsidRDefault="00C0415D" w:rsidP="00C0415D">
      <w:pPr>
        <w:ind w:left="-567" w:right="-284" w:firstLine="708"/>
        <w:jc w:val="both"/>
        <w:rPr>
          <w:sz w:val="28"/>
        </w:rPr>
      </w:pPr>
      <w:r>
        <w:rPr>
          <w:sz w:val="28"/>
          <w:szCs w:val="28"/>
        </w:rPr>
        <w:t>1) от пользователя информацией, являющегося организацией (юридическим лицом), общественным объединением, государственным органом, органом местного самоуправления, в соответствии с Инструкцией по документационному обеспечению министерства, в базе данных «Входящие документы» СЭДД с заполнением поля «вид документа – запрос информации»;</w:t>
      </w:r>
    </w:p>
    <w:p w:rsidR="00C0415D" w:rsidRPr="00C0415D" w:rsidRDefault="00C0415D" w:rsidP="00C0415D">
      <w:pPr>
        <w:ind w:left="-567" w:right="-284" w:firstLine="708"/>
        <w:jc w:val="both"/>
        <w:rPr>
          <w:sz w:val="28"/>
        </w:rPr>
      </w:pPr>
      <w:r>
        <w:rPr>
          <w:sz w:val="28"/>
          <w:szCs w:val="28"/>
        </w:rPr>
        <w:t xml:space="preserve">2) от пользователя информацией, являющегося физическим лицом, в соответствии с Инструкцией о </w:t>
      </w:r>
      <w:proofErr w:type="gramStart"/>
      <w:r>
        <w:rPr>
          <w:sz w:val="28"/>
          <w:szCs w:val="28"/>
        </w:rPr>
        <w:t>порядке  организации</w:t>
      </w:r>
      <w:proofErr w:type="gramEnd"/>
      <w:r>
        <w:rPr>
          <w:sz w:val="28"/>
          <w:szCs w:val="28"/>
        </w:rPr>
        <w:t xml:space="preserve"> работы с обращениям граждан в министерстве,  в базе данных «Обращения граждан » СЭДД с заполнением поля «вид документа – запрос информации». </w:t>
      </w:r>
    </w:p>
    <w:p w:rsidR="00261DF6" w:rsidRDefault="00261DF6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 xml:space="preserve">8. Зарегистрированный запрос передается на рассмотрение </w:t>
      </w:r>
      <w:r w:rsidR="00101D87">
        <w:rPr>
          <w:sz w:val="28"/>
        </w:rPr>
        <w:t xml:space="preserve">министру либо </w:t>
      </w:r>
      <w:r>
        <w:rPr>
          <w:sz w:val="28"/>
        </w:rPr>
        <w:t xml:space="preserve">должностному лицу министерства, к полномочиям которого отнесено предоставление запрашиваемой информации. </w:t>
      </w:r>
    </w:p>
    <w:p w:rsidR="00261DF6" w:rsidRDefault="00261DF6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 xml:space="preserve">9. Анонимные запросы не рассматриваются. </w:t>
      </w:r>
    </w:p>
    <w:p w:rsidR="00261DF6" w:rsidRDefault="00C73CAA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>10. </w:t>
      </w:r>
      <w:r w:rsidR="00261DF6">
        <w:rPr>
          <w:sz w:val="28"/>
        </w:rPr>
        <w:t>Запрос подлежит рассмотрению в тридцатидневный срок со дня его регистрации. Если предоставление указанной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информации. Продление срока предоставления информации не может превышать 15 дней сверх установленного настоящим</w:t>
      </w:r>
      <w:r>
        <w:rPr>
          <w:sz w:val="28"/>
        </w:rPr>
        <w:t xml:space="preserve"> пунктом П</w:t>
      </w:r>
      <w:r w:rsidR="00261DF6">
        <w:rPr>
          <w:sz w:val="28"/>
        </w:rPr>
        <w:t xml:space="preserve">орядка. </w:t>
      </w:r>
    </w:p>
    <w:p w:rsidR="00101D87" w:rsidRDefault="00261DF6" w:rsidP="00101D87">
      <w:pPr>
        <w:ind w:left="-567" w:right="-284" w:firstLine="708"/>
        <w:jc w:val="both"/>
        <w:rPr>
          <w:sz w:val="28"/>
        </w:rPr>
      </w:pPr>
      <w:r>
        <w:rPr>
          <w:sz w:val="28"/>
        </w:rPr>
        <w:t>11. В случае если запрашиваемая информация относится к информации ограниченного доступа, в ответе указывается вид, наименование, номер и дат</w:t>
      </w:r>
      <w:r w:rsidR="00ED6853">
        <w:rPr>
          <w:sz w:val="28"/>
        </w:rPr>
        <w:t>а принятия акта, в соответствии</w:t>
      </w:r>
      <w:r>
        <w:rPr>
          <w:sz w:val="28"/>
        </w:rPr>
        <w:t xml:space="preserve"> с которым доступ</w:t>
      </w:r>
      <w:r w:rsidR="00101D87">
        <w:rPr>
          <w:sz w:val="28"/>
        </w:rPr>
        <w:t xml:space="preserve"> к этой информации ограничен.</w:t>
      </w:r>
    </w:p>
    <w:p w:rsidR="00AC6681" w:rsidRDefault="00ED6853" w:rsidP="00101D87">
      <w:pPr>
        <w:ind w:left="-567" w:right="-284" w:firstLine="708"/>
        <w:jc w:val="both"/>
        <w:rPr>
          <w:sz w:val="28"/>
        </w:rPr>
      </w:pPr>
      <w:r>
        <w:rPr>
          <w:sz w:val="28"/>
        </w:rPr>
        <w:t>В случае если часть запрашиваемой информации относится к информации ограниченного доступа, а остальная ин</w:t>
      </w:r>
      <w:r w:rsidR="0003182D">
        <w:rPr>
          <w:sz w:val="28"/>
        </w:rPr>
        <w:t>формация является общедоступной,</w:t>
      </w:r>
      <w:r>
        <w:rPr>
          <w:sz w:val="28"/>
        </w:rPr>
        <w:t xml:space="preserve"> </w:t>
      </w:r>
      <w:r w:rsidR="0003182D">
        <w:rPr>
          <w:sz w:val="28"/>
        </w:rPr>
        <w:t>м</w:t>
      </w:r>
      <w:r>
        <w:rPr>
          <w:sz w:val="28"/>
        </w:rPr>
        <w:t xml:space="preserve">инистерство </w:t>
      </w:r>
      <w:r w:rsidR="0003182D">
        <w:rPr>
          <w:sz w:val="28"/>
        </w:rPr>
        <w:t xml:space="preserve">предоставляет </w:t>
      </w:r>
      <w:r w:rsidR="00AC6681">
        <w:rPr>
          <w:sz w:val="28"/>
        </w:rPr>
        <w:t xml:space="preserve">запрашиваемую информацию, за исключением информации ограниченного доступа. </w:t>
      </w:r>
    </w:p>
    <w:p w:rsidR="00AC6681" w:rsidRDefault="00AC6681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>12. </w:t>
      </w:r>
      <w:r w:rsidR="00A90E53">
        <w:rPr>
          <w:sz w:val="28"/>
        </w:rPr>
        <w:t>Информация</w:t>
      </w:r>
      <w:r>
        <w:rPr>
          <w:sz w:val="28"/>
        </w:rPr>
        <w:t xml:space="preserve"> о деятельности министерства не </w:t>
      </w:r>
      <w:r w:rsidR="00A90E53">
        <w:rPr>
          <w:sz w:val="28"/>
        </w:rPr>
        <w:t>предоставляется</w:t>
      </w:r>
      <w:r>
        <w:rPr>
          <w:sz w:val="28"/>
        </w:rPr>
        <w:t xml:space="preserve"> в случаях, предусмотренных статьей 20 Федерального за</w:t>
      </w:r>
      <w:r w:rsidR="00A90E53">
        <w:rPr>
          <w:sz w:val="28"/>
        </w:rPr>
        <w:t>к</w:t>
      </w:r>
      <w:r>
        <w:rPr>
          <w:sz w:val="28"/>
        </w:rPr>
        <w:t>она от 09.02.2009 №</w:t>
      </w:r>
      <w:r w:rsidR="00C73CAA">
        <w:rPr>
          <w:sz w:val="28"/>
        </w:rPr>
        <w:t> </w:t>
      </w:r>
      <w:r>
        <w:rPr>
          <w:sz w:val="28"/>
        </w:rPr>
        <w:t xml:space="preserve">8-ФЗ </w:t>
      </w:r>
      <w:r w:rsidR="00A90E53">
        <w:rPr>
          <w:sz w:val="28"/>
        </w:rPr>
        <w:t xml:space="preserve">                              </w:t>
      </w:r>
      <w:proofErr w:type="gramStart"/>
      <w:r w:rsidR="00A90E53">
        <w:rPr>
          <w:sz w:val="28"/>
        </w:rPr>
        <w:t xml:space="preserve">   </w:t>
      </w:r>
      <w:r>
        <w:rPr>
          <w:sz w:val="28"/>
        </w:rPr>
        <w:t>«</w:t>
      </w:r>
      <w:proofErr w:type="gramEnd"/>
      <w:r w:rsidR="00A90E53">
        <w:rPr>
          <w:sz w:val="28"/>
        </w:rPr>
        <w:t>О</w:t>
      </w:r>
      <w:r>
        <w:rPr>
          <w:sz w:val="28"/>
        </w:rPr>
        <w:t xml:space="preserve">б обеспечении  доступа к информации о </w:t>
      </w:r>
      <w:r w:rsidR="00A90E53">
        <w:rPr>
          <w:sz w:val="28"/>
        </w:rPr>
        <w:t xml:space="preserve">деятельности государственных органов </w:t>
      </w:r>
      <w:r w:rsidR="00C73CAA">
        <w:rPr>
          <w:sz w:val="28"/>
        </w:rPr>
        <w:t xml:space="preserve">                </w:t>
      </w:r>
      <w:r w:rsidR="00A90E53">
        <w:rPr>
          <w:sz w:val="28"/>
        </w:rPr>
        <w:t xml:space="preserve">и органов местного самоуправления». </w:t>
      </w:r>
    </w:p>
    <w:p w:rsidR="00A90E53" w:rsidRDefault="00A90E53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 xml:space="preserve">Пользователю информацией в течение семи дней со дня регистрации запроса направляется уведомление о причине отказа в </w:t>
      </w:r>
      <w:r w:rsidR="00C73CAA">
        <w:rPr>
          <w:sz w:val="28"/>
        </w:rPr>
        <w:t>предоставлении</w:t>
      </w:r>
      <w:r>
        <w:rPr>
          <w:sz w:val="28"/>
        </w:rPr>
        <w:t xml:space="preserve"> информации. </w:t>
      </w:r>
    </w:p>
    <w:p w:rsidR="00101D87" w:rsidRDefault="00A90E53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 xml:space="preserve">13. Запрос, не относящийся к деятельности министерства, в течение семи дней со дня регистрации направляется в государственный орган или орган местного самоуправления, к полномочиям которого отнесено предоставление запрашиваемой информации, с уведомлением пользователя информацией о переадресации в этот же срок. </w:t>
      </w:r>
    </w:p>
    <w:p w:rsidR="00A90E53" w:rsidRDefault="00A90E53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>В случае</w:t>
      </w:r>
      <w:r w:rsidR="00101D87">
        <w:rPr>
          <w:sz w:val="28"/>
        </w:rPr>
        <w:t>,</w:t>
      </w:r>
      <w:r>
        <w:rPr>
          <w:sz w:val="28"/>
        </w:rPr>
        <w:t xml:space="preserve"> если министерство не располагает сведениями о наличии запрашиваемой информации в другом государственном органе, органе местного самоуправления, об этом также в течении семи дней со дня регистрации запроса сообщается направившем</w:t>
      </w:r>
      <w:r w:rsidR="00101D87">
        <w:rPr>
          <w:sz w:val="28"/>
        </w:rPr>
        <w:t>у запрос пользователю информацией</w:t>
      </w:r>
      <w:r>
        <w:rPr>
          <w:sz w:val="28"/>
        </w:rPr>
        <w:t xml:space="preserve">. </w:t>
      </w:r>
    </w:p>
    <w:p w:rsidR="00A90E53" w:rsidRDefault="00A90E53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 xml:space="preserve">14. В случае поступления </w:t>
      </w:r>
      <w:r w:rsidR="00C73CAA">
        <w:rPr>
          <w:sz w:val="28"/>
        </w:rPr>
        <w:t>в</w:t>
      </w:r>
      <w:r>
        <w:rPr>
          <w:sz w:val="28"/>
        </w:rPr>
        <w:t xml:space="preserve"> министерство запроса, информация на который размещена на официальном сайте министерства в сети «Интернет» или опубликована в средствах массовой информации и не требует осуществления мероприятий по </w:t>
      </w:r>
      <w:r w:rsidR="002D31D2">
        <w:rPr>
          <w:sz w:val="28"/>
        </w:rPr>
        <w:t xml:space="preserve">                     </w:t>
      </w:r>
      <w:r>
        <w:rPr>
          <w:sz w:val="28"/>
        </w:rPr>
        <w:t xml:space="preserve">ее сбору, обобщению и анализу, ответ на запрос дается в </w:t>
      </w:r>
      <w:r w:rsidR="004077D1">
        <w:rPr>
          <w:sz w:val="28"/>
        </w:rPr>
        <w:t>течение</w:t>
      </w:r>
      <w:r>
        <w:rPr>
          <w:sz w:val="28"/>
        </w:rPr>
        <w:t xml:space="preserve"> семи дней со дня регистрации запроса, в кот</w:t>
      </w:r>
      <w:r w:rsidR="004077D1">
        <w:rPr>
          <w:sz w:val="28"/>
        </w:rPr>
        <w:t>о</w:t>
      </w:r>
      <w:r>
        <w:rPr>
          <w:sz w:val="28"/>
        </w:rPr>
        <w:t xml:space="preserve">ром сообщается электронный </w:t>
      </w:r>
      <w:r w:rsidR="004077D1">
        <w:rPr>
          <w:sz w:val="28"/>
        </w:rPr>
        <w:t>адрес</w:t>
      </w:r>
      <w:r>
        <w:rPr>
          <w:sz w:val="28"/>
        </w:rPr>
        <w:t xml:space="preserve"> </w:t>
      </w:r>
      <w:r w:rsidR="004077D1">
        <w:rPr>
          <w:sz w:val="28"/>
        </w:rPr>
        <w:t>официального</w:t>
      </w:r>
      <w:r>
        <w:rPr>
          <w:sz w:val="28"/>
        </w:rPr>
        <w:t xml:space="preserve"> сайта </w:t>
      </w:r>
      <w:r w:rsidR="004077D1">
        <w:rPr>
          <w:sz w:val="28"/>
        </w:rPr>
        <w:t>министерства</w:t>
      </w:r>
      <w:r>
        <w:rPr>
          <w:sz w:val="28"/>
        </w:rPr>
        <w:t xml:space="preserve"> в сети «Интернет» и (или) </w:t>
      </w:r>
      <w:r w:rsidR="004077D1">
        <w:rPr>
          <w:sz w:val="28"/>
        </w:rPr>
        <w:t>название</w:t>
      </w:r>
      <w:r>
        <w:rPr>
          <w:sz w:val="28"/>
        </w:rPr>
        <w:t xml:space="preserve">, </w:t>
      </w:r>
      <w:r w:rsidR="004077D1">
        <w:rPr>
          <w:sz w:val="28"/>
        </w:rPr>
        <w:t>дата</w:t>
      </w:r>
      <w:r>
        <w:rPr>
          <w:sz w:val="28"/>
        </w:rPr>
        <w:t xml:space="preserve"> выхода и номер средств массовой информации, в котором опубликована </w:t>
      </w:r>
      <w:r w:rsidR="004077D1">
        <w:rPr>
          <w:sz w:val="28"/>
        </w:rPr>
        <w:t>запрашиваемая</w:t>
      </w:r>
      <w:r>
        <w:rPr>
          <w:sz w:val="28"/>
        </w:rPr>
        <w:t xml:space="preserve"> информация. </w:t>
      </w:r>
    </w:p>
    <w:p w:rsidR="004077D1" w:rsidRDefault="004077D1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>15. Информация о деятельности министе</w:t>
      </w:r>
      <w:r w:rsidR="00FE486D">
        <w:rPr>
          <w:sz w:val="28"/>
        </w:rPr>
        <w:t>рства по запросу предоставляется</w:t>
      </w:r>
      <w:r w:rsidR="00C73CAA">
        <w:rPr>
          <w:sz w:val="28"/>
        </w:rPr>
        <w:t xml:space="preserve">                    </w:t>
      </w:r>
      <w:r>
        <w:rPr>
          <w:sz w:val="28"/>
        </w:rPr>
        <w:t>в виде ответа на запрос, в котором содержится или к которому прилагается запрашиваемая информация либо в котором в соответствии со статьёй                                          20 Федерального закона от 09.02.2009 №</w:t>
      </w:r>
      <w:r w:rsidR="00C73CAA">
        <w:rPr>
          <w:sz w:val="28"/>
        </w:rPr>
        <w:t> </w:t>
      </w:r>
      <w:r>
        <w:rPr>
          <w:sz w:val="28"/>
        </w:rPr>
        <w:t xml:space="preserve">8-ФЗ «Об обеспечении доступа </w:t>
      </w:r>
      <w:r w:rsidR="00C73CAA">
        <w:rPr>
          <w:sz w:val="28"/>
        </w:rPr>
        <w:t xml:space="preserve">                                      </w:t>
      </w:r>
      <w:r>
        <w:rPr>
          <w:sz w:val="28"/>
        </w:rPr>
        <w:t>к информации о деятельности государственных органов и органов местного самоуправления» содержится мотивированный отказ в предоставлении указанной информации. В ответе на запрос указываются наименование, почтовый адрес министерства, должность лица, подписавшего ответ, а также реквизиты ответа на запрос (регистрационный номер и дата). Ответ на запрос подписывает министр либо должностное лицо, исполняющее ег</w:t>
      </w:r>
      <w:r w:rsidR="007B6C5B">
        <w:rPr>
          <w:sz w:val="28"/>
        </w:rPr>
        <w:t>о</w:t>
      </w:r>
      <w:r>
        <w:rPr>
          <w:sz w:val="28"/>
        </w:rPr>
        <w:t xml:space="preserve"> обязанности на врем</w:t>
      </w:r>
      <w:r w:rsidR="007B6C5B">
        <w:rPr>
          <w:sz w:val="28"/>
        </w:rPr>
        <w:t>я отсутствия. Ответ регистрируется в СЭДД с обязательным</w:t>
      </w:r>
      <w:r>
        <w:rPr>
          <w:sz w:val="28"/>
        </w:rPr>
        <w:t xml:space="preserve"> прикреплением </w:t>
      </w:r>
      <w:r w:rsidR="007B6C5B">
        <w:rPr>
          <w:sz w:val="28"/>
        </w:rPr>
        <w:t>электронной</w:t>
      </w:r>
      <w:r>
        <w:rPr>
          <w:sz w:val="28"/>
        </w:rPr>
        <w:t xml:space="preserve"> версии ответа. </w:t>
      </w:r>
    </w:p>
    <w:p w:rsidR="007B6C5B" w:rsidRDefault="00C73CAA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>16. </w:t>
      </w:r>
      <w:r w:rsidR="007B6C5B">
        <w:rPr>
          <w:sz w:val="28"/>
        </w:rPr>
        <w:t xml:space="preserve">Ответ на запрос направляется пользователю информацией в форме электронного документа по адресу электронной почты, указанному в запросе, поступившему в министерство в форме электронного документа, и в </w:t>
      </w:r>
      <w:r w:rsidR="00E64D40">
        <w:rPr>
          <w:sz w:val="28"/>
        </w:rPr>
        <w:t>письменной</w:t>
      </w:r>
      <w:r w:rsidR="007B6C5B">
        <w:rPr>
          <w:sz w:val="28"/>
        </w:rPr>
        <w:t xml:space="preserve"> форме по </w:t>
      </w:r>
      <w:r w:rsidR="00E64D40">
        <w:rPr>
          <w:sz w:val="28"/>
        </w:rPr>
        <w:t>почтовому</w:t>
      </w:r>
      <w:r w:rsidR="007B6C5B">
        <w:rPr>
          <w:sz w:val="28"/>
        </w:rPr>
        <w:t xml:space="preserve"> адресу, </w:t>
      </w:r>
      <w:r w:rsidR="00E64D40">
        <w:rPr>
          <w:sz w:val="28"/>
        </w:rPr>
        <w:t>указанному</w:t>
      </w:r>
      <w:r w:rsidR="007B6C5B">
        <w:rPr>
          <w:sz w:val="28"/>
        </w:rPr>
        <w:t xml:space="preserve"> в запросе, поступившему в министерство </w:t>
      </w:r>
      <w:r>
        <w:rPr>
          <w:sz w:val="28"/>
        </w:rPr>
        <w:t xml:space="preserve">               </w:t>
      </w:r>
      <w:r w:rsidR="007B6C5B">
        <w:rPr>
          <w:sz w:val="28"/>
        </w:rPr>
        <w:t xml:space="preserve">в </w:t>
      </w:r>
      <w:r w:rsidR="00E64D40">
        <w:rPr>
          <w:sz w:val="28"/>
        </w:rPr>
        <w:t>письменной</w:t>
      </w:r>
      <w:r w:rsidR="00FE486D">
        <w:rPr>
          <w:sz w:val="28"/>
        </w:rPr>
        <w:t xml:space="preserve"> форме в соответствии с настоящим Порядком. </w:t>
      </w:r>
    </w:p>
    <w:p w:rsidR="00E64D40" w:rsidRDefault="00E11263" w:rsidP="00E11263">
      <w:pPr>
        <w:ind w:left="-567" w:right="-284" w:firstLine="708"/>
        <w:jc w:val="both"/>
        <w:rPr>
          <w:sz w:val="28"/>
        </w:rPr>
      </w:pPr>
      <w:r>
        <w:rPr>
          <w:sz w:val="28"/>
        </w:rPr>
        <w:t>17. </w:t>
      </w:r>
      <w:r w:rsidR="00E64D40">
        <w:rPr>
          <w:sz w:val="28"/>
        </w:rPr>
        <w:t>Контроль за р</w:t>
      </w:r>
      <w:r>
        <w:rPr>
          <w:sz w:val="28"/>
        </w:rPr>
        <w:t>ассмотрение</w:t>
      </w:r>
      <w:r w:rsidR="00FE486D">
        <w:rPr>
          <w:sz w:val="28"/>
        </w:rPr>
        <w:t>м</w:t>
      </w:r>
      <w:r>
        <w:rPr>
          <w:sz w:val="28"/>
        </w:rPr>
        <w:t xml:space="preserve"> запросов осуществляю</w:t>
      </w:r>
      <w:r w:rsidR="00E64D40">
        <w:rPr>
          <w:sz w:val="28"/>
        </w:rPr>
        <w:t xml:space="preserve">т </w:t>
      </w:r>
      <w:r w:rsidR="001B3BF8">
        <w:rPr>
          <w:sz w:val="28"/>
        </w:rPr>
        <w:t>Ответственные</w:t>
      </w:r>
      <w:r>
        <w:rPr>
          <w:sz w:val="28"/>
          <w:szCs w:val="28"/>
        </w:rPr>
        <w:t xml:space="preserve"> </w:t>
      </w:r>
      <w:r w:rsidR="00E64D40">
        <w:rPr>
          <w:sz w:val="28"/>
        </w:rPr>
        <w:t xml:space="preserve">с использованием СЭДД. </w:t>
      </w:r>
    </w:p>
    <w:p w:rsidR="00E64D40" w:rsidRDefault="00E64D40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>18.</w:t>
      </w:r>
      <w:r w:rsidR="00CD73DB">
        <w:rPr>
          <w:sz w:val="28"/>
        </w:rPr>
        <w:t> </w:t>
      </w:r>
      <w:r w:rsidR="001B3BF8">
        <w:rPr>
          <w:sz w:val="28"/>
        </w:rPr>
        <w:t>Ответственные</w:t>
      </w:r>
      <w:r w:rsidR="00E11263">
        <w:rPr>
          <w:sz w:val="28"/>
          <w:szCs w:val="28"/>
        </w:rPr>
        <w:t xml:space="preserve">, </w:t>
      </w:r>
      <w:r>
        <w:rPr>
          <w:sz w:val="28"/>
        </w:rPr>
        <w:t>возвращают запрос должностному лицу, к полномочиям которого отнесено предоставление запрашиваемой информации, на дополнительное рассмотрение в случае:</w:t>
      </w:r>
    </w:p>
    <w:p w:rsidR="00E64D40" w:rsidRDefault="00E64D40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>1) отсутствия в от</w:t>
      </w:r>
      <w:r w:rsidR="001F5485">
        <w:rPr>
          <w:sz w:val="28"/>
        </w:rPr>
        <w:t>вете информации на поставленные</w:t>
      </w:r>
      <w:r>
        <w:rPr>
          <w:sz w:val="28"/>
        </w:rPr>
        <w:t xml:space="preserve"> в запросе вопросы;</w:t>
      </w:r>
    </w:p>
    <w:p w:rsidR="00E64D40" w:rsidRDefault="00E64D40" w:rsidP="00D229B0">
      <w:pPr>
        <w:ind w:left="-567" w:right="-284" w:firstLine="708"/>
        <w:jc w:val="both"/>
        <w:rPr>
          <w:sz w:val="28"/>
        </w:rPr>
      </w:pPr>
      <w:r>
        <w:rPr>
          <w:sz w:val="28"/>
        </w:rPr>
        <w:t xml:space="preserve">2) оформления ответа на запрос с нарушением формы, установленной Инструкцией по документационному обеспечению министерства. </w:t>
      </w:r>
    </w:p>
    <w:p w:rsidR="00302359" w:rsidRDefault="00E64D40" w:rsidP="00302359">
      <w:pPr>
        <w:ind w:left="-567" w:right="-284" w:firstLine="708"/>
        <w:jc w:val="both"/>
        <w:rPr>
          <w:sz w:val="28"/>
        </w:rPr>
      </w:pPr>
      <w:r>
        <w:rPr>
          <w:sz w:val="28"/>
        </w:rPr>
        <w:t xml:space="preserve">19. Должностные лица министерства, виновные в нарушении права на доступ </w:t>
      </w:r>
      <w:r w:rsidR="00FE486D">
        <w:rPr>
          <w:sz w:val="28"/>
        </w:rPr>
        <w:t xml:space="preserve">               </w:t>
      </w:r>
      <w:r>
        <w:rPr>
          <w:sz w:val="28"/>
        </w:rPr>
        <w:t xml:space="preserve">к информации о деятельности министерства, несут дисциплинарную, административную, гражданскую и уголовную ответственность в соответствии </w:t>
      </w:r>
      <w:r w:rsidR="00C73CAA">
        <w:rPr>
          <w:sz w:val="28"/>
        </w:rPr>
        <w:t xml:space="preserve">                    </w:t>
      </w:r>
      <w:r>
        <w:rPr>
          <w:sz w:val="28"/>
        </w:rPr>
        <w:t xml:space="preserve">с законодательством Российской Федерации. </w:t>
      </w:r>
    </w:p>
    <w:p w:rsidR="00302359" w:rsidRPr="00302359" w:rsidRDefault="00302359" w:rsidP="00302359">
      <w:pPr>
        <w:ind w:left="-567" w:right="-284" w:firstLine="708"/>
        <w:jc w:val="both"/>
        <w:rPr>
          <w:sz w:val="28"/>
        </w:rPr>
      </w:pPr>
      <w:r>
        <w:rPr>
          <w:sz w:val="28"/>
        </w:rPr>
        <w:t>20. </w:t>
      </w:r>
      <w:r>
        <w:rPr>
          <w:sz w:val="28"/>
          <w:szCs w:val="28"/>
        </w:rPr>
        <w:t>Ответственность за полноту подготовленного ответа на запрос о предоставлении информации о деятельности министерства несет руководитель структурного подразделения, к полномочиям которого отнесено предоставление указанной информации.</w:t>
      </w:r>
    </w:p>
    <w:p w:rsidR="00CB22D3" w:rsidRDefault="00CB22D3" w:rsidP="00D229B0">
      <w:pPr>
        <w:ind w:left="-567" w:right="-284" w:firstLine="708"/>
        <w:jc w:val="both"/>
        <w:rPr>
          <w:sz w:val="28"/>
        </w:rPr>
      </w:pPr>
    </w:p>
    <w:p w:rsidR="00CB22D3" w:rsidRPr="00CB22D3" w:rsidRDefault="00CB22D3" w:rsidP="00D229B0">
      <w:pPr>
        <w:ind w:left="-567" w:right="-284" w:firstLine="708"/>
        <w:jc w:val="both"/>
        <w:rPr>
          <w:sz w:val="28"/>
        </w:rPr>
      </w:pPr>
    </w:p>
    <w:p w:rsidR="00CB22D3" w:rsidRDefault="00CB22D3" w:rsidP="00D229B0">
      <w:pPr>
        <w:ind w:left="-567" w:right="-284" w:firstLine="708"/>
        <w:jc w:val="both"/>
        <w:rPr>
          <w:sz w:val="28"/>
        </w:rPr>
      </w:pPr>
    </w:p>
    <w:p w:rsidR="00D229B0" w:rsidRDefault="00D229B0" w:rsidP="00E1301B">
      <w:pPr>
        <w:ind w:firstLine="708"/>
        <w:jc w:val="both"/>
        <w:rPr>
          <w:sz w:val="28"/>
        </w:rPr>
      </w:pPr>
    </w:p>
    <w:sectPr w:rsidR="00D229B0" w:rsidSect="00797365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5EB" w:rsidRDefault="005A75EB" w:rsidP="00797365">
      <w:r>
        <w:separator/>
      </w:r>
    </w:p>
  </w:endnote>
  <w:endnote w:type="continuationSeparator" w:id="0">
    <w:p w:rsidR="005A75EB" w:rsidRDefault="005A75EB" w:rsidP="0079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5EB" w:rsidRDefault="005A75EB" w:rsidP="00797365">
      <w:r>
        <w:separator/>
      </w:r>
    </w:p>
  </w:footnote>
  <w:footnote w:type="continuationSeparator" w:id="0">
    <w:p w:rsidR="005A75EB" w:rsidRDefault="005A75EB" w:rsidP="00797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037932"/>
      <w:docPartObj>
        <w:docPartGallery w:val="Page Numbers (Top of Page)"/>
        <w:docPartUnique/>
      </w:docPartObj>
    </w:sdtPr>
    <w:sdtEndPr/>
    <w:sdtContent>
      <w:p w:rsidR="00797365" w:rsidRDefault="007973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94D">
          <w:rPr>
            <w:noProof/>
          </w:rPr>
          <w:t>4</w:t>
        </w:r>
        <w:r>
          <w:fldChar w:fldCharType="end"/>
        </w:r>
      </w:p>
    </w:sdtContent>
  </w:sdt>
  <w:p w:rsidR="00797365" w:rsidRDefault="007973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1953"/>
    <w:multiLevelType w:val="hybridMultilevel"/>
    <w:tmpl w:val="A2C4D6A0"/>
    <w:lvl w:ilvl="0" w:tplc="EF902F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D8E75D4"/>
    <w:multiLevelType w:val="hybridMultilevel"/>
    <w:tmpl w:val="6556E9D8"/>
    <w:lvl w:ilvl="0" w:tplc="31CA67E6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571349D8"/>
    <w:multiLevelType w:val="hybridMultilevel"/>
    <w:tmpl w:val="389640E4"/>
    <w:lvl w:ilvl="0" w:tplc="B7B8816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812842"/>
    <w:multiLevelType w:val="hybridMultilevel"/>
    <w:tmpl w:val="F776F5C2"/>
    <w:lvl w:ilvl="0" w:tplc="F78C4498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2E"/>
    <w:rsid w:val="0003182D"/>
    <w:rsid w:val="000E6F2D"/>
    <w:rsid w:val="00101D87"/>
    <w:rsid w:val="0013604C"/>
    <w:rsid w:val="001B3BF8"/>
    <w:rsid w:val="001D3D54"/>
    <w:rsid w:val="001E122E"/>
    <w:rsid w:val="001E281B"/>
    <w:rsid w:val="001F5485"/>
    <w:rsid w:val="002370A0"/>
    <w:rsid w:val="00261DF6"/>
    <w:rsid w:val="002D31D2"/>
    <w:rsid w:val="00302359"/>
    <w:rsid w:val="00302D6C"/>
    <w:rsid w:val="00390964"/>
    <w:rsid w:val="0040674C"/>
    <w:rsid w:val="004077D1"/>
    <w:rsid w:val="0041559E"/>
    <w:rsid w:val="004A6967"/>
    <w:rsid w:val="004D1327"/>
    <w:rsid w:val="00567B41"/>
    <w:rsid w:val="005A75EB"/>
    <w:rsid w:val="006202A7"/>
    <w:rsid w:val="00632B96"/>
    <w:rsid w:val="00636D7A"/>
    <w:rsid w:val="006E5EFE"/>
    <w:rsid w:val="007264EB"/>
    <w:rsid w:val="0077162F"/>
    <w:rsid w:val="00797365"/>
    <w:rsid w:val="007B3A5B"/>
    <w:rsid w:val="007B483F"/>
    <w:rsid w:val="007B6C5B"/>
    <w:rsid w:val="00835FCA"/>
    <w:rsid w:val="008A4F86"/>
    <w:rsid w:val="008E6667"/>
    <w:rsid w:val="00951B2E"/>
    <w:rsid w:val="009B4698"/>
    <w:rsid w:val="009F6EEC"/>
    <w:rsid w:val="00A5350C"/>
    <w:rsid w:val="00A90E53"/>
    <w:rsid w:val="00AC6681"/>
    <w:rsid w:val="00AF3C63"/>
    <w:rsid w:val="00AF6C99"/>
    <w:rsid w:val="00C00AE7"/>
    <w:rsid w:val="00C0415D"/>
    <w:rsid w:val="00C13780"/>
    <w:rsid w:val="00C73CAA"/>
    <w:rsid w:val="00CB22D3"/>
    <w:rsid w:val="00CD73DB"/>
    <w:rsid w:val="00CE589A"/>
    <w:rsid w:val="00D21A61"/>
    <w:rsid w:val="00D229B0"/>
    <w:rsid w:val="00D406E9"/>
    <w:rsid w:val="00D5708D"/>
    <w:rsid w:val="00D96B6F"/>
    <w:rsid w:val="00DA5237"/>
    <w:rsid w:val="00DF5BEE"/>
    <w:rsid w:val="00E11263"/>
    <w:rsid w:val="00E1301B"/>
    <w:rsid w:val="00E64D40"/>
    <w:rsid w:val="00ED6853"/>
    <w:rsid w:val="00EE76FE"/>
    <w:rsid w:val="00F65076"/>
    <w:rsid w:val="00F65ECD"/>
    <w:rsid w:val="00FC2675"/>
    <w:rsid w:val="00FE486D"/>
    <w:rsid w:val="00FF6482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A760"/>
  <w15:chartTrackingRefBased/>
  <w15:docId w15:val="{8DCCDBC9-3FC6-4AE2-BD5F-D18D782C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23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DA5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A5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A52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54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548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973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73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973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736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AF6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753A-867A-4009-9681-2F90D76C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Ольга Вячеславовна</dc:creator>
  <cp:keywords/>
  <dc:description/>
  <cp:lastModifiedBy>Головин Алексей Николаевич</cp:lastModifiedBy>
  <cp:revision>11</cp:revision>
  <cp:lastPrinted>2019-08-26T13:46:00Z</cp:lastPrinted>
  <dcterms:created xsi:type="dcterms:W3CDTF">2019-09-02T04:00:00Z</dcterms:created>
  <dcterms:modified xsi:type="dcterms:W3CDTF">2019-09-10T02:08:00Z</dcterms:modified>
</cp:coreProperties>
</file>