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4F" w:rsidRPr="00F85F4F" w:rsidRDefault="00F85F4F" w:rsidP="00FD6B5C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F4F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F85F4F" w:rsidRPr="00F85F4F" w:rsidRDefault="00F85F4F" w:rsidP="00FD6B5C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F4F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</w:t>
      </w:r>
    </w:p>
    <w:p w:rsidR="00F85F4F" w:rsidRDefault="00F85F4F" w:rsidP="00FD6B5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85F4F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575D70" w:rsidRDefault="00575D70" w:rsidP="00FD6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70" w:rsidRDefault="00575D70" w:rsidP="00FD6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70" w:rsidRDefault="00575D70" w:rsidP="00FD6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F4F" w:rsidRPr="00F85F4F" w:rsidRDefault="00F85F4F" w:rsidP="00FD6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4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75D70" w:rsidRDefault="00F85F4F" w:rsidP="00FD6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4F">
        <w:rPr>
          <w:rFonts w:ascii="Times New Roman" w:hAnsi="Times New Roman" w:cs="Times New Roman"/>
          <w:b/>
          <w:sz w:val="28"/>
          <w:szCs w:val="28"/>
        </w:rPr>
        <w:t>об охранной зоне</w:t>
      </w:r>
      <w:r w:rsidR="00992569" w:rsidRPr="00F85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D70" w:rsidRPr="00F85F4F">
        <w:rPr>
          <w:rFonts w:ascii="Times New Roman" w:hAnsi="Times New Roman" w:cs="Times New Roman"/>
          <w:b/>
          <w:sz w:val="28"/>
          <w:szCs w:val="28"/>
        </w:rPr>
        <w:t>особо</w:t>
      </w:r>
      <w:r w:rsidR="00575D70" w:rsidRPr="00F85F4F">
        <w:rPr>
          <w:rFonts w:ascii="Times New Roman" w:eastAsia="Calibri" w:hAnsi="Times New Roman" w:cs="Times New Roman"/>
          <w:b/>
          <w:sz w:val="28"/>
          <w:szCs w:val="28"/>
        </w:rPr>
        <w:t xml:space="preserve"> охраняемой природной территории регионального значения – природного парка «</w:t>
      </w:r>
      <w:proofErr w:type="spellStart"/>
      <w:r w:rsidR="00575D70" w:rsidRPr="00F85F4F">
        <w:rPr>
          <w:rFonts w:ascii="Times New Roman" w:eastAsia="Calibri" w:hAnsi="Times New Roman" w:cs="Times New Roman"/>
          <w:b/>
          <w:sz w:val="28"/>
          <w:szCs w:val="28"/>
        </w:rPr>
        <w:t>Караканский</w:t>
      </w:r>
      <w:proofErr w:type="spellEnd"/>
      <w:r w:rsidR="00575D70" w:rsidRPr="00F85F4F">
        <w:rPr>
          <w:rFonts w:ascii="Times New Roman" w:eastAsia="Calibri" w:hAnsi="Times New Roman" w:cs="Times New Roman"/>
          <w:b/>
          <w:sz w:val="28"/>
          <w:szCs w:val="28"/>
        </w:rPr>
        <w:t xml:space="preserve"> бор» Новосибирской области</w:t>
      </w:r>
    </w:p>
    <w:p w:rsidR="00575D70" w:rsidRPr="00CA6BA3" w:rsidRDefault="00575D70" w:rsidP="00FD6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70" w:rsidRDefault="00575D70" w:rsidP="00FD6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14B" w:rsidRPr="0076019F" w:rsidRDefault="0003414B" w:rsidP="00FD6B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sub_2001"/>
      <w:r w:rsidRPr="0076019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1. Настоящее Положение разработано в соответствии с требованиями </w:t>
      </w:r>
      <w:hyperlink r:id="rId7" w:history="1">
        <w:r w:rsidRPr="0076019F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Федерального закона</w:t>
        </w:r>
      </w:hyperlink>
      <w:r w:rsidRPr="0076019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от 14.03.1995 № 33-ФЗ «Об особо охраняемых природных территориях», </w:t>
      </w:r>
      <w:hyperlink r:id="rId8" w:history="1">
        <w:r w:rsidRPr="0076019F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Земельного кодекса</w:t>
        </w:r>
      </w:hyperlink>
      <w:r w:rsidRPr="0076019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Правил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</w:t>
      </w:r>
      <w:r w:rsidR="005C581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х объектов в границах таких зон, утвержденных </w:t>
      </w:r>
      <w:r w:rsidR="005C581E" w:rsidRPr="005C581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постановлени</w:t>
      </w:r>
      <w:r w:rsidR="005C581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5C581E" w:rsidRPr="005C581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Правит</w:t>
      </w:r>
      <w:r w:rsidR="005C581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ельства Российской Федерации от 19.02.2015 № 138 (далее – Правила), </w:t>
      </w:r>
      <w:r w:rsidR="000A28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 </w:t>
      </w:r>
      <w:r w:rsidRPr="0076019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определяет режим охраны и использования земельных участков и водных объектов в границах охранной зоны особо охраняемой природной территории регионального значения – природного парка «</w:t>
      </w:r>
      <w:proofErr w:type="spellStart"/>
      <w:r w:rsidRPr="0076019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Караканский</w:t>
      </w:r>
      <w:proofErr w:type="spellEnd"/>
      <w:r w:rsidRPr="0076019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бор</w:t>
      </w:r>
      <w:r w:rsidR="000A28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 Новосибирской области (далее –</w:t>
      </w:r>
      <w:r w:rsidRPr="0076019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охранная зона).</w:t>
      </w:r>
    </w:p>
    <w:p w:rsidR="0003414B" w:rsidRPr="0076019F" w:rsidRDefault="0003414B" w:rsidP="00FD6B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2004"/>
      <w:bookmarkEnd w:id="0"/>
      <w:r w:rsidRPr="00760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 Охранная зона установлена для предотвращения </w:t>
      </w:r>
      <w:r w:rsidR="004960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негативного </w:t>
      </w:r>
      <w:r w:rsidRPr="007601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воздействий на особо охраняемую природную территорию регионального значения – природный парк «</w:t>
      </w:r>
      <w:proofErr w:type="spellStart"/>
      <w:r w:rsidRPr="007601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Караканский</w:t>
      </w:r>
      <w:proofErr w:type="spellEnd"/>
      <w:r w:rsidRPr="00760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бор» Новосибирской области (далее – природный парк)</w:t>
      </w:r>
      <w:r w:rsidR="00F7378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76019F" w:rsidRPr="00760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прилегающих к ней</w:t>
      </w:r>
      <w:r w:rsidR="0007041E" w:rsidRPr="00760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земел</w:t>
      </w:r>
      <w:r w:rsidR="000A28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ьных участках и </w:t>
      </w:r>
      <w:r w:rsidR="0076019F" w:rsidRPr="007601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водных объектах.</w:t>
      </w:r>
    </w:p>
    <w:p w:rsidR="0003414B" w:rsidRDefault="0076019F" w:rsidP="00FD6B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019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3. </w:t>
      </w:r>
      <w:r w:rsidR="00C71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Охранная зона устанавливается </w:t>
      </w:r>
      <w:r w:rsidR="00C71DD8" w:rsidRPr="00C71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 изъятия земельных участков у их пользовате</w:t>
      </w:r>
      <w:r w:rsidR="00C71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лей, владельцев, собственников и и</w:t>
      </w:r>
      <w:r w:rsidRPr="00760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спользуются ими с соблюдением </w:t>
      </w:r>
      <w:r w:rsidR="00C71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</w:t>
      </w:r>
      <w:r w:rsidRPr="00760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Положением.</w:t>
      </w:r>
    </w:p>
    <w:p w:rsidR="00F447E1" w:rsidRDefault="00F447E1" w:rsidP="00FD6B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4. </w:t>
      </w:r>
      <w:r w:rsidR="00973F82" w:rsidRPr="00973F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Границы и режим</w:t>
      </w:r>
      <w:r w:rsidR="00973F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охранной зоны</w:t>
      </w:r>
      <w:r w:rsidR="00973F82" w:rsidRPr="00973F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учитываются при разработке планов и</w:t>
      </w:r>
      <w:r w:rsidR="00F7378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73F82" w:rsidRPr="00973F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перспектив экономического и социального развития, подготовке документов территориального план</w:t>
      </w:r>
      <w:r w:rsidR="00973F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ирования.</w:t>
      </w:r>
    </w:p>
    <w:p w:rsidR="00AE547B" w:rsidRPr="0003414B" w:rsidRDefault="00AE547B" w:rsidP="00FD6B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03414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3414B">
        <w:rPr>
          <w:rFonts w:ascii="Times New Roman" w:hAnsi="Times New Roman"/>
          <w:color w:val="000000"/>
          <w:sz w:val="28"/>
          <w:szCs w:val="28"/>
        </w:rPr>
        <w:t>Границы охранной зоны обозначаются на местности специальными предупредительными аншлагами и информационными знаками.</w:t>
      </w:r>
    </w:p>
    <w:p w:rsidR="00AE547B" w:rsidRDefault="00AE547B" w:rsidP="00FD6B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414B">
        <w:rPr>
          <w:rFonts w:ascii="Times New Roman" w:hAnsi="Times New Roman"/>
          <w:color w:val="000000"/>
          <w:sz w:val="28"/>
          <w:szCs w:val="28"/>
        </w:rPr>
        <w:t xml:space="preserve">Организация и выполнение работ по обозначению границ охранной зоны на местности специальными предупредительными аншлагами и информационными знаками осуществляются </w:t>
      </w:r>
      <w:r w:rsidRPr="007F1BDF">
        <w:rPr>
          <w:rFonts w:ascii="Times New Roman" w:hAnsi="Times New Roman"/>
          <w:color w:val="000000"/>
          <w:sz w:val="28"/>
          <w:szCs w:val="28"/>
        </w:rPr>
        <w:t>государственным учреждением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>, осуществляющим управление природным парком</w:t>
      </w:r>
      <w:r w:rsidR="004D7732">
        <w:rPr>
          <w:rFonts w:ascii="Times New Roman" w:hAnsi="Times New Roman"/>
          <w:color w:val="000000"/>
          <w:sz w:val="28"/>
          <w:szCs w:val="28"/>
        </w:rPr>
        <w:t xml:space="preserve"> (далее – У</w:t>
      </w:r>
      <w:r>
        <w:rPr>
          <w:rFonts w:ascii="Times New Roman" w:hAnsi="Times New Roman"/>
          <w:color w:val="000000"/>
          <w:sz w:val="28"/>
          <w:szCs w:val="28"/>
        </w:rPr>
        <w:t>чреждение).</w:t>
      </w:r>
    </w:p>
    <w:p w:rsidR="001C3D06" w:rsidRPr="00B05FFA" w:rsidRDefault="00AE547B" w:rsidP="00FD6B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sub_2008"/>
      <w:bookmarkEnd w:id="1"/>
      <w:r w:rsidRPr="00EE398B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3A3450" w:rsidRPr="00EE398B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bookmarkEnd w:id="2"/>
      <w:r w:rsidR="005C581E" w:rsidRPr="00EE39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5C581E" w:rsidRPr="005C58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соответствии с пунктом 29 Правил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частью 2 статьи 8 </w:t>
      </w:r>
      <w:r w:rsidRPr="00AE54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Новосибирской области от 26.09.2005 № </w:t>
      </w:r>
      <w:r w:rsidRPr="00AE54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325-ОЗ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 </w:t>
      </w:r>
      <w:r w:rsidRPr="00AE54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особо охраняемых природных </w:t>
      </w:r>
      <w:r w:rsidRPr="00B05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территориях в Новосибирской области» </w:t>
      </w:r>
      <w:r w:rsidR="005C581E" w:rsidRPr="00B05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3B0FCB" w:rsidRPr="00B05FFA">
        <w:rPr>
          <w:rFonts w:ascii="Times New Roman" w:hAnsi="Times New Roman"/>
          <w:color w:val="000000"/>
          <w:sz w:val="28"/>
          <w:szCs w:val="28"/>
        </w:rPr>
        <w:t xml:space="preserve"> границах</w:t>
      </w:r>
      <w:r w:rsidR="003A3450" w:rsidRPr="00B05FFA">
        <w:rPr>
          <w:rFonts w:ascii="Times New Roman" w:hAnsi="Times New Roman"/>
          <w:color w:val="000000"/>
          <w:sz w:val="28"/>
          <w:szCs w:val="28"/>
        </w:rPr>
        <w:t xml:space="preserve"> охранной зоны запрещается деятельность, оказывающая нега</w:t>
      </w:r>
      <w:r w:rsidR="000A281A" w:rsidRPr="00B05FFA">
        <w:rPr>
          <w:rFonts w:ascii="Times New Roman" w:hAnsi="Times New Roman"/>
          <w:color w:val="000000"/>
          <w:sz w:val="28"/>
          <w:szCs w:val="28"/>
        </w:rPr>
        <w:t>тивное (вредное) воздействие на </w:t>
      </w:r>
      <w:r w:rsidR="003A3450" w:rsidRPr="00B05FFA">
        <w:rPr>
          <w:rFonts w:ascii="Times New Roman" w:hAnsi="Times New Roman"/>
          <w:color w:val="000000"/>
          <w:sz w:val="28"/>
          <w:szCs w:val="28"/>
        </w:rPr>
        <w:t xml:space="preserve">природные комплексы природного парка, </w:t>
      </w:r>
      <w:r w:rsidR="005B72C6" w:rsidRPr="00B05FFA">
        <w:rPr>
          <w:rFonts w:ascii="Times New Roman" w:hAnsi="Times New Roman"/>
          <w:color w:val="000000"/>
          <w:sz w:val="28"/>
          <w:szCs w:val="28"/>
        </w:rPr>
        <w:t>в</w:t>
      </w:r>
      <w:r w:rsidR="00CF4482" w:rsidRPr="00B05F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72C6" w:rsidRPr="00B05FFA">
        <w:rPr>
          <w:rFonts w:ascii="Times New Roman" w:hAnsi="Times New Roman"/>
          <w:color w:val="000000"/>
          <w:sz w:val="28"/>
          <w:szCs w:val="28"/>
        </w:rPr>
        <w:t>том числе</w:t>
      </w:r>
      <w:r w:rsidR="001C3D06" w:rsidRPr="00B05FFA">
        <w:rPr>
          <w:rFonts w:ascii="Times New Roman" w:hAnsi="Times New Roman"/>
          <w:color w:val="000000"/>
          <w:sz w:val="28"/>
          <w:szCs w:val="28"/>
        </w:rPr>
        <w:t>:</w:t>
      </w:r>
    </w:p>
    <w:p w:rsidR="00072981" w:rsidRPr="00B05FFA" w:rsidRDefault="00B6070F" w:rsidP="00FD6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5FFA">
        <w:rPr>
          <w:rFonts w:ascii="Times New Roman" w:hAnsi="Times New Roman"/>
          <w:color w:val="000000"/>
          <w:sz w:val="28"/>
          <w:szCs w:val="28"/>
        </w:rPr>
        <w:t>1) </w:t>
      </w:r>
      <w:r w:rsidR="00072981" w:rsidRPr="00B05FFA">
        <w:rPr>
          <w:rFonts w:ascii="Times New Roman" w:hAnsi="Times New Roman"/>
          <w:color w:val="000000"/>
          <w:sz w:val="28"/>
          <w:szCs w:val="28"/>
        </w:rPr>
        <w:t xml:space="preserve">распашка земель, за исключением </w:t>
      </w:r>
      <w:r w:rsidRPr="00B05FFA">
        <w:rPr>
          <w:rFonts w:ascii="Times New Roman" w:hAnsi="Times New Roman"/>
          <w:color w:val="000000"/>
          <w:sz w:val="28"/>
          <w:szCs w:val="28"/>
        </w:rPr>
        <w:t>осуществления лесохозяйственной деятельности и производства сельскохозяйственной продукции;</w:t>
      </w:r>
    </w:p>
    <w:p w:rsidR="00003435" w:rsidRDefault="00CF4E72" w:rsidP="00FD6B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05FFA">
        <w:rPr>
          <w:rFonts w:ascii="Times New Roman" w:hAnsi="Times New Roman"/>
          <w:color w:val="000000"/>
          <w:sz w:val="28"/>
          <w:szCs w:val="28"/>
        </w:rPr>
        <w:lastRenderedPageBreak/>
        <w:t>2) </w:t>
      </w:r>
      <w:r w:rsidR="004A0D60" w:rsidRPr="00B05FFA">
        <w:rPr>
          <w:rFonts w:ascii="Times New Roman" w:hAnsi="Times New Roman"/>
          <w:color w:val="000000"/>
          <w:sz w:val="28"/>
          <w:szCs w:val="28"/>
        </w:rPr>
        <w:t>рубки лесных насаждений</w:t>
      </w:r>
      <w:r w:rsidR="00003435" w:rsidRPr="00003435">
        <w:rPr>
          <w:rFonts w:ascii="Times New Roman" w:hAnsi="Times New Roman"/>
          <w:color w:val="000000"/>
          <w:sz w:val="28"/>
          <w:szCs w:val="28"/>
        </w:rPr>
        <w:t>, заготовка живицы, сенокошение, выпас скота, другие виды пользования растительным миром</w:t>
      </w:r>
      <w:r w:rsidR="009111F2" w:rsidRPr="00B05FFA">
        <w:rPr>
          <w:rFonts w:ascii="Times New Roman" w:hAnsi="Times New Roman"/>
          <w:color w:val="000000"/>
          <w:sz w:val="28"/>
          <w:szCs w:val="28"/>
        </w:rPr>
        <w:t>, за исключением</w:t>
      </w:r>
      <w:r w:rsidR="00003435">
        <w:rPr>
          <w:rFonts w:ascii="Times New Roman" w:hAnsi="Times New Roman"/>
          <w:color w:val="000000"/>
          <w:sz w:val="28"/>
          <w:szCs w:val="28"/>
        </w:rPr>
        <w:t>:</w:t>
      </w:r>
    </w:p>
    <w:p w:rsidR="004A0D60" w:rsidRDefault="00063DBE" w:rsidP="00FD6B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 </w:t>
      </w:r>
      <w:r w:rsidR="00C85191" w:rsidRPr="00B05FFA">
        <w:rPr>
          <w:rFonts w:ascii="Times New Roman" w:hAnsi="Times New Roman"/>
          <w:color w:val="000000"/>
          <w:sz w:val="28"/>
          <w:szCs w:val="28"/>
        </w:rPr>
        <w:t>рубок лесных насаждений, осуществляемых в рамках санитарно-оздоровительных мероприятий, в том числе рубок погибших и поврежденных лесных насаждений,</w:t>
      </w:r>
      <w:r w:rsidR="002557F6" w:rsidRPr="00B05FFA">
        <w:rPr>
          <w:rFonts w:ascii="Times New Roman" w:hAnsi="Times New Roman"/>
          <w:color w:val="000000"/>
          <w:sz w:val="28"/>
          <w:szCs w:val="28"/>
        </w:rPr>
        <w:t xml:space="preserve"> рубок </w:t>
      </w:r>
      <w:r w:rsidR="00FD26D7" w:rsidRPr="00B05FFA">
        <w:rPr>
          <w:rFonts w:ascii="Times New Roman" w:hAnsi="Times New Roman"/>
          <w:color w:val="000000"/>
          <w:sz w:val="28"/>
          <w:szCs w:val="28"/>
        </w:rPr>
        <w:t xml:space="preserve">древесно-кустарниковой растительности </w:t>
      </w:r>
      <w:r w:rsidR="002557F6" w:rsidRPr="00B05FFA">
        <w:rPr>
          <w:rFonts w:ascii="Times New Roman" w:hAnsi="Times New Roman"/>
          <w:color w:val="000000"/>
          <w:sz w:val="28"/>
          <w:szCs w:val="28"/>
        </w:rPr>
        <w:t>для обеспечения безопасности судоходства, в том числе видимости береговых средств навигационного оборудования</w:t>
      </w:r>
      <w:r w:rsidR="00FD26D7" w:rsidRPr="00B05FF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85191" w:rsidRPr="00B05FFA">
        <w:rPr>
          <w:rFonts w:ascii="Times New Roman" w:hAnsi="Times New Roman"/>
          <w:color w:val="000000"/>
          <w:sz w:val="28"/>
          <w:szCs w:val="28"/>
        </w:rPr>
        <w:t>рубок ухода за</w:t>
      </w:r>
      <w:r w:rsidR="0016531F" w:rsidRPr="00B05FFA">
        <w:rPr>
          <w:rFonts w:ascii="Times New Roman" w:hAnsi="Times New Roman"/>
          <w:color w:val="000000"/>
          <w:sz w:val="28"/>
          <w:szCs w:val="28"/>
        </w:rPr>
        <w:t> </w:t>
      </w:r>
      <w:r w:rsidR="00C85191" w:rsidRPr="00B05FFA">
        <w:rPr>
          <w:rFonts w:ascii="Times New Roman" w:hAnsi="Times New Roman"/>
          <w:color w:val="000000"/>
          <w:sz w:val="28"/>
          <w:szCs w:val="28"/>
        </w:rPr>
        <w:t>лесом, сплошных рубок, связанных со строительством, реконструкцией и</w:t>
      </w:r>
      <w:r w:rsidR="0016531F" w:rsidRPr="00B05FFA">
        <w:rPr>
          <w:rFonts w:ascii="Times New Roman" w:hAnsi="Times New Roman"/>
          <w:color w:val="000000"/>
          <w:sz w:val="28"/>
          <w:szCs w:val="28"/>
        </w:rPr>
        <w:t> </w:t>
      </w:r>
      <w:r w:rsidR="00C85191" w:rsidRPr="00B05FFA">
        <w:rPr>
          <w:rFonts w:ascii="Times New Roman" w:hAnsi="Times New Roman"/>
          <w:color w:val="000000"/>
          <w:sz w:val="28"/>
          <w:szCs w:val="28"/>
        </w:rPr>
        <w:t>эксплуатацией линейных объектов</w:t>
      </w:r>
      <w:r w:rsidR="0016531F" w:rsidRPr="00B05FFA">
        <w:rPr>
          <w:rFonts w:ascii="Times New Roman" w:hAnsi="Times New Roman"/>
          <w:color w:val="000000"/>
          <w:sz w:val="28"/>
          <w:szCs w:val="28"/>
        </w:rPr>
        <w:t xml:space="preserve"> в соответствии с лесным законодательством</w:t>
      </w:r>
      <w:r w:rsidR="00C85191" w:rsidRPr="00B05FFA">
        <w:rPr>
          <w:rFonts w:ascii="Times New Roman" w:hAnsi="Times New Roman"/>
          <w:color w:val="000000"/>
          <w:sz w:val="28"/>
          <w:szCs w:val="28"/>
        </w:rPr>
        <w:t xml:space="preserve">, а также если выборочные рубки не обеспечивают замену лесных насаждений, утрачивающих свои </w:t>
      </w:r>
      <w:proofErr w:type="spellStart"/>
      <w:r w:rsidR="00C85191" w:rsidRPr="00B05FFA">
        <w:rPr>
          <w:rFonts w:ascii="Times New Roman" w:hAnsi="Times New Roman"/>
          <w:color w:val="000000"/>
          <w:sz w:val="28"/>
          <w:szCs w:val="28"/>
        </w:rPr>
        <w:t>средообразующие</w:t>
      </w:r>
      <w:proofErr w:type="spellEnd"/>
      <w:r w:rsidR="00C85191" w:rsidRPr="00B05FF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C85191" w:rsidRPr="00B05FFA">
        <w:rPr>
          <w:rFonts w:ascii="Times New Roman" w:hAnsi="Times New Roman"/>
          <w:color w:val="000000"/>
          <w:sz w:val="28"/>
          <w:szCs w:val="28"/>
        </w:rPr>
        <w:t>водоохранные</w:t>
      </w:r>
      <w:proofErr w:type="spellEnd"/>
      <w:r w:rsidR="00C85191" w:rsidRPr="00B05FFA">
        <w:rPr>
          <w:rFonts w:ascii="Times New Roman" w:hAnsi="Times New Roman"/>
          <w:color w:val="000000"/>
          <w:sz w:val="28"/>
          <w:szCs w:val="28"/>
        </w:rPr>
        <w:t>, санитарно-гигиенические, оздоровительные и иные полезные функции, на лесные насаждения, обеспечивающие сохранение целевого назначения защитных лесов и выполняемых ими полезных функций, если это предусмотрено лесохозяйственным регламентом;</w:t>
      </w:r>
    </w:p>
    <w:p w:rsidR="00912862" w:rsidRDefault="00063DBE" w:rsidP="00FD6B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 </w:t>
      </w:r>
      <w:r w:rsidR="00003435">
        <w:rPr>
          <w:rFonts w:ascii="Times New Roman" w:hAnsi="Times New Roman"/>
          <w:color w:val="000000"/>
          <w:sz w:val="28"/>
          <w:szCs w:val="28"/>
        </w:rPr>
        <w:t>сенокошения</w:t>
      </w:r>
      <w:r w:rsidR="00AF500C" w:rsidRPr="00B05F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2862" w:rsidRPr="00B05FFA">
        <w:rPr>
          <w:rFonts w:ascii="Times New Roman" w:hAnsi="Times New Roman"/>
          <w:color w:val="000000"/>
          <w:sz w:val="28"/>
          <w:szCs w:val="28"/>
        </w:rPr>
        <w:t>на земельных участках с соответствующим видом разрешенного использования, а также</w:t>
      </w:r>
      <w:r w:rsidR="00912862" w:rsidRPr="00B05FFA">
        <w:t xml:space="preserve"> </w:t>
      </w:r>
      <w:r w:rsidR="00912862" w:rsidRPr="00B05FFA">
        <w:rPr>
          <w:rFonts w:ascii="Times New Roman" w:hAnsi="Times New Roman"/>
          <w:color w:val="000000"/>
          <w:sz w:val="28"/>
          <w:szCs w:val="28"/>
        </w:rPr>
        <w:t>в целях обеспечения пожарной безопасности;</w:t>
      </w:r>
    </w:p>
    <w:p w:rsidR="00CF4E72" w:rsidRDefault="00063DBE" w:rsidP="00FD6B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 </w:t>
      </w:r>
      <w:r w:rsidR="00CB36B7">
        <w:rPr>
          <w:rFonts w:ascii="Times New Roman" w:hAnsi="Times New Roman"/>
          <w:color w:val="000000"/>
          <w:sz w:val="28"/>
          <w:szCs w:val="28"/>
        </w:rPr>
        <w:t xml:space="preserve">выпаса скота </w:t>
      </w:r>
      <w:r w:rsidR="00E625A8" w:rsidRPr="00B05FFA">
        <w:rPr>
          <w:rFonts w:ascii="Times New Roman" w:hAnsi="Times New Roman"/>
          <w:color w:val="000000"/>
          <w:sz w:val="28"/>
          <w:szCs w:val="28"/>
        </w:rPr>
        <w:t>на земельных участках с соответствующим видом разрешенного использования</w:t>
      </w:r>
      <w:r w:rsidR="00CF4E72" w:rsidRPr="00B05FFA">
        <w:rPr>
          <w:rFonts w:ascii="Times New Roman" w:hAnsi="Times New Roman"/>
          <w:color w:val="000000"/>
          <w:sz w:val="28"/>
          <w:szCs w:val="28"/>
        </w:rPr>
        <w:t>;</w:t>
      </w:r>
    </w:p>
    <w:p w:rsidR="00863C9E" w:rsidRPr="00B05FFA" w:rsidRDefault="00003435" w:rsidP="000034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A0F4F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AA0F4F">
        <w:rPr>
          <w:rFonts w:ascii="Times New Roman" w:hAnsi="Times New Roman" w:cs="Times New Roman"/>
          <w:sz w:val="28"/>
          <w:szCs w:val="28"/>
        </w:rPr>
        <w:t> п</w:t>
      </w:r>
      <w:r w:rsidRPr="00AA0F4F">
        <w:rPr>
          <w:rFonts w:ascii="Times New Roman" w:hAnsi="Times New Roman" w:cs="Times New Roman"/>
          <w:color w:val="000000"/>
          <w:sz w:val="28"/>
          <w:szCs w:val="28"/>
        </w:rPr>
        <w:t>ромысловая</w:t>
      </w:r>
      <w:r w:rsidRPr="00B630D9">
        <w:rPr>
          <w:rFonts w:ascii="Times New Roman" w:hAnsi="Times New Roman"/>
          <w:color w:val="000000"/>
          <w:sz w:val="28"/>
          <w:szCs w:val="28"/>
        </w:rPr>
        <w:t xml:space="preserve">, спортивная и любительская охота и рыболовство, иные виды пользования животным миром, за исключением </w:t>
      </w:r>
      <w:r w:rsidR="00A134B8" w:rsidRPr="00B630D9">
        <w:rPr>
          <w:rFonts w:ascii="Times New Roman" w:hAnsi="Times New Roman"/>
          <w:color w:val="000000"/>
          <w:sz w:val="28"/>
          <w:szCs w:val="28"/>
        </w:rPr>
        <w:t>сп</w:t>
      </w:r>
      <w:r w:rsidR="007A6457">
        <w:rPr>
          <w:rFonts w:ascii="Times New Roman" w:hAnsi="Times New Roman"/>
          <w:color w:val="000000"/>
          <w:sz w:val="28"/>
          <w:szCs w:val="28"/>
        </w:rPr>
        <w:t>ортивной и любительской охоты в</w:t>
      </w:r>
      <w:r w:rsidR="00A134B8" w:rsidRPr="00B630D9">
        <w:rPr>
          <w:rFonts w:ascii="Times New Roman" w:hAnsi="Times New Roman"/>
          <w:color w:val="000000"/>
          <w:sz w:val="28"/>
          <w:szCs w:val="28"/>
        </w:rPr>
        <w:t xml:space="preserve"> закрепленных охотничьих угодьях, </w:t>
      </w:r>
      <w:r w:rsidR="00863C9E" w:rsidRPr="00B630D9">
        <w:rPr>
          <w:rFonts w:ascii="Times New Roman" w:hAnsi="Times New Roman"/>
          <w:color w:val="000000"/>
          <w:sz w:val="28"/>
          <w:szCs w:val="28"/>
        </w:rPr>
        <w:t xml:space="preserve">любительского рыболовства на водных объектах общего пользования в соответствии с правилами рыболовства для </w:t>
      </w:r>
      <w:proofErr w:type="gramStart"/>
      <w:r w:rsidR="00863C9E" w:rsidRPr="00B630D9">
        <w:rPr>
          <w:rFonts w:ascii="Times New Roman" w:hAnsi="Times New Roman"/>
          <w:color w:val="000000"/>
          <w:sz w:val="28"/>
          <w:szCs w:val="28"/>
        </w:rPr>
        <w:t>Западно-Сибирского</w:t>
      </w:r>
      <w:proofErr w:type="gramEnd"/>
      <w:r w:rsidR="00863C9E" w:rsidRPr="00B630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63C9E" w:rsidRPr="00B630D9">
        <w:rPr>
          <w:rFonts w:ascii="Times New Roman" w:hAnsi="Times New Roman"/>
          <w:color w:val="000000"/>
          <w:sz w:val="28"/>
          <w:szCs w:val="28"/>
        </w:rPr>
        <w:t>рыбохозяйственного</w:t>
      </w:r>
      <w:proofErr w:type="spellEnd"/>
      <w:r w:rsidR="00863C9E" w:rsidRPr="00B630D9">
        <w:rPr>
          <w:rFonts w:ascii="Times New Roman" w:hAnsi="Times New Roman"/>
          <w:color w:val="000000"/>
          <w:sz w:val="28"/>
          <w:szCs w:val="28"/>
        </w:rPr>
        <w:t xml:space="preserve"> бассейна, утвержденного приказом Министерства сельского хозяйства Российской Федерации от 30.10.2020 № 646;</w:t>
      </w:r>
    </w:p>
    <w:p w:rsidR="006C7DC0" w:rsidRPr="00B05FFA" w:rsidRDefault="00003435" w:rsidP="00FD6B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072981" w:rsidRPr="00B05FFA">
        <w:rPr>
          <w:rFonts w:ascii="Times New Roman" w:hAnsi="Times New Roman"/>
          <w:color w:val="000000"/>
          <w:sz w:val="28"/>
          <w:szCs w:val="28"/>
        </w:rPr>
        <w:t>)</w:t>
      </w:r>
      <w:r w:rsidR="00CF4E72" w:rsidRPr="00B05FFA">
        <w:rPr>
          <w:rFonts w:ascii="Times New Roman" w:hAnsi="Times New Roman"/>
          <w:color w:val="000000"/>
          <w:sz w:val="28"/>
          <w:szCs w:val="28"/>
        </w:rPr>
        <w:t> </w:t>
      </w:r>
      <w:r w:rsidR="006C7DC0" w:rsidRPr="00B05FFA">
        <w:rPr>
          <w:rFonts w:ascii="Times New Roman" w:hAnsi="Times New Roman"/>
          <w:color w:val="000000"/>
          <w:sz w:val="28"/>
          <w:szCs w:val="28"/>
        </w:rPr>
        <w:t xml:space="preserve">сбор зоологических, ботанических </w:t>
      </w:r>
      <w:r w:rsidR="000A281A" w:rsidRPr="00B05FFA">
        <w:rPr>
          <w:rFonts w:ascii="Times New Roman" w:hAnsi="Times New Roman"/>
          <w:color w:val="000000"/>
          <w:sz w:val="28"/>
          <w:szCs w:val="28"/>
        </w:rPr>
        <w:t>и минералогических коллекций, а </w:t>
      </w:r>
      <w:r w:rsidR="006C7DC0" w:rsidRPr="00B05FFA">
        <w:rPr>
          <w:rFonts w:ascii="Times New Roman" w:hAnsi="Times New Roman"/>
          <w:color w:val="000000"/>
          <w:sz w:val="28"/>
          <w:szCs w:val="28"/>
        </w:rPr>
        <w:t>также палеонтологических объектов, за исключением осуществляемого в рамках научной (научно-исследовательской) деятельности в порядке, установленном законодательством Российской Федерации;</w:t>
      </w:r>
    </w:p>
    <w:p w:rsidR="00072981" w:rsidRPr="00B05FFA" w:rsidRDefault="00003435" w:rsidP="00FD6B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CF4E72" w:rsidRPr="00B05FFA">
        <w:rPr>
          <w:rFonts w:ascii="Times New Roman" w:hAnsi="Times New Roman"/>
          <w:color w:val="000000"/>
          <w:sz w:val="28"/>
          <w:szCs w:val="28"/>
        </w:rPr>
        <w:t>) </w:t>
      </w:r>
      <w:r w:rsidR="00072981" w:rsidRPr="00B05FFA">
        <w:rPr>
          <w:rFonts w:ascii="Times New Roman" w:hAnsi="Times New Roman"/>
          <w:color w:val="000000"/>
          <w:sz w:val="28"/>
          <w:szCs w:val="28"/>
        </w:rPr>
        <w:t>предоставление земельных участков под</w:t>
      </w:r>
      <w:r w:rsidR="00951FE0" w:rsidRPr="00B05FFA">
        <w:rPr>
          <w:rFonts w:ascii="Times New Roman" w:hAnsi="Times New Roman"/>
          <w:color w:val="000000"/>
          <w:sz w:val="28"/>
          <w:szCs w:val="28"/>
        </w:rPr>
        <w:t xml:space="preserve"> застройку</w:t>
      </w:r>
      <w:r w:rsidR="00072981" w:rsidRPr="00B05FFA">
        <w:rPr>
          <w:rFonts w:ascii="Times New Roman" w:hAnsi="Times New Roman"/>
          <w:color w:val="000000"/>
          <w:sz w:val="28"/>
          <w:szCs w:val="28"/>
        </w:rPr>
        <w:t>, а также для ведения садоводства и огородничества</w:t>
      </w:r>
      <w:r w:rsidR="00820A15" w:rsidRPr="00B05FFA">
        <w:rPr>
          <w:rFonts w:ascii="Times New Roman" w:hAnsi="Times New Roman"/>
          <w:color w:val="000000"/>
          <w:sz w:val="28"/>
          <w:szCs w:val="28"/>
        </w:rPr>
        <w:t xml:space="preserve"> для собственных нужд</w:t>
      </w:r>
      <w:r w:rsidR="00951FE0" w:rsidRPr="00B05FFA">
        <w:rPr>
          <w:rFonts w:ascii="Times New Roman" w:hAnsi="Times New Roman"/>
          <w:color w:val="000000"/>
          <w:sz w:val="28"/>
          <w:szCs w:val="28"/>
        </w:rPr>
        <w:t>, за исключение</w:t>
      </w:r>
      <w:r w:rsidR="000C57D3" w:rsidRPr="00B05FFA">
        <w:rPr>
          <w:rFonts w:ascii="Times New Roman" w:hAnsi="Times New Roman"/>
          <w:color w:val="000000"/>
          <w:sz w:val="28"/>
          <w:szCs w:val="28"/>
        </w:rPr>
        <w:t>м</w:t>
      </w:r>
      <w:r w:rsidR="00951FE0" w:rsidRPr="00B05FFA">
        <w:rPr>
          <w:rFonts w:ascii="Times New Roman" w:hAnsi="Times New Roman"/>
          <w:color w:val="000000"/>
          <w:sz w:val="28"/>
          <w:szCs w:val="28"/>
        </w:rPr>
        <w:t xml:space="preserve"> предоставления земельных участков под строительство объектов для обеспечения функционирования населенных пунктов, граничащих с природным парком, охранной зоной, и организаций, осуществляющих деятельность на территории указанных населенных пунктов и в границах природного парка, охранной зоны;</w:t>
      </w:r>
    </w:p>
    <w:p w:rsidR="007F55A7" w:rsidRPr="00B05FFA" w:rsidRDefault="00003435" w:rsidP="00FD6B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CF4E72" w:rsidRPr="00B05FFA">
        <w:rPr>
          <w:rFonts w:ascii="Times New Roman" w:hAnsi="Times New Roman"/>
          <w:color w:val="000000"/>
          <w:sz w:val="28"/>
          <w:szCs w:val="28"/>
        </w:rPr>
        <w:t>) </w:t>
      </w:r>
      <w:r w:rsidR="00072981" w:rsidRPr="00B05FFA">
        <w:rPr>
          <w:rFonts w:ascii="Times New Roman" w:hAnsi="Times New Roman"/>
          <w:color w:val="000000"/>
          <w:sz w:val="28"/>
          <w:szCs w:val="28"/>
        </w:rPr>
        <w:t>проведение гидромелиоративных и ирригационных работ, геологоразведочные изыскания и</w:t>
      </w:r>
      <w:r w:rsidR="007F55A7" w:rsidRPr="00B05FFA">
        <w:rPr>
          <w:rFonts w:ascii="Times New Roman" w:hAnsi="Times New Roman"/>
          <w:color w:val="000000"/>
          <w:sz w:val="28"/>
          <w:szCs w:val="28"/>
        </w:rPr>
        <w:t xml:space="preserve"> разработка полезных ископаемых, за</w:t>
      </w:r>
      <w:r w:rsidR="000A281A" w:rsidRPr="00B05FFA">
        <w:rPr>
          <w:rFonts w:ascii="Times New Roman" w:hAnsi="Times New Roman"/>
          <w:color w:val="000000"/>
          <w:sz w:val="28"/>
          <w:szCs w:val="28"/>
        </w:rPr>
        <w:t> </w:t>
      </w:r>
      <w:r w:rsidR="007F55A7" w:rsidRPr="00B05FFA">
        <w:rPr>
          <w:rFonts w:ascii="Times New Roman" w:hAnsi="Times New Roman"/>
          <w:color w:val="000000"/>
          <w:sz w:val="28"/>
          <w:szCs w:val="28"/>
        </w:rPr>
        <w:t>исключением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0D9">
        <w:rPr>
          <w:rFonts w:ascii="Times New Roman" w:hAnsi="Times New Roman"/>
          <w:color w:val="000000"/>
          <w:sz w:val="28"/>
          <w:szCs w:val="28"/>
        </w:rPr>
        <w:t>геологического изучения недр в целях поисков и оценки подземных вод, разведки и добычи подземных вод на участках недр,</w:t>
      </w:r>
      <w:r w:rsidRPr="00003435">
        <w:rPr>
          <w:rFonts w:ascii="Times New Roman" w:hAnsi="Times New Roman"/>
          <w:color w:val="000000"/>
          <w:sz w:val="28"/>
          <w:szCs w:val="28"/>
        </w:rPr>
        <w:t xml:space="preserve"> предоставленных в пользование в соответствии с законодательством Российской Федерации о недрах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F55A7" w:rsidRPr="00B05FFA">
        <w:rPr>
          <w:rFonts w:ascii="Times New Roman" w:hAnsi="Times New Roman"/>
          <w:color w:val="000000"/>
          <w:sz w:val="28"/>
          <w:szCs w:val="28"/>
        </w:rPr>
        <w:t>для обеспечения функционирования населенных пунктов, граничащих с природным парком, охранной зоной, и организаций, осуществляющих деятельность на территории указанных населенных пунктов и в границах природного парка, охранной зоны;</w:t>
      </w:r>
    </w:p>
    <w:p w:rsidR="00072981" w:rsidRPr="00B05FFA" w:rsidRDefault="00555773" w:rsidP="00FD6B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072981" w:rsidRPr="00B05FFA">
        <w:rPr>
          <w:rFonts w:ascii="Times New Roman" w:hAnsi="Times New Roman"/>
          <w:color w:val="000000"/>
          <w:sz w:val="28"/>
          <w:szCs w:val="28"/>
        </w:rPr>
        <w:t>)</w:t>
      </w:r>
      <w:r w:rsidR="00CF4E72" w:rsidRPr="00B05FFA">
        <w:rPr>
          <w:rFonts w:ascii="Times New Roman" w:hAnsi="Times New Roman"/>
          <w:color w:val="000000"/>
          <w:sz w:val="28"/>
          <w:szCs w:val="28"/>
        </w:rPr>
        <w:t> </w:t>
      </w:r>
      <w:r w:rsidR="00072981" w:rsidRPr="00B05FFA">
        <w:rPr>
          <w:rFonts w:ascii="Times New Roman" w:hAnsi="Times New Roman"/>
          <w:color w:val="000000"/>
          <w:sz w:val="28"/>
          <w:szCs w:val="28"/>
        </w:rPr>
        <w:t>строительство зданий и сооружений, дорог и трубопроводов, линий элект</w:t>
      </w:r>
      <w:r w:rsidR="007F55A7" w:rsidRPr="00B05FFA">
        <w:rPr>
          <w:rFonts w:ascii="Times New Roman" w:hAnsi="Times New Roman"/>
          <w:color w:val="000000"/>
          <w:sz w:val="28"/>
          <w:szCs w:val="28"/>
        </w:rPr>
        <w:t>ропередач и прочих коммуникаций, за исключением строительства указанных объектов для обеспечения функционирования н</w:t>
      </w:r>
      <w:r w:rsidR="000A281A" w:rsidRPr="00B05FFA">
        <w:rPr>
          <w:rFonts w:ascii="Times New Roman" w:hAnsi="Times New Roman"/>
          <w:color w:val="000000"/>
          <w:sz w:val="28"/>
          <w:szCs w:val="28"/>
        </w:rPr>
        <w:t>аселенных пунктов, граничащих с </w:t>
      </w:r>
      <w:r w:rsidR="007F55A7" w:rsidRPr="00B05FFA">
        <w:rPr>
          <w:rFonts w:ascii="Times New Roman" w:hAnsi="Times New Roman"/>
          <w:color w:val="000000"/>
          <w:sz w:val="28"/>
          <w:szCs w:val="28"/>
        </w:rPr>
        <w:t>природным парком, охранной зоной, и организаций, осуществляющих деятельность на территории указанных населенных пунктов и в границах природного парка, охранной зоны</w:t>
      </w:r>
      <w:r w:rsidR="002B4956" w:rsidRPr="00B05FFA">
        <w:rPr>
          <w:rFonts w:ascii="Times New Roman" w:hAnsi="Times New Roman"/>
          <w:color w:val="000000"/>
          <w:sz w:val="28"/>
          <w:szCs w:val="28"/>
        </w:rPr>
        <w:t>;</w:t>
      </w:r>
    </w:p>
    <w:p w:rsidR="00EA7276" w:rsidRPr="00B05FFA" w:rsidRDefault="00555773" w:rsidP="00FD6B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7F55A7" w:rsidRPr="00B05FFA">
        <w:rPr>
          <w:rFonts w:ascii="Times New Roman" w:hAnsi="Times New Roman"/>
          <w:color w:val="000000"/>
          <w:sz w:val="28"/>
          <w:szCs w:val="28"/>
        </w:rPr>
        <w:t>) </w:t>
      </w:r>
      <w:r w:rsidR="00740CB9" w:rsidRPr="00B05FFA">
        <w:rPr>
          <w:rFonts w:ascii="Times New Roman" w:hAnsi="Times New Roman"/>
          <w:color w:val="000000"/>
          <w:sz w:val="28"/>
          <w:szCs w:val="28"/>
        </w:rPr>
        <w:t>применение ядохимикатов, минеральных удобрений, химических средств защиты растений и стимуляторов роста, за исключением случаев использования указанных химических препаратов, не обладающих токсичным, канцерогенным или мутагенным воздействием;</w:t>
      </w:r>
    </w:p>
    <w:p w:rsidR="00072981" w:rsidRPr="00B05FFA" w:rsidRDefault="00555773" w:rsidP="00FD6B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072981" w:rsidRPr="00B05FFA">
        <w:rPr>
          <w:rFonts w:ascii="Times New Roman" w:hAnsi="Times New Roman"/>
          <w:color w:val="000000"/>
          <w:sz w:val="28"/>
          <w:szCs w:val="28"/>
        </w:rPr>
        <w:t>)</w:t>
      </w:r>
      <w:r w:rsidR="00CF4E72" w:rsidRPr="00B05FFA">
        <w:rPr>
          <w:rFonts w:ascii="Times New Roman" w:hAnsi="Times New Roman"/>
          <w:color w:val="000000"/>
          <w:sz w:val="28"/>
          <w:szCs w:val="28"/>
        </w:rPr>
        <w:t> </w:t>
      </w:r>
      <w:r w:rsidR="00072981" w:rsidRPr="00B05FFA">
        <w:rPr>
          <w:rFonts w:ascii="Times New Roman" w:hAnsi="Times New Roman"/>
          <w:color w:val="000000"/>
          <w:sz w:val="28"/>
          <w:szCs w:val="28"/>
        </w:rPr>
        <w:t>сплав древесины;</w:t>
      </w:r>
    </w:p>
    <w:p w:rsidR="00072981" w:rsidRPr="00B05FFA" w:rsidRDefault="00555773" w:rsidP="00FD6B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072981" w:rsidRPr="00B05FFA">
        <w:rPr>
          <w:rFonts w:ascii="Times New Roman" w:hAnsi="Times New Roman"/>
          <w:color w:val="000000"/>
          <w:sz w:val="28"/>
          <w:szCs w:val="28"/>
        </w:rPr>
        <w:t>)</w:t>
      </w:r>
      <w:r w:rsidR="00CF4E72" w:rsidRPr="00B05FFA">
        <w:rPr>
          <w:rFonts w:ascii="Times New Roman" w:hAnsi="Times New Roman"/>
          <w:color w:val="000000"/>
          <w:sz w:val="28"/>
          <w:szCs w:val="28"/>
        </w:rPr>
        <w:t> </w:t>
      </w:r>
      <w:r w:rsidR="00072981" w:rsidRPr="00B05FFA">
        <w:rPr>
          <w:rFonts w:ascii="Times New Roman" w:hAnsi="Times New Roman"/>
          <w:color w:val="000000"/>
          <w:sz w:val="28"/>
          <w:szCs w:val="28"/>
        </w:rPr>
        <w:t>взрывные работы;</w:t>
      </w:r>
    </w:p>
    <w:p w:rsidR="00063DBE" w:rsidRDefault="00CF4E72" w:rsidP="00FD6B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63DBE">
        <w:rPr>
          <w:rFonts w:ascii="Times New Roman" w:hAnsi="Times New Roman"/>
          <w:color w:val="000000"/>
          <w:sz w:val="28"/>
          <w:szCs w:val="28"/>
        </w:rPr>
        <w:t>1</w:t>
      </w:r>
      <w:r w:rsidR="006125EC">
        <w:rPr>
          <w:rFonts w:ascii="Times New Roman" w:hAnsi="Times New Roman"/>
          <w:color w:val="000000"/>
          <w:sz w:val="28"/>
          <w:szCs w:val="28"/>
        </w:rPr>
        <w:t>1</w:t>
      </w:r>
      <w:bookmarkStart w:id="3" w:name="_GoBack"/>
      <w:bookmarkEnd w:id="3"/>
      <w:r w:rsidRPr="00063DBE">
        <w:rPr>
          <w:rFonts w:ascii="Times New Roman" w:hAnsi="Times New Roman"/>
          <w:color w:val="000000"/>
          <w:sz w:val="28"/>
          <w:szCs w:val="28"/>
        </w:rPr>
        <w:t>) </w:t>
      </w:r>
      <w:r w:rsidR="00063DBE" w:rsidRPr="00063DBE">
        <w:rPr>
          <w:rFonts w:ascii="Times New Roman" w:eastAsia="Calibri" w:hAnsi="Times New Roman" w:cs="Times New Roman"/>
          <w:bCs/>
          <w:sz w:val="28"/>
          <w:szCs w:val="28"/>
        </w:rPr>
        <w:t>проезд и стоянка транспортных средств, устройство привалов, стоянок и лагерей, иные формы отдыха населения</w:t>
      </w:r>
      <w:r w:rsidR="00063DBE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405DEF" w:rsidRPr="004532E2">
        <w:rPr>
          <w:rFonts w:ascii="Times New Roman" w:hAnsi="Times New Roman"/>
          <w:color w:val="000000"/>
          <w:sz w:val="28"/>
          <w:szCs w:val="28"/>
        </w:rPr>
        <w:t>за исключением</w:t>
      </w:r>
      <w:r w:rsidR="00063DBE">
        <w:rPr>
          <w:rFonts w:ascii="Times New Roman" w:hAnsi="Times New Roman"/>
          <w:color w:val="000000"/>
          <w:sz w:val="28"/>
          <w:szCs w:val="28"/>
        </w:rPr>
        <w:t>:</w:t>
      </w:r>
    </w:p>
    <w:p w:rsidR="004D7732" w:rsidRPr="0024728D" w:rsidRDefault="00063DBE" w:rsidP="00FD6B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4728D">
        <w:rPr>
          <w:rFonts w:ascii="Times New Roman" w:hAnsi="Times New Roman"/>
          <w:color w:val="000000"/>
          <w:sz w:val="28"/>
          <w:szCs w:val="28"/>
        </w:rPr>
        <w:t>а) </w:t>
      </w:r>
      <w:r w:rsidR="00405DEF" w:rsidRPr="0024728D">
        <w:rPr>
          <w:rFonts w:ascii="Times New Roman" w:hAnsi="Times New Roman"/>
          <w:color w:val="000000"/>
          <w:sz w:val="28"/>
          <w:szCs w:val="28"/>
        </w:rPr>
        <w:t>проезда и стоянки транспортных средств</w:t>
      </w:r>
      <w:r w:rsidR="009154FA" w:rsidRPr="0024728D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B76572" w:rsidRPr="0024728D">
        <w:rPr>
          <w:rFonts w:ascii="Times New Roman" w:hAnsi="Times New Roman"/>
          <w:color w:val="000000"/>
          <w:sz w:val="28"/>
          <w:szCs w:val="28"/>
        </w:rPr>
        <w:t>автомобильным дорогам</w:t>
      </w:r>
      <w:r w:rsidR="004D7732" w:rsidRPr="0024728D">
        <w:rPr>
          <w:rFonts w:ascii="Times New Roman" w:hAnsi="Times New Roman"/>
          <w:color w:val="000000"/>
          <w:sz w:val="28"/>
          <w:szCs w:val="28"/>
        </w:rPr>
        <w:t xml:space="preserve"> общего пользования</w:t>
      </w:r>
      <w:r w:rsidR="00E967B1" w:rsidRPr="0024728D">
        <w:rPr>
          <w:rFonts w:ascii="Times New Roman" w:hAnsi="Times New Roman"/>
          <w:color w:val="000000"/>
          <w:sz w:val="28"/>
          <w:szCs w:val="28"/>
        </w:rPr>
        <w:t>, внутрихозяйственным дорогам</w:t>
      </w:r>
      <w:r w:rsidR="004D7732" w:rsidRPr="0024728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170E5" w:rsidRPr="0024728D">
        <w:rPr>
          <w:rFonts w:ascii="Times New Roman" w:hAnsi="Times New Roman"/>
          <w:color w:val="000000"/>
          <w:sz w:val="28"/>
          <w:szCs w:val="28"/>
        </w:rPr>
        <w:t xml:space="preserve">а также проездам, обеспечивающим подъезд транспортных средств к населенным пунктам, граничащих с природным парком, охранной зоной, </w:t>
      </w:r>
      <w:r w:rsidR="004D7732" w:rsidRPr="0024728D">
        <w:rPr>
          <w:rFonts w:ascii="Times New Roman" w:hAnsi="Times New Roman"/>
          <w:color w:val="000000"/>
          <w:sz w:val="28"/>
          <w:szCs w:val="28"/>
        </w:rPr>
        <w:t>а также транспортных средств:</w:t>
      </w:r>
    </w:p>
    <w:p w:rsidR="0024728D" w:rsidRPr="0024728D" w:rsidRDefault="0024728D" w:rsidP="0024728D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24728D">
        <w:rPr>
          <w:rFonts w:ascii="Times New Roman" w:eastAsia="Calibri" w:hAnsi="Times New Roman" w:cs="Times New Roman"/>
          <w:bCs/>
          <w:sz w:val="28"/>
          <w:szCs w:val="28"/>
        </w:rPr>
        <w:t>должностных лиц уполномоченных органов государственной власти, органов местного самоуправления, Учреждения при исполнении ими должностных (служебных) обязанностей;</w:t>
      </w:r>
    </w:p>
    <w:p w:rsidR="0024728D" w:rsidRPr="0024728D" w:rsidRDefault="0024728D" w:rsidP="0024728D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24728D">
        <w:rPr>
          <w:rFonts w:ascii="Times New Roman" w:eastAsia="Calibri" w:hAnsi="Times New Roman" w:cs="Times New Roman"/>
          <w:bCs/>
          <w:sz w:val="28"/>
          <w:szCs w:val="28"/>
        </w:rPr>
        <w:t xml:space="preserve">лиц, осуществляющих мероприятия по сохранению лесов, </w:t>
      </w:r>
      <w:r w:rsidRPr="0024728D">
        <w:rPr>
          <w:rFonts w:ascii="Times New Roman" w:eastAsia="Calibri" w:hAnsi="Times New Roman" w:cs="Times New Roman"/>
          <w:sz w:val="28"/>
          <w:szCs w:val="28"/>
        </w:rPr>
        <w:t>в том числе работы по</w:t>
      </w:r>
      <w:r w:rsidRPr="0024728D">
        <w:rPr>
          <w:rFonts w:ascii="Times New Roman" w:eastAsia="Calibri" w:hAnsi="Times New Roman" w:cs="Times New Roman"/>
          <w:bCs/>
          <w:sz w:val="28"/>
          <w:szCs w:val="28"/>
        </w:rPr>
        <w:t xml:space="preserve"> охране, защите, воспроизводству лесов;</w:t>
      </w:r>
    </w:p>
    <w:p w:rsidR="0024728D" w:rsidRPr="0024728D" w:rsidRDefault="0024728D" w:rsidP="00247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4728D">
        <w:rPr>
          <w:rFonts w:ascii="Times New Roman" w:eastAsia="Calibri" w:hAnsi="Times New Roman" w:cs="Times New Roman"/>
          <w:bCs/>
          <w:sz w:val="28"/>
          <w:szCs w:val="28"/>
        </w:rPr>
        <w:t>пользователей, владельцев и собственников земельных и лесных участков, расположенных в границах охранной зоны, природного парка;</w:t>
      </w:r>
    </w:p>
    <w:p w:rsidR="0024728D" w:rsidRPr="0024728D" w:rsidRDefault="0024728D" w:rsidP="00247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4728D">
        <w:rPr>
          <w:rFonts w:ascii="Times New Roman" w:eastAsia="Calibri" w:hAnsi="Times New Roman" w:cs="Times New Roman"/>
          <w:bCs/>
          <w:sz w:val="28"/>
          <w:szCs w:val="28"/>
        </w:rPr>
        <w:t>работников индивидуальных предпринимателей и юридических лиц в целях осуществления производственной деятельности, связанной с обеспечением государственных или муниципальных нужд, функционированием организаций и населенных пунктов;</w:t>
      </w:r>
    </w:p>
    <w:p w:rsidR="0024728D" w:rsidRPr="0024728D" w:rsidRDefault="0024728D" w:rsidP="0024728D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24728D">
        <w:rPr>
          <w:rFonts w:ascii="Times New Roman" w:eastAsia="Calibri" w:hAnsi="Times New Roman" w:cs="Times New Roman"/>
          <w:bCs/>
          <w:sz w:val="28"/>
          <w:szCs w:val="28"/>
        </w:rPr>
        <w:t>представителей добровольной пожарной команды, представителей добровольной пожарной дружины при тушении пожара;</w:t>
      </w:r>
    </w:p>
    <w:p w:rsidR="00D44486" w:rsidRPr="0024728D" w:rsidRDefault="00063DBE" w:rsidP="00CB0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28D">
        <w:rPr>
          <w:rFonts w:ascii="Times New Roman" w:hAnsi="Times New Roman" w:cs="Times New Roman"/>
          <w:sz w:val="28"/>
          <w:szCs w:val="28"/>
        </w:rPr>
        <w:t>б) устройство привалов, стоянок и лагерей, иных форм отдыха населения, за исключением их устройства на земельных участках с соответствующим видом разрешенного использования.</w:t>
      </w:r>
    </w:p>
    <w:p w:rsidR="00D44486" w:rsidRPr="00040F21" w:rsidRDefault="00CB08F4" w:rsidP="00D444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D44D37" w:rsidRPr="00B05FFA">
        <w:rPr>
          <w:rFonts w:ascii="Times New Roman" w:hAnsi="Times New Roman"/>
          <w:color w:val="000000"/>
          <w:sz w:val="28"/>
          <w:szCs w:val="28"/>
        </w:rPr>
        <w:t>. </w:t>
      </w:r>
      <w:r w:rsidR="00AE7601">
        <w:rPr>
          <w:rFonts w:ascii="Times New Roman" w:hAnsi="Times New Roman"/>
          <w:color w:val="000000"/>
          <w:sz w:val="28"/>
          <w:szCs w:val="28"/>
        </w:rPr>
        <w:t>В границах охранной зоны</w:t>
      </w:r>
      <w:r w:rsidR="00D44486" w:rsidRPr="00040F21">
        <w:rPr>
          <w:rFonts w:ascii="Times New Roman" w:hAnsi="Times New Roman" w:cs="Times New Roman"/>
          <w:sz w:val="28"/>
          <w:szCs w:val="28"/>
        </w:rPr>
        <w:t xml:space="preserve"> могут осуществлять</w:t>
      </w:r>
      <w:r w:rsidR="00AE7601">
        <w:rPr>
          <w:rFonts w:ascii="Times New Roman" w:hAnsi="Times New Roman" w:cs="Times New Roman"/>
          <w:sz w:val="28"/>
          <w:szCs w:val="28"/>
        </w:rPr>
        <w:t>ся</w:t>
      </w:r>
      <w:r w:rsidR="00D44486" w:rsidRPr="00040F21">
        <w:rPr>
          <w:rFonts w:ascii="Times New Roman" w:hAnsi="Times New Roman" w:cs="Times New Roman"/>
          <w:sz w:val="28"/>
          <w:szCs w:val="28"/>
        </w:rPr>
        <w:t xml:space="preserve"> </w:t>
      </w:r>
      <w:r w:rsidR="00AE7601">
        <w:rPr>
          <w:rFonts w:ascii="Times New Roman" w:hAnsi="Times New Roman" w:cs="Times New Roman"/>
          <w:sz w:val="28"/>
          <w:szCs w:val="28"/>
        </w:rPr>
        <w:t>хозяйственная деятельность</w:t>
      </w:r>
      <w:r w:rsidR="00D44486" w:rsidRPr="00040F21">
        <w:rPr>
          <w:rFonts w:ascii="Times New Roman" w:hAnsi="Times New Roman" w:cs="Times New Roman"/>
          <w:sz w:val="28"/>
          <w:szCs w:val="28"/>
        </w:rPr>
        <w:t>, не з</w:t>
      </w:r>
      <w:r w:rsidR="00AE7601">
        <w:rPr>
          <w:rFonts w:ascii="Times New Roman" w:hAnsi="Times New Roman" w:cs="Times New Roman"/>
          <w:sz w:val="28"/>
          <w:szCs w:val="28"/>
        </w:rPr>
        <w:t>апрещенная</w:t>
      </w:r>
      <w:r w:rsidR="00D44486" w:rsidRPr="00040F21">
        <w:rPr>
          <w:rFonts w:ascii="Times New Roman" w:hAnsi="Times New Roman" w:cs="Times New Roman"/>
          <w:sz w:val="28"/>
          <w:szCs w:val="28"/>
        </w:rPr>
        <w:t xml:space="preserve"> настоящим Положением, </w:t>
      </w:r>
      <w:r w:rsidR="00D44486" w:rsidRPr="00040F21">
        <w:rPr>
          <w:rFonts w:ascii="Times New Roman" w:eastAsia="Times New Roman" w:hAnsi="Times New Roman" w:cs="Times New Roman"/>
          <w:bCs/>
          <w:sz w:val="28"/>
          <w:szCs w:val="28"/>
        </w:rPr>
        <w:t>федеральными законами, иными нормативными правовыми актами Российской Федерации, законами Новосибирской области, иными нормативными правовыми актами Новосибирской области.</w:t>
      </w:r>
    </w:p>
    <w:p w:rsidR="00D44D37" w:rsidRDefault="00FD6B5C" w:rsidP="00D44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</w:t>
      </w:r>
      <w:r w:rsidR="00D44D37" w:rsidRPr="00B05FFA">
        <w:rPr>
          <w:rFonts w:ascii="Times New Roman" w:hAnsi="Times New Roman"/>
          <w:color w:val="000000"/>
          <w:sz w:val="28"/>
          <w:szCs w:val="28"/>
        </w:rPr>
        <w:t xml:space="preserve">озяйственная деятельность осуществляется с соблюдением настоящего Положения и Требований по предотвращению гибели объектов животного мира при осуществлении производственных процессов, а также при эксплуатации транспортных </w:t>
      </w:r>
      <w:r w:rsidR="00D44D37" w:rsidRPr="00E72276">
        <w:rPr>
          <w:rFonts w:ascii="Times New Roman" w:hAnsi="Times New Roman"/>
          <w:color w:val="000000"/>
          <w:sz w:val="28"/>
          <w:szCs w:val="28"/>
        </w:rPr>
        <w:t>магистралей, трубопроводов, линий связи и электропередачи, утвержденных постановлением Правительства Российской Федерации от 13.08.1996 № 997.</w:t>
      </w:r>
    </w:p>
    <w:p w:rsidR="00F447E1" w:rsidRPr="00F2550E" w:rsidRDefault="00CB08F4" w:rsidP="00FD6B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200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F447E1" w:rsidRPr="00732243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7322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F447E1" w:rsidRPr="00E722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осударственный надзор в области охраны и использования особо охраняемых природных территорий регионального значения </w:t>
      </w:r>
      <w:r w:rsidR="003B0FCB" w:rsidRPr="00E722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границах</w:t>
      </w:r>
      <w:r w:rsidR="00F447E1" w:rsidRPr="00E722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охранной зоны осуществляется в соответствии с Положением о региональном государственном контроле (надзоре) в области охраны и использования</w:t>
      </w:r>
      <w:r w:rsidR="00F447E1" w:rsidRPr="00F255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особо охраняемых природных территорий регионального значения в Новосибирской области, утвержденным постановлением Правительства Новосибирской области от 27.10.2021 № 439-п.</w:t>
      </w:r>
    </w:p>
    <w:bookmarkEnd w:id="4"/>
    <w:p w:rsidR="00F447E1" w:rsidRDefault="00CB08F4" w:rsidP="00FD6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447E1" w:rsidRPr="00F447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Ответственность за нарушение установленного режима </w:t>
      </w:r>
      <w:r w:rsidR="003B0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охранной зоны </w:t>
      </w:r>
      <w:r w:rsidR="00F447E1" w:rsidRPr="00F447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наступает в соответствии с законодательством Российской Федерации.</w:t>
      </w:r>
    </w:p>
    <w:p w:rsidR="00F447E1" w:rsidRDefault="00F447E1" w:rsidP="00FD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447E1" w:rsidRDefault="00F447E1" w:rsidP="00FD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447E1" w:rsidRDefault="00F447E1" w:rsidP="00FD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447E1" w:rsidRDefault="00F447E1" w:rsidP="00FD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</w:t>
      </w:r>
    </w:p>
    <w:sectPr w:rsidR="00F447E1" w:rsidSect="00575D70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22B" w:rsidRDefault="002D022B" w:rsidP="00575D70">
      <w:pPr>
        <w:spacing w:after="0" w:line="240" w:lineRule="auto"/>
      </w:pPr>
      <w:r>
        <w:separator/>
      </w:r>
    </w:p>
  </w:endnote>
  <w:endnote w:type="continuationSeparator" w:id="0">
    <w:p w:rsidR="002D022B" w:rsidRDefault="002D022B" w:rsidP="0057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22B" w:rsidRDefault="002D022B" w:rsidP="00575D70">
      <w:pPr>
        <w:spacing w:after="0" w:line="240" w:lineRule="auto"/>
      </w:pPr>
      <w:r>
        <w:separator/>
      </w:r>
    </w:p>
  </w:footnote>
  <w:footnote w:type="continuationSeparator" w:id="0">
    <w:p w:rsidR="002D022B" w:rsidRDefault="002D022B" w:rsidP="0057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14238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02008" w:rsidRPr="00575D70" w:rsidRDefault="00802008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75D7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75D7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75D7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125E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75D7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02008" w:rsidRDefault="008020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C0D1D"/>
    <w:multiLevelType w:val="hybridMultilevel"/>
    <w:tmpl w:val="A69645DC"/>
    <w:lvl w:ilvl="0" w:tplc="2F506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A5DA7"/>
    <w:multiLevelType w:val="hybridMultilevel"/>
    <w:tmpl w:val="CC08C7F2"/>
    <w:lvl w:ilvl="0" w:tplc="2F506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94"/>
    <w:rsid w:val="00003435"/>
    <w:rsid w:val="00006361"/>
    <w:rsid w:val="00010943"/>
    <w:rsid w:val="000161E0"/>
    <w:rsid w:val="0003414B"/>
    <w:rsid w:val="00063DBE"/>
    <w:rsid w:val="0007041E"/>
    <w:rsid w:val="00072981"/>
    <w:rsid w:val="0008188B"/>
    <w:rsid w:val="00085061"/>
    <w:rsid w:val="0009558F"/>
    <w:rsid w:val="000A281A"/>
    <w:rsid w:val="000B24FF"/>
    <w:rsid w:val="000C1864"/>
    <w:rsid w:val="000C57D3"/>
    <w:rsid w:val="001006F3"/>
    <w:rsid w:val="00111553"/>
    <w:rsid w:val="001170E5"/>
    <w:rsid w:val="001327B9"/>
    <w:rsid w:val="00145B94"/>
    <w:rsid w:val="0015206B"/>
    <w:rsid w:val="00156C7F"/>
    <w:rsid w:val="0016531F"/>
    <w:rsid w:val="00171981"/>
    <w:rsid w:val="001827E0"/>
    <w:rsid w:val="001A0F51"/>
    <w:rsid w:val="001B287B"/>
    <w:rsid w:val="001C3D06"/>
    <w:rsid w:val="001D19C5"/>
    <w:rsid w:val="001E1C68"/>
    <w:rsid w:val="001F5A10"/>
    <w:rsid w:val="00201A96"/>
    <w:rsid w:val="0021040E"/>
    <w:rsid w:val="00214298"/>
    <w:rsid w:val="0024728D"/>
    <w:rsid w:val="002557F6"/>
    <w:rsid w:val="00255836"/>
    <w:rsid w:val="00263AEC"/>
    <w:rsid w:val="00264F16"/>
    <w:rsid w:val="002656F9"/>
    <w:rsid w:val="0027004A"/>
    <w:rsid w:val="002716FB"/>
    <w:rsid w:val="00280AF1"/>
    <w:rsid w:val="00290D21"/>
    <w:rsid w:val="002B4956"/>
    <w:rsid w:val="002D022B"/>
    <w:rsid w:val="002D6FB7"/>
    <w:rsid w:val="00354B92"/>
    <w:rsid w:val="0036513A"/>
    <w:rsid w:val="003671A6"/>
    <w:rsid w:val="0037710D"/>
    <w:rsid w:val="00396803"/>
    <w:rsid w:val="003A3450"/>
    <w:rsid w:val="003A7C4E"/>
    <w:rsid w:val="003B0FCB"/>
    <w:rsid w:val="003B1220"/>
    <w:rsid w:val="003E0D30"/>
    <w:rsid w:val="003F4202"/>
    <w:rsid w:val="003F439C"/>
    <w:rsid w:val="003F4412"/>
    <w:rsid w:val="00405DEF"/>
    <w:rsid w:val="004532E2"/>
    <w:rsid w:val="00465F90"/>
    <w:rsid w:val="0047547A"/>
    <w:rsid w:val="00493534"/>
    <w:rsid w:val="00496096"/>
    <w:rsid w:val="004A0D60"/>
    <w:rsid w:val="004C145D"/>
    <w:rsid w:val="004C6979"/>
    <w:rsid w:val="004D08FE"/>
    <w:rsid w:val="004D7732"/>
    <w:rsid w:val="004E3C2A"/>
    <w:rsid w:val="004F53B2"/>
    <w:rsid w:val="004F63D0"/>
    <w:rsid w:val="00507744"/>
    <w:rsid w:val="005168E2"/>
    <w:rsid w:val="00555773"/>
    <w:rsid w:val="00564AD4"/>
    <w:rsid w:val="00567146"/>
    <w:rsid w:val="0057236F"/>
    <w:rsid w:val="00575D70"/>
    <w:rsid w:val="005807E2"/>
    <w:rsid w:val="0058139C"/>
    <w:rsid w:val="005A54EA"/>
    <w:rsid w:val="005B72C6"/>
    <w:rsid w:val="005C581E"/>
    <w:rsid w:val="005E4257"/>
    <w:rsid w:val="00604AEC"/>
    <w:rsid w:val="006125EC"/>
    <w:rsid w:val="00626257"/>
    <w:rsid w:val="00682303"/>
    <w:rsid w:val="00684CF1"/>
    <w:rsid w:val="00693913"/>
    <w:rsid w:val="006B0248"/>
    <w:rsid w:val="006B45B0"/>
    <w:rsid w:val="006C7DC0"/>
    <w:rsid w:val="006E6D84"/>
    <w:rsid w:val="006E7F0C"/>
    <w:rsid w:val="006F2DCD"/>
    <w:rsid w:val="006F4AD0"/>
    <w:rsid w:val="0070080A"/>
    <w:rsid w:val="00732243"/>
    <w:rsid w:val="00734371"/>
    <w:rsid w:val="00740CB9"/>
    <w:rsid w:val="00750EC9"/>
    <w:rsid w:val="0076019F"/>
    <w:rsid w:val="00773264"/>
    <w:rsid w:val="007A56CD"/>
    <w:rsid w:val="007A6457"/>
    <w:rsid w:val="007A7A2A"/>
    <w:rsid w:val="007C4F1A"/>
    <w:rsid w:val="007F1BDF"/>
    <w:rsid w:val="007F55A7"/>
    <w:rsid w:val="00802008"/>
    <w:rsid w:val="00820A15"/>
    <w:rsid w:val="00846FB4"/>
    <w:rsid w:val="00847C53"/>
    <w:rsid w:val="00862DBE"/>
    <w:rsid w:val="00863C9E"/>
    <w:rsid w:val="00887AC8"/>
    <w:rsid w:val="00887E38"/>
    <w:rsid w:val="00891A05"/>
    <w:rsid w:val="008D6242"/>
    <w:rsid w:val="008E2AB0"/>
    <w:rsid w:val="009101A4"/>
    <w:rsid w:val="009111F2"/>
    <w:rsid w:val="00912862"/>
    <w:rsid w:val="009154FA"/>
    <w:rsid w:val="00950392"/>
    <w:rsid w:val="00951FE0"/>
    <w:rsid w:val="00973F82"/>
    <w:rsid w:val="00980A69"/>
    <w:rsid w:val="00992569"/>
    <w:rsid w:val="009974F1"/>
    <w:rsid w:val="009D1BEF"/>
    <w:rsid w:val="009D2CA5"/>
    <w:rsid w:val="009F7EF7"/>
    <w:rsid w:val="00A00CF0"/>
    <w:rsid w:val="00A02F27"/>
    <w:rsid w:val="00A043C8"/>
    <w:rsid w:val="00A0729F"/>
    <w:rsid w:val="00A134B8"/>
    <w:rsid w:val="00A14789"/>
    <w:rsid w:val="00A36BB4"/>
    <w:rsid w:val="00A65FCC"/>
    <w:rsid w:val="00AA0F4F"/>
    <w:rsid w:val="00AA52A9"/>
    <w:rsid w:val="00AB5412"/>
    <w:rsid w:val="00AC1070"/>
    <w:rsid w:val="00AE547B"/>
    <w:rsid w:val="00AE5962"/>
    <w:rsid w:val="00AE7601"/>
    <w:rsid w:val="00AF500C"/>
    <w:rsid w:val="00B017F2"/>
    <w:rsid w:val="00B05C93"/>
    <w:rsid w:val="00B05FFA"/>
    <w:rsid w:val="00B158A4"/>
    <w:rsid w:val="00B3240E"/>
    <w:rsid w:val="00B401BA"/>
    <w:rsid w:val="00B4413C"/>
    <w:rsid w:val="00B456EE"/>
    <w:rsid w:val="00B6052B"/>
    <w:rsid w:val="00B6070F"/>
    <w:rsid w:val="00B630D9"/>
    <w:rsid w:val="00B76572"/>
    <w:rsid w:val="00B90FAD"/>
    <w:rsid w:val="00B92734"/>
    <w:rsid w:val="00BA520F"/>
    <w:rsid w:val="00BC6448"/>
    <w:rsid w:val="00BC6E69"/>
    <w:rsid w:val="00C5131D"/>
    <w:rsid w:val="00C60F1B"/>
    <w:rsid w:val="00C71DD8"/>
    <w:rsid w:val="00C726B4"/>
    <w:rsid w:val="00C85191"/>
    <w:rsid w:val="00CA5867"/>
    <w:rsid w:val="00CB08F4"/>
    <w:rsid w:val="00CB36B7"/>
    <w:rsid w:val="00CB5843"/>
    <w:rsid w:val="00CE6E02"/>
    <w:rsid w:val="00CF4482"/>
    <w:rsid w:val="00CF4E72"/>
    <w:rsid w:val="00D01A39"/>
    <w:rsid w:val="00D156B8"/>
    <w:rsid w:val="00D36A53"/>
    <w:rsid w:val="00D44486"/>
    <w:rsid w:val="00D44D37"/>
    <w:rsid w:val="00DA6CD0"/>
    <w:rsid w:val="00DB1444"/>
    <w:rsid w:val="00E11616"/>
    <w:rsid w:val="00E13B41"/>
    <w:rsid w:val="00E15CCB"/>
    <w:rsid w:val="00E20C2D"/>
    <w:rsid w:val="00E23643"/>
    <w:rsid w:val="00E24F1B"/>
    <w:rsid w:val="00E332E9"/>
    <w:rsid w:val="00E475BA"/>
    <w:rsid w:val="00E625A8"/>
    <w:rsid w:val="00E72276"/>
    <w:rsid w:val="00E77A75"/>
    <w:rsid w:val="00E8009C"/>
    <w:rsid w:val="00E938FF"/>
    <w:rsid w:val="00E967B1"/>
    <w:rsid w:val="00EA7276"/>
    <w:rsid w:val="00ED2BC7"/>
    <w:rsid w:val="00EE369D"/>
    <w:rsid w:val="00EE398B"/>
    <w:rsid w:val="00EE614C"/>
    <w:rsid w:val="00EE64FF"/>
    <w:rsid w:val="00EE7F32"/>
    <w:rsid w:val="00F2550E"/>
    <w:rsid w:val="00F25E01"/>
    <w:rsid w:val="00F32A98"/>
    <w:rsid w:val="00F4373F"/>
    <w:rsid w:val="00F447E1"/>
    <w:rsid w:val="00F46F2C"/>
    <w:rsid w:val="00F72A9B"/>
    <w:rsid w:val="00F7378B"/>
    <w:rsid w:val="00F77E4B"/>
    <w:rsid w:val="00F85F4F"/>
    <w:rsid w:val="00F87EB1"/>
    <w:rsid w:val="00F95056"/>
    <w:rsid w:val="00FA3F56"/>
    <w:rsid w:val="00FC03F9"/>
    <w:rsid w:val="00FD26D7"/>
    <w:rsid w:val="00FD6B5C"/>
    <w:rsid w:val="00FF080D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8E247"/>
  <w15:chartTrackingRefBased/>
  <w15:docId w15:val="{29E17DBC-9973-4A0D-BE50-C0C332AC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D70"/>
  </w:style>
  <w:style w:type="paragraph" w:styleId="a5">
    <w:name w:val="footer"/>
    <w:basedOn w:val="a"/>
    <w:link w:val="a6"/>
    <w:uiPriority w:val="99"/>
    <w:unhideWhenUsed/>
    <w:rsid w:val="0057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D70"/>
  </w:style>
  <w:style w:type="numbering" w:customStyle="1" w:styleId="1">
    <w:name w:val="Нет списка1"/>
    <w:next w:val="a2"/>
    <w:uiPriority w:val="99"/>
    <w:semiHidden/>
    <w:unhideWhenUsed/>
    <w:rsid w:val="00802008"/>
  </w:style>
  <w:style w:type="paragraph" w:styleId="a7">
    <w:name w:val="Balloon Text"/>
    <w:basedOn w:val="a"/>
    <w:link w:val="a8"/>
    <w:uiPriority w:val="99"/>
    <w:semiHidden/>
    <w:unhideWhenUsed/>
    <w:rsid w:val="008020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8020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07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24624/105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0107990/2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Маркелова Елена Анатольевна</dc:creator>
  <cp:keywords/>
  <dc:description/>
  <cp:lastModifiedBy>Маркелова Елена Анатольевна</cp:lastModifiedBy>
  <cp:revision>37</cp:revision>
  <cp:lastPrinted>2023-01-23T09:38:00Z</cp:lastPrinted>
  <dcterms:created xsi:type="dcterms:W3CDTF">2022-12-08T11:08:00Z</dcterms:created>
  <dcterms:modified xsi:type="dcterms:W3CDTF">2023-01-26T09:07:00Z</dcterms:modified>
</cp:coreProperties>
</file>