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58" w:rsidRDefault="00923D58" w:rsidP="00923D58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5</w:t>
      </w:r>
    </w:p>
    <w:p w:rsidR="00923D58" w:rsidRDefault="00923D58" w:rsidP="00923D58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923D58" w:rsidRDefault="00923D58" w:rsidP="00923D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923D58" w:rsidRDefault="00923D58" w:rsidP="00EC02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0217" w:rsidRPr="00123A20" w:rsidRDefault="00923D58" w:rsidP="00EC02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93F">
        <w:rPr>
          <w:rFonts w:ascii="Times New Roman" w:hAnsi="Times New Roman" w:cs="Times New Roman"/>
          <w:sz w:val="28"/>
          <w:szCs w:val="28"/>
        </w:rPr>
        <w:t>Приложение № 14</w:t>
      </w:r>
      <w:r w:rsidR="00EC0217" w:rsidRPr="00123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217" w:rsidRPr="00123A20" w:rsidRDefault="00EC0217" w:rsidP="00EC02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C0217" w:rsidRPr="00123A20" w:rsidRDefault="00EC0217" w:rsidP="00EC02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C0217" w:rsidRPr="00123A20" w:rsidRDefault="00EC0217" w:rsidP="00EC02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EC0217" w:rsidRPr="00123A20" w:rsidRDefault="00EC0217" w:rsidP="00EC02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EC0217" w:rsidRPr="00123A20" w:rsidRDefault="00EC0217">
      <w:pPr>
        <w:pStyle w:val="ConsPlusTitle"/>
        <w:jc w:val="center"/>
      </w:pPr>
    </w:p>
    <w:p w:rsidR="00B6193F" w:rsidRPr="00B6193F" w:rsidRDefault="00B6193F" w:rsidP="00B61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93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2811" w:rsidRPr="00B6193F" w:rsidRDefault="00B6193F" w:rsidP="00B61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93F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C852C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852C5" w:rsidRPr="00C852C5">
        <w:rPr>
          <w:rFonts w:ascii="Times New Roman" w:hAnsi="Times New Roman" w:cs="Times New Roman"/>
          <w:b/>
          <w:sz w:val="28"/>
          <w:szCs w:val="28"/>
        </w:rPr>
        <w:t>распределения</w:t>
      </w:r>
      <w:r w:rsidRPr="00B6193F">
        <w:rPr>
          <w:rFonts w:ascii="Times New Roman" w:hAnsi="Times New Roman" w:cs="Times New Roman"/>
          <w:b/>
          <w:sz w:val="28"/>
          <w:szCs w:val="28"/>
        </w:rPr>
        <w:t xml:space="preserve"> субсидий на реализацию мероприятий по строительству и реконструкции объектов централ</w:t>
      </w:r>
      <w:r w:rsidRPr="00B6193F">
        <w:rPr>
          <w:b/>
          <w:sz w:val="28"/>
          <w:szCs w:val="28"/>
        </w:rPr>
        <w:t>изованных систем водоотведения</w:t>
      </w:r>
      <w:r w:rsidRPr="00B6193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B6193F">
          <w:rPr>
            <w:rFonts w:ascii="Times New Roman" w:hAnsi="Times New Roman" w:cs="Times New Roman"/>
            <w:b/>
            <w:sz w:val="28"/>
            <w:szCs w:val="28"/>
          </w:rPr>
          <w:t>подпрограммы</w:t>
        </w:r>
      </w:hyperlink>
      <w:r w:rsidRPr="00B6193F">
        <w:rPr>
          <w:rFonts w:ascii="Times New Roman" w:hAnsi="Times New Roman" w:cs="Times New Roman"/>
          <w:b/>
          <w:sz w:val="28"/>
          <w:szCs w:val="28"/>
        </w:rPr>
        <w:t xml:space="preserve"> «Чистая вода» государственной программы Новосибирской области «Жилищно-коммунальное хозяйство Новосибирской области»</w:t>
      </w:r>
    </w:p>
    <w:p w:rsidR="005A2811" w:rsidRPr="00123A20" w:rsidRDefault="005A2811" w:rsidP="00123A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2811" w:rsidRPr="00123A20" w:rsidRDefault="00DB0358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</w:t>
      </w:r>
      <w:r w:rsidR="00841AFF" w:rsidRPr="00123A20">
        <w:rPr>
          <w:rFonts w:ascii="Times New Roman" w:hAnsi="Times New Roman" w:cs="Times New Roman"/>
          <w:sz w:val="28"/>
          <w:szCs w:val="28"/>
        </w:rPr>
        <w:t>Порядок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предоставления и </w:t>
      </w:r>
      <w:r w:rsidR="00C852C5">
        <w:rPr>
          <w:rFonts w:ascii="Times New Roman" w:hAnsi="Times New Roman" w:cs="Times New Roman"/>
          <w:sz w:val="28"/>
          <w:szCs w:val="28"/>
        </w:rPr>
        <w:t>распределения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субсидий на реализацию мероприятий по строительству и реконструкции объектов централизованных систем водоотведения, включая разработку проектно-сметной документации, </w:t>
      </w:r>
      <w:hyperlink r:id="rId5" w:history="1">
        <w:r w:rsidR="005A2811" w:rsidRPr="00123A2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5A2811" w:rsidRPr="00123A20">
        <w:rPr>
          <w:rFonts w:ascii="Times New Roman" w:hAnsi="Times New Roman" w:cs="Times New Roman"/>
          <w:sz w:val="28"/>
          <w:szCs w:val="28"/>
        </w:rPr>
        <w:t xml:space="preserve"> </w:t>
      </w:r>
      <w:r w:rsidR="00EC0217" w:rsidRPr="00123A20">
        <w:rPr>
          <w:rFonts w:ascii="Times New Roman" w:hAnsi="Times New Roman" w:cs="Times New Roman"/>
          <w:sz w:val="28"/>
          <w:szCs w:val="28"/>
        </w:rPr>
        <w:t>«</w:t>
      </w:r>
      <w:r w:rsidR="005A2811" w:rsidRPr="00123A20">
        <w:rPr>
          <w:rFonts w:ascii="Times New Roman" w:hAnsi="Times New Roman" w:cs="Times New Roman"/>
          <w:sz w:val="28"/>
          <w:szCs w:val="28"/>
        </w:rPr>
        <w:t>Чистая вода</w:t>
      </w:r>
      <w:r w:rsidR="00EC0217" w:rsidRPr="00123A20">
        <w:rPr>
          <w:rFonts w:ascii="Times New Roman" w:hAnsi="Times New Roman" w:cs="Times New Roman"/>
          <w:sz w:val="28"/>
          <w:szCs w:val="28"/>
        </w:rPr>
        <w:t>»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="00EC0217" w:rsidRPr="00123A20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5A2811" w:rsidRPr="00123A20">
        <w:rPr>
          <w:rFonts w:ascii="Times New Roman" w:hAnsi="Times New Roman" w:cs="Times New Roman"/>
          <w:sz w:val="28"/>
          <w:szCs w:val="28"/>
        </w:rPr>
        <w:t>Жилищно-коммунальное хозяйство Новосибирской обл</w:t>
      </w:r>
      <w:r w:rsidR="00EC0217" w:rsidRPr="00123A20">
        <w:rPr>
          <w:rFonts w:ascii="Times New Roman" w:hAnsi="Times New Roman" w:cs="Times New Roman"/>
          <w:sz w:val="28"/>
          <w:szCs w:val="28"/>
        </w:rPr>
        <w:t>асти»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41AFF" w:rsidRPr="00123A20">
        <w:rPr>
          <w:rFonts w:ascii="Times New Roman" w:hAnsi="Times New Roman" w:cs="Times New Roman"/>
          <w:sz w:val="28"/>
          <w:szCs w:val="28"/>
        </w:rPr>
        <w:t>Порядок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) регламентируют условия предоставления и расходования субсидий местным бюджетам муниципальных районов и городских округов Новосибирской области (далее - местные бюджеты) из областного бюджета Новосибирской области (далее - областной бюджет) на реализацию мероприятий по строительству и реконструкции объектов централизованных систем водоотведения </w:t>
      </w:r>
      <w:hyperlink r:id="rId6" w:history="1">
        <w:r w:rsidR="005A2811" w:rsidRPr="00123A20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EC0217" w:rsidRPr="00123A20">
        <w:rPr>
          <w:rFonts w:ascii="Times New Roman" w:hAnsi="Times New Roman" w:cs="Times New Roman"/>
          <w:sz w:val="28"/>
          <w:szCs w:val="28"/>
        </w:rPr>
        <w:t xml:space="preserve"> «Чистая вода»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"Жилищно-коммунальное хозяйство Новосибирской области" (далее - субсидия).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"/>
      <w:bookmarkEnd w:id="1"/>
      <w:r w:rsidRPr="00123A20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субсидии является выполнение мероприятий по строительству и реконструкции объектов централизованных систем водоотведения, предусмотренных </w:t>
      </w:r>
      <w:hyperlink r:id="rId7" w:history="1">
        <w:r w:rsidRPr="00123A20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="00EC0217" w:rsidRPr="00123A20">
        <w:rPr>
          <w:rFonts w:ascii="Times New Roman" w:hAnsi="Times New Roman" w:cs="Times New Roman"/>
          <w:sz w:val="28"/>
          <w:szCs w:val="28"/>
        </w:rPr>
        <w:t xml:space="preserve"> «</w:t>
      </w:r>
      <w:r w:rsidRPr="00123A20">
        <w:rPr>
          <w:rFonts w:ascii="Times New Roman" w:hAnsi="Times New Roman" w:cs="Times New Roman"/>
          <w:sz w:val="28"/>
          <w:szCs w:val="28"/>
        </w:rPr>
        <w:t>Чистая вода</w:t>
      </w:r>
      <w:r w:rsidR="00EC0217" w:rsidRPr="00123A20">
        <w:rPr>
          <w:rFonts w:ascii="Times New Roman" w:hAnsi="Times New Roman" w:cs="Times New Roman"/>
          <w:sz w:val="28"/>
          <w:szCs w:val="28"/>
        </w:rPr>
        <w:t>»</w:t>
      </w:r>
      <w:r w:rsidRPr="00123A20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 "Жилищно-коммунальное хозяйство Новосибирской области".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3. Субсидия предоставляется в пределах бюджетных ассигнований и лимитов бюджетных обязательств, установленных главному распорядителю бюджетных средств</w:t>
      </w:r>
      <w:r w:rsidR="008118D4">
        <w:rPr>
          <w:rFonts w:ascii="Times New Roman" w:hAnsi="Times New Roman" w:cs="Times New Roman"/>
          <w:sz w:val="28"/>
          <w:szCs w:val="28"/>
        </w:rPr>
        <w:t xml:space="preserve"> (далее – ГРБС)</w:t>
      </w:r>
      <w:r w:rsidRPr="00123A20">
        <w:rPr>
          <w:rFonts w:ascii="Times New Roman" w:hAnsi="Times New Roman" w:cs="Times New Roman"/>
          <w:sz w:val="28"/>
          <w:szCs w:val="28"/>
        </w:rPr>
        <w:t xml:space="preserve"> в соответствии с законом об областном бюджете Новосибирской области на соответствующий текущий финансовый год и плановый период на реализацию данного направления расходов.</w:t>
      </w:r>
    </w:p>
    <w:p w:rsidR="00841AFF" w:rsidRPr="00123A20" w:rsidRDefault="00841AFF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>:</w:t>
      </w:r>
    </w:p>
    <w:p w:rsidR="00841AFF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1) </w:t>
      </w:r>
      <w:r w:rsidR="00841AFF" w:rsidRPr="00123A20">
        <w:rPr>
          <w:rFonts w:ascii="Times New Roman" w:hAnsi="Times New Roman" w:cs="Times New Roman"/>
          <w:sz w:val="28"/>
          <w:szCs w:val="28"/>
        </w:rPr>
        <w:t xml:space="preserve">Распределение субсидий между объектами строительства, реконструкции централизованных систем водоотведения осуществляется в рамках мероприятий подпрограммы «Чистая вода» на очередной финансовый </w:t>
      </w:r>
      <w:r w:rsidR="00841AFF" w:rsidRPr="00123A20">
        <w:rPr>
          <w:rFonts w:ascii="Times New Roman" w:hAnsi="Times New Roman" w:cs="Times New Roman"/>
          <w:sz w:val="28"/>
          <w:szCs w:val="28"/>
        </w:rPr>
        <w:lastRenderedPageBreak/>
        <w:t>год исходя из объемов средств, выделенных на реализацию программных мероприятий из областного бюджета.</w:t>
      </w:r>
    </w:p>
    <w:p w:rsidR="00841AFF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и энергетики Новосибирской области (далее – министерство) </w:t>
      </w:r>
      <w:r w:rsidR="00841AFF" w:rsidRPr="00123A20">
        <w:rPr>
          <w:rFonts w:ascii="Times New Roman" w:hAnsi="Times New Roman" w:cs="Times New Roman"/>
          <w:sz w:val="28"/>
          <w:szCs w:val="28"/>
        </w:rPr>
        <w:t>при формировании перечня объектов, реализуемых в рамках подпрограммы «Чистая вода», руководствуется утвержденным комиссией по отбору объектов водоснабжения и водоотведения для включения в подпрограмму «Чистая вода» государственной программы Новосибирской области «Жилищно-коммунальное хозяйство Новосибирской области» ранжированным перечнем объектов по строительству и реконструкции объектов централизованных систем водоотведения. Ранжирование объектов по строительству и реконструкции объектов централизованных систем водоотведения осуществляется в соответствии с положением по ранжированию объектов водоснабжения и водоотведения для определения ежегодного перечня объектов водоснабжения и водоотведения (приложение к подпрограмме «Чистая вода»).</w:t>
      </w:r>
    </w:p>
    <w:p w:rsidR="00841AFF" w:rsidRPr="00123A20" w:rsidRDefault="00841AFF" w:rsidP="00123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Объем субсидий местным бюджетам в расчетном году на строительство и реконструкцию объектов по строительству и реконструкции объектов централизованных систем водоотведения определяется как разница между стоимостью, обозначенной в представленной проектно-сметной документации на строительство объектов (или муниципальном контракте) в расчетном году, и размером 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 xml:space="preserve"> из местного бюджета с учетом физической возможности строительства в текущем году.</w:t>
      </w:r>
    </w:p>
    <w:p w:rsidR="00841AFF" w:rsidRPr="00123A20" w:rsidRDefault="00841AFF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Перечень объектов по строительству и реконструкции объектов централизованных систем водоотведения рамках подпрограммы с учетом объемов средств, выделенных на реализацию программных мероприятий из областного бюджета Новосибирской области, утверждается распоряжением Правительства Новосибирской области. Утвержденный Правительством Новосибирской области перечень объектов публикуется на официальном сайте </w:t>
      </w:r>
      <w:r w:rsidR="0033487B" w:rsidRPr="00123A20">
        <w:rPr>
          <w:rFonts w:ascii="Times New Roman" w:hAnsi="Times New Roman" w:cs="Times New Roman"/>
          <w:sz w:val="28"/>
          <w:szCs w:val="28"/>
        </w:rPr>
        <w:t>министерства</w:t>
      </w:r>
      <w:r w:rsidRPr="00123A20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336CD6" w:rsidRPr="00313C16" w:rsidRDefault="0033487B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2) 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Критерии отбора муниципальных районов и городских округов </w:t>
      </w:r>
      <w:r w:rsidR="005A2811" w:rsidRPr="00313C1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13C16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336CD6" w:rsidRPr="00313C16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субсидии, является наличие до 01 июля года предшествующему плановому году предоставления субсидии:</w:t>
      </w:r>
    </w:p>
    <w:p w:rsidR="00336CD6" w:rsidRPr="00313C16" w:rsidRDefault="00336CD6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C16">
        <w:rPr>
          <w:rFonts w:ascii="Times New Roman" w:hAnsi="Times New Roman" w:cs="Times New Roman"/>
          <w:sz w:val="28"/>
          <w:szCs w:val="28"/>
        </w:rPr>
        <w:t>1)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 (для случаев финансирования разработки проектно-сметной документации данные требования не предусматриваются);</w:t>
      </w:r>
    </w:p>
    <w:p w:rsidR="00336CD6" w:rsidRPr="00313C16" w:rsidRDefault="00336CD6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C16">
        <w:rPr>
          <w:rFonts w:ascii="Times New Roman" w:hAnsi="Times New Roman" w:cs="Times New Roman"/>
          <w:sz w:val="28"/>
          <w:szCs w:val="28"/>
        </w:rPr>
        <w:t xml:space="preserve">2) для объектов, главным распорядителем средств по которым является министерство жилищно-коммунального хозяйства и энергетики Новосибирской области, согласованного технического задания на разработку </w:t>
      </w:r>
      <w:r w:rsidRPr="00313C16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 на строительство, реконструкцию объектов водоотведения, проектируемых с 2017 года:</w:t>
      </w:r>
    </w:p>
    <w:p w:rsidR="00336CD6" w:rsidRPr="00313C16" w:rsidRDefault="00336CD6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C16">
        <w:rPr>
          <w:rFonts w:ascii="Times New Roman" w:hAnsi="Times New Roman" w:cs="Times New Roman"/>
          <w:sz w:val="28"/>
          <w:szCs w:val="28"/>
        </w:rPr>
        <w:t>- с 01.01.2017 по 31.12.2019 согласованного с министерством жилищно-коммунального хозяйства и энергетики Новосибирской области;</w:t>
      </w:r>
    </w:p>
    <w:p w:rsidR="00336CD6" w:rsidRPr="00313C16" w:rsidRDefault="00336CD6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C16">
        <w:rPr>
          <w:rFonts w:ascii="Times New Roman" w:hAnsi="Times New Roman" w:cs="Times New Roman"/>
          <w:sz w:val="28"/>
          <w:szCs w:val="28"/>
        </w:rPr>
        <w:t>- с 01.01.2020 согласованного с Государственным казенным учреждением Новосибирской области «Проектная дирекция министерства жилищно-коммунального хозяйства и энергетики Новосибирской области».</w:t>
      </w:r>
    </w:p>
    <w:p w:rsidR="00336CD6" w:rsidRPr="00123A20" w:rsidRDefault="00336CD6" w:rsidP="0033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C16">
        <w:rPr>
          <w:rFonts w:ascii="Times New Roman" w:hAnsi="Times New Roman" w:cs="Times New Roman"/>
          <w:sz w:val="28"/>
          <w:szCs w:val="28"/>
        </w:rPr>
        <w:t>Для проектов, разработанных до 01.01.2017, согласованное техническое задание не требуется.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"/>
      <w:bookmarkEnd w:id="2"/>
      <w:r w:rsidRPr="00123A20">
        <w:rPr>
          <w:rFonts w:ascii="Times New Roman" w:hAnsi="Times New Roman" w:cs="Times New Roman"/>
          <w:sz w:val="28"/>
          <w:szCs w:val="28"/>
        </w:rPr>
        <w:t xml:space="preserve">5. Порядок и сроки отбора объектов определены </w:t>
      </w:r>
      <w:hyperlink r:id="rId8" w:history="1">
        <w:r w:rsidRPr="00123A2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23A20">
        <w:rPr>
          <w:rFonts w:ascii="Times New Roman" w:hAnsi="Times New Roman" w:cs="Times New Roman"/>
          <w:sz w:val="28"/>
          <w:szCs w:val="28"/>
        </w:rPr>
        <w:t xml:space="preserve"> "Положение по ранжированию объектов водоснабжения и водоотведения для определения ежегодного перечня объектов водоснабжения и водоотведения" к подпрограмме "Чистая вода" государственной программы Новосибирской области "Жилищно-коммунальное хозяйство Новосибирской области".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6. Основанием для предоставления субсидии является соглашение о предоставлении субсидии, заключаемое между </w:t>
      </w:r>
      <w:r w:rsidR="008118D4">
        <w:rPr>
          <w:rFonts w:ascii="Times New Roman" w:hAnsi="Times New Roman" w:cs="Times New Roman"/>
          <w:sz w:val="28"/>
          <w:szCs w:val="28"/>
        </w:rPr>
        <w:t>ГРБС и получателем</w:t>
      </w:r>
      <w:r w:rsidRPr="00123A20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33487B" w:rsidRPr="00123A20" w:rsidRDefault="0033487B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5A2811" w:rsidRPr="00123A20" w:rsidRDefault="0033487B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7</w:t>
      </w:r>
      <w:r w:rsidR="005A2811" w:rsidRPr="00123A20">
        <w:rPr>
          <w:rFonts w:ascii="Times New Roman" w:hAnsi="Times New Roman" w:cs="Times New Roman"/>
          <w:sz w:val="28"/>
          <w:szCs w:val="28"/>
        </w:rPr>
        <w:t>. Условия предоставления субсидии: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5"/>
      <w:bookmarkEnd w:id="3"/>
      <w:r w:rsidRPr="00123A20">
        <w:rPr>
          <w:rFonts w:ascii="Times New Roman" w:hAnsi="Times New Roman" w:cs="Times New Roman"/>
          <w:sz w:val="28"/>
          <w:szCs w:val="28"/>
        </w:rPr>
        <w:t xml:space="preserve">1) представление получателями </w:t>
      </w:r>
      <w:r w:rsidR="008118D4">
        <w:rPr>
          <w:rFonts w:ascii="Times New Roman" w:hAnsi="Times New Roman" w:cs="Times New Roman"/>
          <w:sz w:val="28"/>
          <w:szCs w:val="28"/>
        </w:rPr>
        <w:t>ГРБС</w:t>
      </w:r>
      <w:r w:rsidRPr="00123A20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а) заявок на предоставление субсидий;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б) муниципальных контрактов (договоров), заключенных в соответствии с Федеральным </w:t>
      </w:r>
      <w:hyperlink r:id="rId9" w:history="1">
        <w:r w:rsidRPr="00123A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A20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направленных на реализацию цели, установленной </w:t>
      </w:r>
      <w:hyperlink w:anchor="P12" w:history="1">
        <w:r w:rsidRPr="00123A2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B73F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23A20">
        <w:rPr>
          <w:rFonts w:ascii="Times New Roman" w:hAnsi="Times New Roman" w:cs="Times New Roman"/>
          <w:sz w:val="28"/>
          <w:szCs w:val="28"/>
        </w:rPr>
        <w:t>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в)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финансирования разработки проектно-сметной документации данные требования не предусматриваются);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г) документов, подтверждающих выполнение условий долевого 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 xml:space="preserve"> расходов за счет средств местного бюджета (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 xml:space="preserve"> из местного бюджета может быть направлено в том числе на разработку, корректировку проектно-сметной документации и прохождение ее экспертизы);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д) документов, подтверждающих наличие выполненных работ (унифицированных форм N КС-3 "Справка о стоимости выполненных работ и затрат", N КС-2 "Акт о приемке выполненных работ" (актов приема-передачи, актов выполненных работ, счетов-фактур, товарно-транспортных </w:t>
      </w:r>
      <w:r w:rsidRPr="00123A20">
        <w:rPr>
          <w:rFonts w:ascii="Times New Roman" w:hAnsi="Times New Roman" w:cs="Times New Roman"/>
          <w:sz w:val="28"/>
          <w:szCs w:val="28"/>
        </w:rPr>
        <w:lastRenderedPageBreak/>
        <w:t>накладных));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"/>
      <w:bookmarkEnd w:id="4"/>
      <w:r w:rsidRPr="00123A20">
        <w:rPr>
          <w:rFonts w:ascii="Times New Roman" w:hAnsi="Times New Roman" w:cs="Times New Roman"/>
          <w:sz w:val="28"/>
          <w:szCs w:val="28"/>
        </w:rPr>
        <w:t xml:space="preserve">2) централизация закупок товаров, работ, услуг, включенных в </w:t>
      </w:r>
      <w:hyperlink r:id="rId10" w:history="1">
        <w:r w:rsidRPr="00123A2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23A20">
        <w:rPr>
          <w:rFonts w:ascii="Times New Roman" w:hAnsi="Times New Roman" w:cs="Times New Roman"/>
          <w:sz w:val="28"/>
          <w:szCs w:val="28"/>
        </w:rPr>
        <w:t xml:space="preserve"> товаров, работ, услуг согласно приложению N 1 к постановлению Правительства Новосибирской области от 30.12.2013 N 597-п "О наделении полномочиями госуда</w:t>
      </w:r>
      <w:bookmarkStart w:id="5" w:name="_GoBack"/>
      <w:bookmarkEnd w:id="5"/>
      <w:r w:rsidRPr="00123A20">
        <w:rPr>
          <w:rFonts w:ascii="Times New Roman" w:hAnsi="Times New Roman" w:cs="Times New Roman"/>
          <w:sz w:val="28"/>
          <w:szCs w:val="28"/>
        </w:rPr>
        <w:t>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33487B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2"/>
      <w:bookmarkEnd w:id="6"/>
      <w:r w:rsidRPr="00123A20">
        <w:rPr>
          <w:rFonts w:ascii="Times New Roman" w:hAnsi="Times New Roman" w:cs="Times New Roman"/>
          <w:sz w:val="28"/>
          <w:szCs w:val="28"/>
        </w:rPr>
        <w:t xml:space="preserve">3) </w:t>
      </w:r>
      <w:r w:rsidR="000D741A">
        <w:rPr>
          <w:rFonts w:ascii="Times New Roman" w:hAnsi="Times New Roman" w:cs="Times New Roman"/>
          <w:sz w:val="28"/>
          <w:szCs w:val="28"/>
        </w:rPr>
        <w:t>отсутствие</w:t>
      </w:r>
      <w:r w:rsidR="00AB1E20">
        <w:rPr>
          <w:rFonts w:ascii="Times New Roman" w:hAnsi="Times New Roman" w:cs="Times New Roman"/>
          <w:sz w:val="28"/>
          <w:szCs w:val="28"/>
        </w:rPr>
        <w:t xml:space="preserve">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33487B" w:rsidRPr="00123A20">
        <w:rPr>
          <w:rFonts w:ascii="Times New Roman" w:hAnsi="Times New Roman" w:cs="Times New Roman"/>
          <w:sz w:val="28"/>
          <w:szCs w:val="28"/>
        </w:rPr>
        <w:t>;</w:t>
      </w:r>
    </w:p>
    <w:p w:rsidR="0033487B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4)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33487B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5) наличие в местных бюджетах бюджетных ассигнований на исполнение расходных обязательств 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получатеей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 xml:space="preserve"> Новосибирской области, в целях </w:t>
      </w:r>
      <w:proofErr w:type="spellStart"/>
      <w:r w:rsidRPr="00123A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3A20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объеме: </w:t>
      </w:r>
    </w:p>
    <w:p w:rsidR="0033487B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а) не менее 10% - для городских округов Новосибирской области;</w:t>
      </w:r>
    </w:p>
    <w:p w:rsidR="0033487B" w:rsidRPr="00123A20" w:rsidRDefault="0033487B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б) </w:t>
      </w:r>
      <w:r w:rsidR="00AB2290" w:rsidRPr="00672E61">
        <w:rPr>
          <w:rFonts w:ascii="Times New Roman" w:hAnsi="Times New Roman" w:cs="Times New Roman"/>
          <w:sz w:val="28"/>
          <w:szCs w:val="28"/>
        </w:rPr>
        <w:t xml:space="preserve">не менее 5% - </w:t>
      </w:r>
      <w:r w:rsidR="00AB2290" w:rsidRPr="00A57689">
        <w:rPr>
          <w:rFonts w:ascii="Times New Roman" w:hAnsi="Times New Roman" w:cs="Times New Roman"/>
          <w:sz w:val="28"/>
          <w:szCs w:val="28"/>
        </w:rPr>
        <w:t>для прочих муниципальных образований Новосибирской области</w:t>
      </w:r>
      <w:r w:rsidRPr="00123A20">
        <w:rPr>
          <w:rFonts w:ascii="Times New Roman" w:hAnsi="Times New Roman" w:cs="Times New Roman"/>
          <w:sz w:val="28"/>
          <w:szCs w:val="28"/>
        </w:rPr>
        <w:t>.</w:t>
      </w:r>
    </w:p>
    <w:p w:rsidR="0033487B" w:rsidRPr="00123A20" w:rsidRDefault="0033487B" w:rsidP="00123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6) наличие заключенных на срок, соответствующий сроку распределения субсидий между местными бюджетами и </w:t>
      </w:r>
      <w:r w:rsidR="008118D4">
        <w:rPr>
          <w:rFonts w:ascii="Times New Roman" w:hAnsi="Times New Roman" w:cs="Times New Roman"/>
          <w:sz w:val="28"/>
          <w:szCs w:val="28"/>
        </w:rPr>
        <w:t>ГРБС</w:t>
      </w:r>
      <w:r w:rsidRPr="00123A20">
        <w:rPr>
          <w:rFonts w:ascii="Times New Roman" w:hAnsi="Times New Roman" w:cs="Times New Roman"/>
          <w:sz w:val="28"/>
          <w:szCs w:val="28"/>
        </w:rPr>
        <w:t xml:space="preserve">, </w:t>
      </w:r>
      <w:r w:rsidRPr="00123A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3A20">
        <w:rPr>
          <w:rFonts w:ascii="Times New Roman" w:hAnsi="Times New Roman" w:cs="Times New Roman"/>
          <w:sz w:val="28"/>
          <w:szCs w:val="28"/>
        </w:rPr>
        <w:t>оглашений о предоставлении субсидий.</w:t>
      </w:r>
    </w:p>
    <w:p w:rsidR="005A2811" w:rsidRPr="00123A20" w:rsidRDefault="0033487B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8</w:t>
      </w:r>
      <w:r w:rsidR="005A2811" w:rsidRPr="00123A20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35" w:history="1">
        <w:r w:rsidRPr="00123A20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123A20" w:rsidRPr="00123A20">
        <w:rPr>
          <w:rFonts w:ascii="Times New Roman" w:hAnsi="Times New Roman" w:cs="Times New Roman"/>
          <w:sz w:val="28"/>
          <w:szCs w:val="28"/>
        </w:rPr>
        <w:t>7</w:t>
      </w:r>
      <w:r w:rsidR="00AB73F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23A20">
        <w:rPr>
          <w:rFonts w:ascii="Times New Roman" w:hAnsi="Times New Roman" w:cs="Times New Roman"/>
          <w:sz w:val="28"/>
          <w:szCs w:val="28"/>
        </w:rPr>
        <w:t>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41" w:history="1">
        <w:r w:rsidRPr="00123A20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123A2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2" w:history="1">
        <w:r w:rsidR="00123A20" w:rsidRPr="00123A20">
          <w:rPr>
            <w:rFonts w:ascii="Times New Roman" w:hAnsi="Times New Roman" w:cs="Times New Roman"/>
            <w:sz w:val="28"/>
            <w:szCs w:val="28"/>
          </w:rPr>
          <w:t>6</w:t>
        </w:r>
        <w:r w:rsidRPr="00123A20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123A20" w:rsidRPr="00123A20">
        <w:rPr>
          <w:rFonts w:ascii="Times New Roman" w:hAnsi="Times New Roman" w:cs="Times New Roman"/>
          <w:sz w:val="28"/>
          <w:szCs w:val="28"/>
        </w:rPr>
        <w:t>7</w:t>
      </w:r>
      <w:r w:rsidRPr="00123A2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B73FE">
        <w:rPr>
          <w:rFonts w:ascii="Times New Roman" w:hAnsi="Times New Roman" w:cs="Times New Roman"/>
          <w:sz w:val="28"/>
          <w:szCs w:val="28"/>
        </w:rPr>
        <w:t>его Порядка</w:t>
      </w:r>
      <w:r w:rsidRPr="00123A20">
        <w:rPr>
          <w:rFonts w:ascii="Times New Roman" w:hAnsi="Times New Roman" w:cs="Times New Roman"/>
          <w:sz w:val="28"/>
          <w:szCs w:val="28"/>
        </w:rPr>
        <w:t>.</w:t>
      </w:r>
    </w:p>
    <w:p w:rsidR="005A2811" w:rsidRPr="00123A20" w:rsidRDefault="00123A20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9</w:t>
      </w:r>
      <w:r w:rsidR="005A2811" w:rsidRPr="00123A20">
        <w:rPr>
          <w:rFonts w:ascii="Times New Roman" w:hAnsi="Times New Roman" w:cs="Times New Roman"/>
          <w:sz w:val="28"/>
          <w:szCs w:val="28"/>
        </w:rPr>
        <w:t>. В случае нарушения получателем условий предоставления субсидий, ус</w:t>
      </w:r>
      <w:r w:rsidR="00AB73FE">
        <w:rPr>
          <w:rFonts w:ascii="Times New Roman" w:hAnsi="Times New Roman" w:cs="Times New Roman"/>
          <w:sz w:val="28"/>
          <w:szCs w:val="28"/>
        </w:rPr>
        <w:t>тановленных настоящим Порядком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, </w:t>
      </w:r>
      <w:r w:rsidR="008118D4">
        <w:rPr>
          <w:rFonts w:ascii="Times New Roman" w:hAnsi="Times New Roman" w:cs="Times New Roman"/>
          <w:sz w:val="28"/>
          <w:szCs w:val="28"/>
        </w:rPr>
        <w:t>ГРБС</w:t>
      </w:r>
      <w:r w:rsidR="005A2811" w:rsidRPr="00123A2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5A2811" w:rsidRPr="00123A20" w:rsidRDefault="00123A20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10</w:t>
      </w:r>
      <w:r w:rsidR="005A2811" w:rsidRPr="00123A20">
        <w:rPr>
          <w:rFonts w:ascii="Times New Roman" w:hAnsi="Times New Roman" w:cs="Times New Roman"/>
          <w:sz w:val="28"/>
          <w:szCs w:val="28"/>
        </w:rPr>
        <w:t>. Условия расходования субсидии: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счетов-фактур;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поселений, расположенных в границах соответствующих </w:t>
      </w:r>
      <w:r w:rsidRPr="00123A2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районов, на цель, определенную </w:t>
      </w:r>
      <w:hyperlink w:anchor="P12" w:history="1">
        <w:r w:rsidRPr="00123A2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123A2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B73FE">
        <w:rPr>
          <w:rFonts w:ascii="Times New Roman" w:hAnsi="Times New Roman" w:cs="Times New Roman"/>
          <w:sz w:val="28"/>
          <w:szCs w:val="28"/>
        </w:rPr>
        <w:t>его</w:t>
      </w:r>
      <w:r w:rsidRPr="00123A20">
        <w:rPr>
          <w:rFonts w:ascii="Times New Roman" w:hAnsi="Times New Roman" w:cs="Times New Roman"/>
          <w:sz w:val="28"/>
          <w:szCs w:val="28"/>
        </w:rPr>
        <w:t xml:space="preserve"> </w:t>
      </w:r>
      <w:r w:rsidR="00AB73FE">
        <w:rPr>
          <w:rFonts w:ascii="Times New Roman" w:hAnsi="Times New Roman" w:cs="Times New Roman"/>
          <w:sz w:val="28"/>
          <w:szCs w:val="28"/>
        </w:rPr>
        <w:t>Порядка</w:t>
      </w:r>
      <w:r w:rsidRPr="00123A20">
        <w:rPr>
          <w:rFonts w:ascii="Times New Roman" w:hAnsi="Times New Roman" w:cs="Times New Roman"/>
          <w:sz w:val="28"/>
          <w:szCs w:val="28"/>
        </w:rPr>
        <w:t>.</w:t>
      </w:r>
    </w:p>
    <w:p w:rsidR="00123A20" w:rsidRPr="00123A20" w:rsidRDefault="00123A20" w:rsidP="00123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11. Результатом использования субсидии является количество объектов систем водоотведения, построенных (введенных в эксплуатацию) и реконструированных в отчетном году.</w:t>
      </w:r>
    </w:p>
    <w:p w:rsidR="00123A20" w:rsidRPr="00123A20" w:rsidRDefault="00123A20" w:rsidP="00123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12. Порядок оценки эффективности использования субсидии: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7" w:name="Par2"/>
      <w:bookmarkEnd w:id="7"/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Оценка эффективности использования субсидии осуществляется </w:t>
      </w:r>
      <w:r w:rsidR="008118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ГРБС</w:t>
      </w:r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 w:rsidR="00AB2290">
        <w:rPr>
          <w:rFonts w:ascii="Times New Roman" w:hAnsi="Times New Roman" w:cs="Times New Roman"/>
          <w:sz w:val="28"/>
          <w:szCs w:val="28"/>
        </w:rPr>
        <w:t>1</w:t>
      </w:r>
      <w:r w:rsidRPr="00123A20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течение 30 календарных дней с момента представления получателем отчета о достижении показателей результатов использования субсидии </w:t>
      </w:r>
      <w:r w:rsidR="008118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ГРБС</w:t>
      </w:r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готовит информацию о достижении (</w:t>
      </w:r>
      <w:proofErr w:type="spellStart"/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123A2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получателем показателей результативности использования субсидии.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1</w:t>
      </w:r>
      <w:r w:rsidR="00692E07">
        <w:rPr>
          <w:rFonts w:ascii="Times New Roman" w:hAnsi="Times New Roman" w:cs="Times New Roman"/>
          <w:sz w:val="28"/>
          <w:szCs w:val="28"/>
        </w:rPr>
        <w:t>1</w:t>
      </w:r>
      <w:r w:rsidRPr="00123A20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123A20" w:rsidRPr="00123A20" w:rsidRDefault="00123A20" w:rsidP="00123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</w:t>
      </w:r>
      <w:r w:rsidR="00123A20" w:rsidRPr="00123A20">
        <w:rPr>
          <w:rFonts w:ascii="Times New Roman" w:hAnsi="Times New Roman" w:cs="Times New Roman"/>
          <w:sz w:val="28"/>
          <w:szCs w:val="28"/>
        </w:rPr>
        <w:t>3</w:t>
      </w:r>
      <w:r w:rsidRPr="00123A20">
        <w:rPr>
          <w:rFonts w:ascii="Times New Roman" w:hAnsi="Times New Roman" w:cs="Times New Roman"/>
          <w:sz w:val="28"/>
          <w:szCs w:val="28"/>
        </w:rPr>
        <w:t xml:space="preserve">. </w:t>
      </w:r>
      <w:r w:rsidR="008118D4">
        <w:rPr>
          <w:rFonts w:ascii="Times New Roman" w:hAnsi="Times New Roman" w:cs="Times New Roman"/>
          <w:sz w:val="28"/>
          <w:szCs w:val="28"/>
        </w:rPr>
        <w:t>ГРБС</w:t>
      </w:r>
      <w:r w:rsidRPr="00123A20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</w:t>
      </w:r>
      <w:r w:rsidR="00123A20">
        <w:rPr>
          <w:rFonts w:ascii="Times New Roman" w:hAnsi="Times New Roman" w:cs="Times New Roman"/>
          <w:sz w:val="28"/>
          <w:szCs w:val="28"/>
        </w:rPr>
        <w:t>4</w:t>
      </w:r>
      <w:r w:rsidRPr="00123A20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5A2811" w:rsidRPr="00123A20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</w:t>
      </w:r>
      <w:r w:rsidR="00123A20">
        <w:rPr>
          <w:rFonts w:ascii="Times New Roman" w:hAnsi="Times New Roman" w:cs="Times New Roman"/>
          <w:sz w:val="28"/>
          <w:szCs w:val="28"/>
        </w:rPr>
        <w:t>5</w:t>
      </w:r>
      <w:r w:rsidRPr="00123A20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5A2811" w:rsidRDefault="005A2811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A20">
        <w:rPr>
          <w:rFonts w:ascii="Times New Roman" w:hAnsi="Times New Roman" w:cs="Times New Roman"/>
          <w:sz w:val="28"/>
          <w:szCs w:val="28"/>
        </w:rPr>
        <w:t>1</w:t>
      </w:r>
      <w:r w:rsidR="00123A20">
        <w:rPr>
          <w:rFonts w:ascii="Times New Roman" w:hAnsi="Times New Roman" w:cs="Times New Roman"/>
          <w:sz w:val="28"/>
          <w:szCs w:val="28"/>
        </w:rPr>
        <w:t>6</w:t>
      </w:r>
      <w:r w:rsidRPr="00123A20">
        <w:rPr>
          <w:rFonts w:ascii="Times New Roman" w:hAnsi="Times New Roman" w:cs="Times New Roman"/>
          <w:sz w:val="28"/>
          <w:szCs w:val="28"/>
        </w:rPr>
        <w:t xml:space="preserve">. </w:t>
      </w:r>
      <w:r w:rsidR="00123A20" w:rsidRPr="00123A20">
        <w:rPr>
          <w:rFonts w:ascii="Times New Roman" w:hAnsi="Times New Roman" w:cs="Times New Roman"/>
          <w:sz w:val="28"/>
          <w:szCs w:val="28"/>
        </w:rPr>
        <w:t xml:space="preserve">Получатели несут ответственность за </w:t>
      </w:r>
      <w:proofErr w:type="spellStart"/>
      <w:r w:rsidR="00123A20" w:rsidRPr="00123A2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123A20" w:rsidRPr="00123A20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923D58" w:rsidRDefault="00923D58" w:rsidP="00123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CEB" w:rsidRPr="00123A20" w:rsidRDefault="00923D58" w:rsidP="00923D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________»</w:t>
      </w:r>
    </w:p>
    <w:sectPr w:rsidR="00340CEB" w:rsidRPr="00123A20" w:rsidSect="0044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11"/>
    <w:rsid w:val="000D741A"/>
    <w:rsid w:val="00123A20"/>
    <w:rsid w:val="001A2112"/>
    <w:rsid w:val="002F5474"/>
    <w:rsid w:val="00313C16"/>
    <w:rsid w:val="0033487B"/>
    <w:rsid w:val="00336CD6"/>
    <w:rsid w:val="00340CEB"/>
    <w:rsid w:val="005A2811"/>
    <w:rsid w:val="00692E07"/>
    <w:rsid w:val="008118D4"/>
    <w:rsid w:val="00841AFF"/>
    <w:rsid w:val="00923D58"/>
    <w:rsid w:val="00AB1E20"/>
    <w:rsid w:val="00AB2290"/>
    <w:rsid w:val="00AB73FE"/>
    <w:rsid w:val="00B6193F"/>
    <w:rsid w:val="00C852C5"/>
    <w:rsid w:val="00DB0358"/>
    <w:rsid w:val="00E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56ED"/>
  <w15:chartTrackingRefBased/>
  <w15:docId w15:val="{910E6587-73D1-4165-BA2E-D27B6D2E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4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0FDC1FDB68E109CFF24A3285B6BE48F5369DE9C70AD2418DB6DE84BB16F32194A7D50C0C90BABA0E9B554A57DE62D221750C83BC28D3E4FA265B1P6k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10" Type="http://schemas.openxmlformats.org/officeDocument/2006/relationships/hyperlink" Target="consultantplus://offline/ref=B730FDC1FDB68E109CFF24A3285B6BE48F5369DE9C73A8251AD16DE84BB16F32194A7D50C0C90BABA0EAB65DA27DE62D221750C83BC28D3E4FA265B1P6k7F" TargetMode="External"/><Relationship Id="rId4" Type="http://schemas.openxmlformats.org/officeDocument/2006/relationships/hyperlink" Target="consultantplus://offline/ref=B730FDC1FDB68E109CFF24A3285B6BE48F5369DE9C70AD2418DB6DE84BB16F32194A7D50C0C90BABA0EBB35FA57DE62D221750C83BC28D3E4FA265B1P6k7F" TargetMode="External"/><Relationship Id="rId9" Type="http://schemas.openxmlformats.org/officeDocument/2006/relationships/hyperlink" Target="consultantplus://offline/ref=B730FDC1FDB68E109CFF3AAE3E3735ED855C3ED79971A17446866BBF14E169674B0A2309828B18AAA4F4B55CA3P7k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21</cp:revision>
  <dcterms:created xsi:type="dcterms:W3CDTF">2020-04-16T05:36:00Z</dcterms:created>
  <dcterms:modified xsi:type="dcterms:W3CDTF">2020-04-21T10:19:00Z</dcterms:modified>
</cp:coreProperties>
</file>