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9E0" w:rsidRDefault="00BA59E0" w:rsidP="000F0399">
      <w:pPr>
        <w:jc w:val="right"/>
        <w:rPr>
          <w:rFonts w:eastAsia="Arial"/>
          <w:sz w:val="28"/>
          <w:szCs w:val="28"/>
        </w:rPr>
      </w:pPr>
      <w:r>
        <w:rPr>
          <w:rFonts w:eastAsia="Arial"/>
          <w:sz w:val="28"/>
          <w:szCs w:val="28"/>
        </w:rPr>
        <w:t>Проект</w:t>
      </w:r>
    </w:p>
    <w:p w:rsidR="000F0399" w:rsidRPr="000F0399" w:rsidRDefault="00BA59E0" w:rsidP="00BA59E0">
      <w:pPr>
        <w:jc w:val="right"/>
        <w:rPr>
          <w:rFonts w:eastAsia="Arial"/>
          <w:sz w:val="28"/>
          <w:szCs w:val="28"/>
        </w:rPr>
      </w:pPr>
      <w:r>
        <w:rPr>
          <w:rFonts w:eastAsia="Arial"/>
          <w:sz w:val="28"/>
          <w:szCs w:val="28"/>
        </w:rPr>
        <w:t xml:space="preserve">постановления </w:t>
      </w:r>
      <w:r w:rsidR="000F0399" w:rsidRPr="000F0399">
        <w:rPr>
          <w:rFonts w:eastAsia="Arial"/>
          <w:sz w:val="28"/>
          <w:szCs w:val="28"/>
        </w:rPr>
        <w:t>Правительства</w:t>
      </w:r>
    </w:p>
    <w:p w:rsidR="000F0399" w:rsidRPr="000F0399" w:rsidRDefault="000F0399" w:rsidP="000F0399">
      <w:pPr>
        <w:jc w:val="right"/>
        <w:rPr>
          <w:rFonts w:eastAsia="Arial"/>
          <w:sz w:val="28"/>
          <w:szCs w:val="28"/>
        </w:rPr>
      </w:pPr>
      <w:r w:rsidRPr="000F0399">
        <w:rPr>
          <w:rFonts w:eastAsia="Arial"/>
          <w:sz w:val="28"/>
          <w:szCs w:val="28"/>
        </w:rPr>
        <w:t>Новосибирской области</w:t>
      </w:r>
    </w:p>
    <w:p w:rsidR="000F0399" w:rsidRPr="000F0399" w:rsidRDefault="000F0399" w:rsidP="000F0399">
      <w:pPr>
        <w:jc w:val="center"/>
        <w:rPr>
          <w:rFonts w:eastAsia="Arial"/>
          <w:color w:val="000000"/>
          <w:spacing w:val="60"/>
          <w:sz w:val="28"/>
          <w:szCs w:val="28"/>
        </w:rPr>
      </w:pPr>
    </w:p>
    <w:p w:rsidR="000F0399" w:rsidRPr="000F0399" w:rsidRDefault="000F0399" w:rsidP="000F0399">
      <w:pPr>
        <w:widowControl/>
        <w:pBdr>
          <w:top w:val="none" w:sz="4" w:space="0" w:color="000000"/>
          <w:left w:val="none" w:sz="4" w:space="0" w:color="000000"/>
          <w:bottom w:val="none" w:sz="4" w:space="0" w:color="000000"/>
          <w:right w:val="none" w:sz="4" w:space="0" w:color="000000"/>
          <w:between w:val="none" w:sz="4" w:space="0" w:color="000000"/>
        </w:pBdr>
        <w:jc w:val="center"/>
        <w:rPr>
          <w:rFonts w:eastAsia="Arial"/>
          <w:sz w:val="28"/>
          <w:szCs w:val="28"/>
          <w:lang w:eastAsia="zh-CN"/>
        </w:rPr>
      </w:pPr>
    </w:p>
    <w:p w:rsidR="000F0399" w:rsidRPr="000F0399" w:rsidRDefault="000F0399" w:rsidP="000F0399">
      <w:pPr>
        <w:widowControl/>
        <w:pBdr>
          <w:top w:val="none" w:sz="4" w:space="0" w:color="000000"/>
          <w:left w:val="none" w:sz="4" w:space="0" w:color="000000"/>
          <w:bottom w:val="none" w:sz="4" w:space="0" w:color="000000"/>
          <w:right w:val="none" w:sz="4" w:space="0" w:color="000000"/>
          <w:between w:val="none" w:sz="4" w:space="0" w:color="000000"/>
        </w:pBdr>
        <w:jc w:val="center"/>
        <w:rPr>
          <w:rFonts w:eastAsia="Arial"/>
          <w:sz w:val="28"/>
          <w:szCs w:val="28"/>
          <w:lang w:eastAsia="zh-CN"/>
        </w:rPr>
      </w:pPr>
    </w:p>
    <w:p w:rsidR="000F0399" w:rsidRPr="000F0399" w:rsidRDefault="000F0399" w:rsidP="000F0399">
      <w:pPr>
        <w:widowControl/>
        <w:pBdr>
          <w:top w:val="none" w:sz="4" w:space="0" w:color="000000"/>
          <w:left w:val="none" w:sz="4" w:space="0" w:color="000000"/>
          <w:bottom w:val="none" w:sz="4" w:space="0" w:color="000000"/>
          <w:right w:val="none" w:sz="4" w:space="0" w:color="000000"/>
        </w:pBdr>
        <w:jc w:val="center"/>
        <w:rPr>
          <w:rFonts w:eastAsia="Arial"/>
          <w:b/>
          <w:bCs/>
          <w:sz w:val="28"/>
          <w:szCs w:val="28"/>
        </w:rPr>
      </w:pPr>
      <w:r w:rsidRPr="000F0399">
        <w:rPr>
          <w:rFonts w:eastAsia="Arial"/>
          <w:b/>
          <w:bCs/>
          <w:sz w:val="28"/>
          <w:szCs w:val="28"/>
        </w:rPr>
        <w:t xml:space="preserve">О некоторых мерах по обеспечению реализации Федерального закона </w:t>
      </w:r>
    </w:p>
    <w:p w:rsidR="000F0399" w:rsidRPr="000F0399" w:rsidRDefault="000F0399" w:rsidP="000F0399">
      <w:pPr>
        <w:widowControl/>
        <w:pBdr>
          <w:top w:val="none" w:sz="4" w:space="0" w:color="000000"/>
          <w:left w:val="none" w:sz="4" w:space="0" w:color="000000"/>
          <w:bottom w:val="none" w:sz="4" w:space="0" w:color="000000"/>
          <w:right w:val="none" w:sz="4" w:space="0" w:color="000000"/>
        </w:pBdr>
        <w:jc w:val="center"/>
        <w:rPr>
          <w:rFonts w:eastAsia="Arial"/>
          <w:sz w:val="28"/>
          <w:szCs w:val="28"/>
        </w:rPr>
      </w:pPr>
      <w:r w:rsidRPr="000F0399">
        <w:rPr>
          <w:rFonts w:eastAsia="Arial"/>
          <w:b/>
          <w:bCs/>
          <w:sz w:val="28"/>
          <w:szCs w:val="28"/>
        </w:rPr>
        <w:t>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0F0399" w:rsidRPr="000F0399" w:rsidRDefault="000F0399" w:rsidP="000F0399">
      <w:pPr>
        <w:widowControl/>
        <w:pBdr>
          <w:top w:val="none" w:sz="4" w:space="0" w:color="000000"/>
          <w:left w:val="none" w:sz="4" w:space="0" w:color="000000"/>
          <w:bottom w:val="none" w:sz="4" w:space="0" w:color="000000"/>
          <w:right w:val="none" w:sz="4" w:space="0" w:color="000000"/>
        </w:pBdr>
        <w:jc w:val="center"/>
        <w:rPr>
          <w:rFonts w:eastAsia="Arial"/>
          <w:color w:val="000000"/>
          <w:sz w:val="28"/>
          <w:szCs w:val="28"/>
        </w:rPr>
      </w:pPr>
    </w:p>
    <w:p w:rsidR="00B435B4" w:rsidRDefault="000F0399" w:rsidP="00B435B4">
      <w:pPr>
        <w:widowControl/>
        <w:ind w:firstLine="709"/>
        <w:jc w:val="both"/>
        <w:rPr>
          <w:rFonts w:eastAsia="Arial"/>
          <w:sz w:val="28"/>
          <w:szCs w:val="28"/>
          <w:lang w:eastAsia="ru-RU"/>
        </w:rPr>
      </w:pPr>
      <w:r w:rsidRPr="00B71E58">
        <w:rPr>
          <w:rFonts w:eastAsia="Arial"/>
          <w:sz w:val="28"/>
          <w:szCs w:val="28"/>
          <w:lang w:eastAsia="ru-RU"/>
        </w:rPr>
        <w:t>В соответствии с Федеральным законом от 29.12.2022 № 580 - ФЗ «Об организации перевозок пассажир</w:t>
      </w:r>
      <w:r w:rsidR="00B71E58">
        <w:rPr>
          <w:rFonts w:eastAsia="Arial"/>
          <w:sz w:val="28"/>
          <w:szCs w:val="28"/>
          <w:lang w:eastAsia="ru-RU"/>
        </w:rPr>
        <w:t>ов и багажа легковым такси в </w:t>
      </w:r>
      <w:r w:rsidRPr="00B71E58">
        <w:rPr>
          <w:rFonts w:eastAsia="Arial"/>
          <w:sz w:val="28"/>
          <w:szCs w:val="28"/>
          <w:lang w:eastAsia="ru-RU"/>
        </w:rPr>
        <w:t>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Законом Новосибирской области от 05.05.2016 № 55-ОЗ «Об отдельных вопросах организации транспортного обслуживания населения на территории Новосибирской области» Прав</w:t>
      </w:r>
      <w:r w:rsidR="00B435B4">
        <w:rPr>
          <w:rFonts w:eastAsia="Arial"/>
          <w:sz w:val="28"/>
          <w:szCs w:val="28"/>
          <w:lang w:eastAsia="ru-RU"/>
        </w:rPr>
        <w:t>ительство Новосибирской области</w:t>
      </w:r>
    </w:p>
    <w:p w:rsidR="000F0399" w:rsidRPr="00B71E58" w:rsidRDefault="000F0399" w:rsidP="00B435B4">
      <w:pPr>
        <w:widowControl/>
        <w:jc w:val="both"/>
        <w:rPr>
          <w:rFonts w:eastAsia="Arial"/>
          <w:sz w:val="28"/>
          <w:szCs w:val="28"/>
          <w:lang w:eastAsia="ru-RU"/>
        </w:rPr>
      </w:pPr>
      <w:r w:rsidRPr="00B71E58">
        <w:rPr>
          <w:rFonts w:eastAsia="Arial"/>
          <w:b/>
          <w:sz w:val="28"/>
          <w:szCs w:val="28"/>
          <w:lang w:eastAsia="ru-RU"/>
        </w:rPr>
        <w:t>п о с т а н о в л я е т:</w:t>
      </w:r>
    </w:p>
    <w:p w:rsidR="000F0399" w:rsidRPr="00B71E58" w:rsidRDefault="000F0399" w:rsidP="000F0399">
      <w:pPr>
        <w:widowControl/>
        <w:ind w:firstLine="709"/>
        <w:jc w:val="both"/>
        <w:rPr>
          <w:rFonts w:eastAsia="Arial"/>
          <w:sz w:val="28"/>
          <w:szCs w:val="28"/>
          <w:lang w:eastAsia="ru-RU"/>
        </w:rPr>
      </w:pPr>
      <w:r w:rsidRPr="00B71E58">
        <w:rPr>
          <w:rFonts w:eastAsia="Arial"/>
          <w:sz w:val="28"/>
          <w:szCs w:val="28"/>
          <w:lang w:eastAsia="ru-RU"/>
        </w:rPr>
        <w:t>1. Установить:</w:t>
      </w:r>
    </w:p>
    <w:p w:rsidR="000F0399" w:rsidRPr="00B71E58" w:rsidRDefault="000F0399" w:rsidP="00BA59E0">
      <w:pPr>
        <w:widowControl/>
        <w:ind w:firstLine="709"/>
        <w:jc w:val="both"/>
        <w:rPr>
          <w:rFonts w:eastAsia="Arial"/>
          <w:b/>
          <w:bCs/>
          <w:sz w:val="28"/>
          <w:szCs w:val="28"/>
        </w:rPr>
      </w:pPr>
      <w:r w:rsidRPr="00B71E58">
        <w:rPr>
          <w:rFonts w:eastAsia="Arial"/>
          <w:sz w:val="28"/>
          <w:szCs w:val="28"/>
        </w:rPr>
        <w:t xml:space="preserve">1) Порядок </w:t>
      </w:r>
      <w:r w:rsidR="00BA59E0" w:rsidRPr="00B71E58">
        <w:rPr>
          <w:rFonts w:eastAsia="Arial"/>
          <w:bCs/>
          <w:sz w:val="28"/>
          <w:szCs w:val="28"/>
        </w:rPr>
        <w:t>предоставления, приостановления, аннулирования и возобновления действия разрешений на перевозку пассажиров и багажа легковым такси на территории Новосибирской области</w:t>
      </w:r>
      <w:r w:rsidR="00280C92" w:rsidRPr="00B71E58">
        <w:rPr>
          <w:rFonts w:eastAsia="Arial"/>
          <w:bCs/>
          <w:sz w:val="28"/>
          <w:szCs w:val="28"/>
        </w:rPr>
        <w:t>,</w:t>
      </w:r>
      <w:r w:rsidR="00280C92" w:rsidRPr="00B71E58">
        <w:rPr>
          <w:rFonts w:eastAsia="Arial"/>
          <w:sz w:val="28"/>
          <w:szCs w:val="28"/>
        </w:rPr>
        <w:t xml:space="preserve"> </w:t>
      </w:r>
      <w:r w:rsidR="00280C92" w:rsidRPr="00B71E58">
        <w:rPr>
          <w:rFonts w:eastAsia="Arial"/>
          <w:bCs/>
          <w:sz w:val="28"/>
          <w:szCs w:val="28"/>
        </w:rPr>
        <w:t>согласно приложению № 1</w:t>
      </w:r>
      <w:r w:rsidR="00B71E58">
        <w:rPr>
          <w:rFonts w:eastAsia="Arial"/>
          <w:bCs/>
          <w:sz w:val="28"/>
          <w:szCs w:val="28"/>
        </w:rPr>
        <w:t xml:space="preserve"> к </w:t>
      </w:r>
      <w:r w:rsidR="00280C92" w:rsidRPr="00B71E58">
        <w:rPr>
          <w:rFonts w:eastAsia="Arial"/>
          <w:bCs/>
          <w:sz w:val="28"/>
          <w:szCs w:val="28"/>
        </w:rPr>
        <w:t>настоящему постановлению</w:t>
      </w:r>
      <w:r w:rsidRPr="00B71E58">
        <w:rPr>
          <w:rFonts w:eastAsia="Arial"/>
          <w:sz w:val="28"/>
          <w:szCs w:val="28"/>
        </w:rPr>
        <w:t>;</w:t>
      </w:r>
    </w:p>
    <w:p w:rsidR="000F0399" w:rsidRPr="00B71E58" w:rsidRDefault="000F0399" w:rsidP="00280C92">
      <w:pPr>
        <w:widowControl/>
        <w:ind w:firstLine="709"/>
        <w:jc w:val="both"/>
        <w:rPr>
          <w:rFonts w:eastAsia="Arial"/>
          <w:bCs/>
          <w:sz w:val="28"/>
          <w:szCs w:val="28"/>
        </w:rPr>
      </w:pPr>
      <w:r w:rsidRPr="00B71E58">
        <w:rPr>
          <w:rFonts w:eastAsia="Arial"/>
          <w:sz w:val="28"/>
          <w:szCs w:val="28"/>
        </w:rPr>
        <w:t>2) </w:t>
      </w:r>
      <w:r w:rsidR="00280C92" w:rsidRPr="00B71E58">
        <w:rPr>
          <w:rFonts w:eastAsia="Arial"/>
          <w:bCs/>
          <w:sz w:val="28"/>
          <w:szCs w:val="28"/>
        </w:rPr>
        <w:t>Порядок внесения изменений в региональный реестр перевозчиков легковым такси и региональный реестр служб заказа легкового такси</w:t>
      </w:r>
      <w:r w:rsidRPr="00B71E58">
        <w:rPr>
          <w:rFonts w:eastAsia="Arial"/>
          <w:sz w:val="28"/>
          <w:szCs w:val="28"/>
        </w:rPr>
        <w:t>, согласно приложению № 2 к настоящему постановлению;</w:t>
      </w:r>
    </w:p>
    <w:p w:rsidR="000F0399" w:rsidRPr="00B71E58" w:rsidRDefault="000F0399" w:rsidP="00280C92">
      <w:pPr>
        <w:widowControl/>
        <w:ind w:firstLine="709"/>
        <w:jc w:val="both"/>
        <w:rPr>
          <w:rFonts w:eastAsia="Arial"/>
          <w:bCs/>
          <w:sz w:val="28"/>
          <w:szCs w:val="28"/>
        </w:rPr>
      </w:pPr>
      <w:r w:rsidRPr="00B71E58">
        <w:rPr>
          <w:rFonts w:eastAsia="Arial"/>
          <w:sz w:val="28"/>
          <w:szCs w:val="28"/>
        </w:rPr>
        <w:t>3) </w:t>
      </w:r>
      <w:r w:rsidR="00280C92" w:rsidRPr="00B71E58">
        <w:rPr>
          <w:rFonts w:eastAsia="Arial"/>
          <w:bCs/>
          <w:sz w:val="28"/>
          <w:szCs w:val="28"/>
        </w:rPr>
        <w:t>Порядок внесения сведений в региональный реестр легкового такси, их изменения и исключения из указанного реестра</w:t>
      </w:r>
      <w:r w:rsidRPr="00B71E58">
        <w:rPr>
          <w:rFonts w:eastAsia="Arial"/>
          <w:sz w:val="28"/>
          <w:szCs w:val="28"/>
        </w:rPr>
        <w:t>, согласно приложению</w:t>
      </w:r>
      <w:r w:rsidR="00B71E58">
        <w:rPr>
          <w:rFonts w:eastAsia="Arial"/>
          <w:sz w:val="28"/>
          <w:szCs w:val="28"/>
        </w:rPr>
        <w:t xml:space="preserve"> № 3 к </w:t>
      </w:r>
      <w:r w:rsidR="00280C92" w:rsidRPr="00B71E58">
        <w:rPr>
          <w:rFonts w:eastAsia="Arial"/>
          <w:sz w:val="28"/>
          <w:szCs w:val="28"/>
        </w:rPr>
        <w:t>настоящему постановлению.</w:t>
      </w:r>
    </w:p>
    <w:p w:rsidR="000F0399" w:rsidRPr="00B71E58" w:rsidRDefault="000F0399" w:rsidP="000F0399">
      <w:pPr>
        <w:widowControl/>
        <w:ind w:firstLine="709"/>
        <w:jc w:val="both"/>
        <w:rPr>
          <w:rFonts w:eastAsia="Arial"/>
          <w:sz w:val="28"/>
          <w:szCs w:val="28"/>
        </w:rPr>
      </w:pPr>
      <w:r w:rsidRPr="00B71E58">
        <w:rPr>
          <w:rFonts w:eastAsia="Arial"/>
          <w:sz w:val="28"/>
          <w:szCs w:val="28"/>
        </w:rPr>
        <w:t>2. </w:t>
      </w:r>
      <w:r w:rsidR="00280C92" w:rsidRPr="00B71E58">
        <w:rPr>
          <w:rFonts w:eastAsia="Arial"/>
          <w:sz w:val="28"/>
          <w:szCs w:val="28"/>
        </w:rPr>
        <w:t xml:space="preserve">Установить </w:t>
      </w:r>
      <w:r w:rsidR="00B71E58" w:rsidRPr="00B71E58">
        <w:rPr>
          <w:rFonts w:eastAsia="Arial"/>
          <w:sz w:val="28"/>
          <w:szCs w:val="28"/>
        </w:rPr>
        <w:t>для ю</w:t>
      </w:r>
      <w:r w:rsidRPr="00B71E58">
        <w:rPr>
          <w:rFonts w:eastAsia="Arial"/>
          <w:sz w:val="28"/>
          <w:szCs w:val="28"/>
        </w:rPr>
        <w:t>ридически</w:t>
      </w:r>
      <w:r w:rsidR="00B71E58" w:rsidRPr="00B71E58">
        <w:rPr>
          <w:rFonts w:eastAsia="Arial"/>
          <w:sz w:val="28"/>
          <w:szCs w:val="28"/>
        </w:rPr>
        <w:t>х</w:t>
      </w:r>
      <w:r w:rsidRPr="00B71E58">
        <w:rPr>
          <w:rFonts w:eastAsia="Arial"/>
          <w:sz w:val="28"/>
          <w:szCs w:val="28"/>
        </w:rPr>
        <w:t xml:space="preserve"> лиц и индивидуальны</w:t>
      </w:r>
      <w:r w:rsidR="00B71E58" w:rsidRPr="00B71E58">
        <w:rPr>
          <w:rFonts w:eastAsia="Arial"/>
          <w:sz w:val="28"/>
          <w:szCs w:val="28"/>
        </w:rPr>
        <w:t>х</w:t>
      </w:r>
      <w:r w:rsidRPr="00B71E58">
        <w:rPr>
          <w:rFonts w:eastAsia="Arial"/>
          <w:sz w:val="28"/>
          <w:szCs w:val="28"/>
        </w:rPr>
        <w:t xml:space="preserve"> предпринимател</w:t>
      </w:r>
      <w:r w:rsidR="00B71E58" w:rsidRPr="00B71E58">
        <w:rPr>
          <w:rFonts w:eastAsia="Arial"/>
          <w:sz w:val="28"/>
          <w:szCs w:val="28"/>
        </w:rPr>
        <w:t>ей</w:t>
      </w:r>
      <w:r w:rsidRPr="00B71E58">
        <w:rPr>
          <w:rFonts w:eastAsia="Arial"/>
          <w:sz w:val="28"/>
          <w:szCs w:val="28"/>
        </w:rPr>
        <w:t xml:space="preserve"> предоставления разрешения на перевозку пассажиров и багажа легковым такси на территории Новосибирской области </w:t>
      </w:r>
      <w:r w:rsidR="00B71E58" w:rsidRPr="00B71E58">
        <w:rPr>
          <w:rFonts w:eastAsia="Arial"/>
          <w:sz w:val="28"/>
          <w:szCs w:val="28"/>
        </w:rPr>
        <w:t xml:space="preserve">сроком </w:t>
      </w:r>
      <w:r w:rsidRPr="00B71E58">
        <w:rPr>
          <w:rFonts w:eastAsia="Arial"/>
          <w:sz w:val="28"/>
          <w:szCs w:val="28"/>
        </w:rPr>
        <w:t>на пять лет.</w:t>
      </w:r>
    </w:p>
    <w:p w:rsidR="000F0399" w:rsidRPr="00B71E58" w:rsidRDefault="000F0399" w:rsidP="000F0399">
      <w:pPr>
        <w:widowControl/>
        <w:ind w:firstLine="709"/>
        <w:jc w:val="both"/>
        <w:rPr>
          <w:rFonts w:eastAsia="Arial"/>
          <w:sz w:val="28"/>
          <w:szCs w:val="28"/>
        </w:rPr>
      </w:pPr>
      <w:r w:rsidRPr="00B71E58">
        <w:rPr>
          <w:rFonts w:eastAsia="Arial"/>
          <w:sz w:val="28"/>
          <w:szCs w:val="28"/>
        </w:rPr>
        <w:t>3. Определить министерство транспорта и дорожного хозяйства Новосибирской</w:t>
      </w:r>
      <w:r w:rsidR="00B71E58" w:rsidRPr="00B71E58">
        <w:rPr>
          <w:rFonts w:eastAsia="Arial"/>
          <w:sz w:val="28"/>
          <w:szCs w:val="28"/>
        </w:rPr>
        <w:t xml:space="preserve"> области уполномоченным органом по п</w:t>
      </w:r>
      <w:r w:rsidRPr="00B71E58">
        <w:rPr>
          <w:rFonts w:eastAsia="Arial"/>
          <w:sz w:val="28"/>
          <w:szCs w:val="28"/>
        </w:rPr>
        <w:t>редоставлени</w:t>
      </w:r>
      <w:r w:rsidR="00B71E58" w:rsidRPr="00B71E58">
        <w:rPr>
          <w:rFonts w:eastAsia="Arial"/>
          <w:sz w:val="28"/>
          <w:szCs w:val="28"/>
        </w:rPr>
        <w:t>ю</w:t>
      </w:r>
      <w:r w:rsidRPr="00B71E58">
        <w:rPr>
          <w:rFonts w:eastAsia="Arial"/>
          <w:sz w:val="28"/>
          <w:szCs w:val="28"/>
        </w:rPr>
        <w:t>, приостановлени</w:t>
      </w:r>
      <w:r w:rsidR="00B71E58" w:rsidRPr="00B71E58">
        <w:rPr>
          <w:rFonts w:eastAsia="Arial"/>
          <w:sz w:val="28"/>
          <w:szCs w:val="28"/>
        </w:rPr>
        <w:t>ю</w:t>
      </w:r>
      <w:r w:rsidRPr="00B71E58">
        <w:rPr>
          <w:rFonts w:eastAsia="Arial"/>
          <w:sz w:val="28"/>
          <w:szCs w:val="28"/>
        </w:rPr>
        <w:t>, аннулировани</w:t>
      </w:r>
      <w:r w:rsidR="00B71E58" w:rsidRPr="00B71E58">
        <w:rPr>
          <w:rFonts w:eastAsia="Arial"/>
          <w:sz w:val="28"/>
          <w:szCs w:val="28"/>
        </w:rPr>
        <w:t>ю</w:t>
      </w:r>
      <w:r w:rsidRPr="00B71E58">
        <w:rPr>
          <w:rFonts w:eastAsia="Arial"/>
          <w:sz w:val="28"/>
          <w:szCs w:val="28"/>
        </w:rPr>
        <w:t xml:space="preserve"> и возобновлени</w:t>
      </w:r>
      <w:r w:rsidR="00B71E58" w:rsidRPr="00B71E58">
        <w:rPr>
          <w:rFonts w:eastAsia="Arial"/>
          <w:sz w:val="28"/>
          <w:szCs w:val="28"/>
        </w:rPr>
        <w:t>ю</w:t>
      </w:r>
      <w:r w:rsidRPr="00B71E58">
        <w:rPr>
          <w:rFonts w:eastAsia="Arial"/>
          <w:sz w:val="28"/>
          <w:szCs w:val="28"/>
        </w:rPr>
        <w:t xml:space="preserve"> действия разрешени</w:t>
      </w:r>
      <w:r w:rsidR="00B71E58" w:rsidRPr="00B71E58">
        <w:rPr>
          <w:rFonts w:eastAsia="Arial"/>
          <w:sz w:val="28"/>
          <w:szCs w:val="28"/>
        </w:rPr>
        <w:t>й</w:t>
      </w:r>
      <w:r w:rsidRPr="00B71E58">
        <w:rPr>
          <w:rFonts w:eastAsia="Arial"/>
          <w:sz w:val="28"/>
          <w:szCs w:val="28"/>
        </w:rPr>
        <w:t xml:space="preserve"> </w:t>
      </w:r>
      <w:r w:rsidR="00B71E58" w:rsidRPr="00B71E58">
        <w:rPr>
          <w:rFonts w:eastAsia="Arial"/>
          <w:sz w:val="28"/>
          <w:szCs w:val="28"/>
        </w:rPr>
        <w:t>на перевозку пассажиров и багажа легковым такси</w:t>
      </w:r>
      <w:r w:rsidRPr="00B71E58">
        <w:rPr>
          <w:rFonts w:eastAsia="Arial"/>
          <w:sz w:val="28"/>
          <w:szCs w:val="28"/>
        </w:rPr>
        <w:t>.</w:t>
      </w:r>
    </w:p>
    <w:p w:rsidR="00B71E58" w:rsidRPr="00B71E58" w:rsidRDefault="00B71E58" w:rsidP="000F0399">
      <w:pPr>
        <w:widowControl/>
        <w:ind w:firstLine="709"/>
        <w:jc w:val="both"/>
        <w:rPr>
          <w:rFonts w:eastAsia="Arial"/>
          <w:sz w:val="28"/>
          <w:szCs w:val="28"/>
        </w:rPr>
      </w:pPr>
      <w:r w:rsidRPr="00B71E58">
        <w:rPr>
          <w:rFonts w:eastAsia="Arial"/>
          <w:sz w:val="28"/>
          <w:szCs w:val="28"/>
        </w:rPr>
        <w:t>4. Ведение регионального реестра перевозчиков легковым такси, регионального реестра легковых такси и регионального реестра служб заказ легкового такси осуществляется министерством транспорта и дорожного хозяйства Новосибирской области в электронной форме с использованием федеральной государственной информационной системы легковых такси в порядке, утверждаемом Правительством Российской Федерации.</w:t>
      </w:r>
    </w:p>
    <w:p w:rsidR="000F0399" w:rsidRPr="00B71E58" w:rsidRDefault="00B71E58" w:rsidP="000F0399">
      <w:pPr>
        <w:widowControl/>
        <w:ind w:firstLine="709"/>
        <w:jc w:val="both"/>
        <w:rPr>
          <w:rFonts w:eastAsia="Arial"/>
          <w:sz w:val="28"/>
          <w:szCs w:val="28"/>
        </w:rPr>
      </w:pPr>
      <w:r w:rsidRPr="00B71E58">
        <w:rPr>
          <w:rFonts w:eastAsia="Arial"/>
          <w:sz w:val="28"/>
          <w:szCs w:val="28"/>
        </w:rPr>
        <w:t>5</w:t>
      </w:r>
      <w:r w:rsidR="000F0399" w:rsidRPr="00B71E58">
        <w:rPr>
          <w:rFonts w:eastAsia="Arial"/>
          <w:sz w:val="28"/>
          <w:szCs w:val="28"/>
        </w:rPr>
        <w:t>. Признать утратившими силу:</w:t>
      </w:r>
    </w:p>
    <w:p w:rsidR="000F0399" w:rsidRPr="00B71E58" w:rsidRDefault="000F0399" w:rsidP="000F0399">
      <w:pPr>
        <w:widowControl/>
        <w:ind w:firstLine="709"/>
        <w:jc w:val="both"/>
        <w:rPr>
          <w:rFonts w:eastAsia="Arial"/>
          <w:sz w:val="28"/>
          <w:szCs w:val="28"/>
        </w:rPr>
      </w:pPr>
      <w:r w:rsidRPr="00B71E58">
        <w:rPr>
          <w:rFonts w:eastAsia="Arial"/>
          <w:sz w:val="28"/>
          <w:szCs w:val="28"/>
        </w:rPr>
        <w:t>постановление Правите</w:t>
      </w:r>
      <w:r w:rsidR="00B71E58" w:rsidRPr="00B71E58">
        <w:rPr>
          <w:rFonts w:eastAsia="Arial"/>
          <w:sz w:val="28"/>
          <w:szCs w:val="28"/>
        </w:rPr>
        <w:t>льства Новосибирской области от </w:t>
      </w:r>
      <w:r w:rsidRPr="00B71E58">
        <w:rPr>
          <w:rFonts w:eastAsia="Arial"/>
          <w:sz w:val="28"/>
          <w:szCs w:val="28"/>
        </w:rPr>
        <w:t>25.08.2011 № 372 – п «О порядке выдачи разрешения на осуществление деятельности по перевозке пассажиров и багажа легковым такси на территории Новосибирской области»;</w:t>
      </w:r>
    </w:p>
    <w:p w:rsidR="000F0399" w:rsidRPr="00B71E58" w:rsidRDefault="000F0399" w:rsidP="000F0399">
      <w:pPr>
        <w:widowControl/>
        <w:ind w:firstLine="709"/>
        <w:jc w:val="both"/>
        <w:rPr>
          <w:rFonts w:eastAsia="Arial"/>
          <w:sz w:val="28"/>
          <w:szCs w:val="28"/>
        </w:rPr>
      </w:pPr>
      <w:r w:rsidRPr="00B71E58">
        <w:rPr>
          <w:rFonts w:eastAsia="Arial"/>
          <w:sz w:val="28"/>
          <w:szCs w:val="28"/>
        </w:rPr>
        <w:t>постановление Правительства Новосибирской области от 25.08.2011 № 372 - п «О порядке выдачи разрешения на осуществление деятельности по перевозке пассажиров и багажа легковым такси на территории Новосибирской области»;</w:t>
      </w:r>
    </w:p>
    <w:p w:rsidR="000F0399" w:rsidRPr="00B71E58" w:rsidRDefault="000F0399" w:rsidP="000F0399">
      <w:pPr>
        <w:widowControl/>
        <w:ind w:firstLine="709"/>
        <w:jc w:val="both"/>
        <w:rPr>
          <w:rFonts w:eastAsia="Arial"/>
          <w:sz w:val="28"/>
          <w:szCs w:val="28"/>
        </w:rPr>
      </w:pPr>
      <w:r w:rsidRPr="00B71E58">
        <w:rPr>
          <w:rFonts w:eastAsia="Arial"/>
          <w:sz w:val="28"/>
          <w:szCs w:val="28"/>
        </w:rPr>
        <w:t xml:space="preserve">постановление Правительства Новосибирской области от 12.03.2012 № 131 - п </w:t>
      </w:r>
      <w:r w:rsidR="00B435B4">
        <w:rPr>
          <w:rFonts w:eastAsia="Arial"/>
          <w:sz w:val="28"/>
          <w:szCs w:val="28"/>
        </w:rPr>
        <w:t>«</w:t>
      </w:r>
      <w:r w:rsidRPr="00B71E58">
        <w:rPr>
          <w:rFonts w:eastAsia="Arial"/>
          <w:sz w:val="28"/>
          <w:szCs w:val="28"/>
        </w:rPr>
        <w:t>О внесении изменений в постановление Правительства Новосибирской области от 25.08.2011 № 372-п»;</w:t>
      </w:r>
    </w:p>
    <w:p w:rsidR="000F0399" w:rsidRPr="00B71E58" w:rsidRDefault="000F0399" w:rsidP="000F0399">
      <w:pPr>
        <w:widowControl/>
        <w:ind w:firstLine="709"/>
        <w:jc w:val="both"/>
        <w:rPr>
          <w:rFonts w:eastAsia="Arial"/>
          <w:sz w:val="28"/>
          <w:szCs w:val="28"/>
        </w:rPr>
      </w:pPr>
      <w:r w:rsidRPr="00B71E58">
        <w:rPr>
          <w:rFonts w:eastAsia="Arial"/>
          <w:sz w:val="28"/>
          <w:szCs w:val="28"/>
        </w:rPr>
        <w:t>постановление Правительства Новосибирской области от 24.08.2015 № 313 - п «О внесении изменений в отдельные постановления Правительства Новосибирской области»;</w:t>
      </w:r>
    </w:p>
    <w:p w:rsidR="000F0399" w:rsidRPr="00B71E58" w:rsidRDefault="000F0399" w:rsidP="000F0399">
      <w:pPr>
        <w:widowControl/>
        <w:ind w:firstLine="709"/>
        <w:jc w:val="both"/>
        <w:rPr>
          <w:rFonts w:eastAsia="Arial"/>
          <w:sz w:val="28"/>
          <w:szCs w:val="28"/>
        </w:rPr>
      </w:pPr>
      <w:r w:rsidRPr="00B71E58">
        <w:rPr>
          <w:rFonts w:eastAsia="Arial"/>
          <w:sz w:val="28"/>
          <w:szCs w:val="28"/>
        </w:rPr>
        <w:t>постановление Правительства Новосибирской области от 14.07.2016 № 204 - п «О внесении изменений в постановление Правительства Новосибирской области от 25.08.2011 № 372-п».</w:t>
      </w:r>
    </w:p>
    <w:p w:rsidR="000F0399" w:rsidRPr="00B435B4" w:rsidRDefault="00B435B4" w:rsidP="000F0399">
      <w:pPr>
        <w:widowControl/>
        <w:ind w:firstLine="709"/>
        <w:jc w:val="both"/>
        <w:rPr>
          <w:rFonts w:eastAsia="Arial"/>
          <w:sz w:val="28"/>
          <w:szCs w:val="28"/>
          <w:lang w:eastAsia="ru-RU"/>
        </w:rPr>
      </w:pPr>
      <w:r w:rsidRPr="00B435B4">
        <w:rPr>
          <w:rFonts w:eastAsia="Arial"/>
          <w:sz w:val="28"/>
          <w:szCs w:val="28"/>
          <w:lang w:eastAsia="ru-RU"/>
        </w:rPr>
        <w:t>6</w:t>
      </w:r>
      <w:r w:rsidR="000F0399" w:rsidRPr="00B435B4">
        <w:rPr>
          <w:rFonts w:eastAsia="Arial"/>
          <w:sz w:val="28"/>
          <w:szCs w:val="28"/>
          <w:lang w:eastAsia="ru-RU"/>
        </w:rPr>
        <w:t>. Контроль за исполнением настоя</w:t>
      </w:r>
      <w:r w:rsidRPr="00B435B4">
        <w:rPr>
          <w:rFonts w:eastAsia="Arial"/>
          <w:sz w:val="28"/>
          <w:szCs w:val="28"/>
          <w:lang w:eastAsia="ru-RU"/>
        </w:rPr>
        <w:t>щего постановления возложить на заместителя Губернатора</w:t>
      </w:r>
      <w:r w:rsidR="000F0399" w:rsidRPr="00B435B4">
        <w:rPr>
          <w:rFonts w:eastAsia="Arial"/>
          <w:sz w:val="28"/>
          <w:szCs w:val="28"/>
          <w:lang w:eastAsia="ru-RU"/>
        </w:rPr>
        <w:t xml:space="preserve"> Новосибирской области </w:t>
      </w:r>
      <w:r w:rsidRPr="00B435B4">
        <w:rPr>
          <w:rFonts w:eastAsia="Arial"/>
          <w:sz w:val="28"/>
          <w:szCs w:val="28"/>
          <w:lang w:eastAsia="ru-RU"/>
        </w:rPr>
        <w:t>Теленчинова Р.А</w:t>
      </w:r>
      <w:r w:rsidR="000F0399" w:rsidRPr="00B435B4">
        <w:rPr>
          <w:rFonts w:eastAsia="Arial"/>
          <w:sz w:val="28"/>
          <w:szCs w:val="28"/>
          <w:lang w:eastAsia="ru-RU"/>
        </w:rPr>
        <w:t>.</w:t>
      </w:r>
    </w:p>
    <w:p w:rsidR="000F0399" w:rsidRPr="00B435B4" w:rsidRDefault="000F0399" w:rsidP="000F0399">
      <w:pPr>
        <w:widowControl/>
        <w:rPr>
          <w:rFonts w:eastAsia="Arial"/>
          <w:sz w:val="28"/>
          <w:szCs w:val="28"/>
        </w:rPr>
      </w:pPr>
    </w:p>
    <w:p w:rsidR="000F0399" w:rsidRPr="000F0399" w:rsidRDefault="000F0399" w:rsidP="000F0399">
      <w:pPr>
        <w:widowControl/>
        <w:rPr>
          <w:rFonts w:eastAsia="Arial"/>
          <w:sz w:val="28"/>
          <w:szCs w:val="28"/>
        </w:rPr>
      </w:pPr>
    </w:p>
    <w:p w:rsidR="000F0399" w:rsidRPr="000F0399" w:rsidRDefault="000F0399" w:rsidP="000F0399">
      <w:pPr>
        <w:widowControl/>
        <w:rPr>
          <w:rFonts w:eastAsia="Arial"/>
          <w:sz w:val="28"/>
          <w:szCs w:val="28"/>
        </w:rPr>
      </w:pPr>
    </w:p>
    <w:p w:rsidR="000F0399" w:rsidRPr="000F0399" w:rsidRDefault="000F0399" w:rsidP="000F0399">
      <w:pPr>
        <w:widowControl/>
        <w:rPr>
          <w:rFonts w:eastAsia="Arial"/>
          <w:sz w:val="28"/>
          <w:szCs w:val="28"/>
        </w:rPr>
      </w:pPr>
      <w:r w:rsidRPr="000F0399">
        <w:rPr>
          <w:rFonts w:eastAsia="Arial"/>
          <w:sz w:val="28"/>
          <w:szCs w:val="28"/>
        </w:rPr>
        <w:t>Губернатор Новосибирской области                                                    А.А. Травников</w:t>
      </w:r>
    </w:p>
    <w:p w:rsidR="000F0399" w:rsidRPr="000F0399" w:rsidRDefault="000F0399" w:rsidP="000F0399">
      <w:pPr>
        <w:widowControl/>
        <w:spacing w:after="200" w:line="276" w:lineRule="auto"/>
        <w:rPr>
          <w:rFonts w:eastAsia="Arial"/>
          <w:sz w:val="28"/>
          <w:szCs w:val="28"/>
        </w:rPr>
      </w:pPr>
      <w:r w:rsidRPr="000F0399">
        <w:rPr>
          <w:rFonts w:eastAsia="Arial"/>
          <w:sz w:val="28"/>
          <w:szCs w:val="28"/>
        </w:rPr>
        <w:br w:type="page"/>
      </w:r>
    </w:p>
    <w:p w:rsidR="00F94B7B" w:rsidRPr="00F94B7B" w:rsidRDefault="00F94B7B" w:rsidP="00F94B7B">
      <w:pPr>
        <w:widowControl/>
        <w:ind w:left="5103"/>
        <w:jc w:val="right"/>
        <w:rPr>
          <w:rFonts w:eastAsia="Arial"/>
          <w:sz w:val="28"/>
          <w:szCs w:val="28"/>
        </w:rPr>
      </w:pPr>
      <w:r w:rsidRPr="00F94B7B">
        <w:rPr>
          <w:rFonts w:eastAsia="Arial"/>
          <w:sz w:val="28"/>
          <w:szCs w:val="28"/>
        </w:rPr>
        <w:t>Приложение № 1</w:t>
      </w:r>
    </w:p>
    <w:p w:rsidR="00F94B7B" w:rsidRPr="00F94B7B" w:rsidRDefault="00F94B7B" w:rsidP="00F94B7B">
      <w:pPr>
        <w:widowControl/>
        <w:ind w:left="5103"/>
        <w:jc w:val="right"/>
        <w:rPr>
          <w:rFonts w:eastAsia="Arial"/>
          <w:sz w:val="28"/>
          <w:szCs w:val="28"/>
        </w:rPr>
      </w:pPr>
      <w:r w:rsidRPr="00F94B7B">
        <w:rPr>
          <w:rFonts w:eastAsia="Arial"/>
          <w:sz w:val="28"/>
          <w:szCs w:val="28"/>
        </w:rPr>
        <w:t>к постановлению Правительства</w:t>
      </w:r>
    </w:p>
    <w:p w:rsidR="00F94B7B" w:rsidRPr="00F94B7B" w:rsidRDefault="00F94B7B" w:rsidP="00F94B7B">
      <w:pPr>
        <w:widowControl/>
        <w:ind w:left="5103"/>
        <w:jc w:val="right"/>
        <w:rPr>
          <w:rFonts w:eastAsia="Arial"/>
          <w:sz w:val="28"/>
          <w:szCs w:val="28"/>
        </w:rPr>
      </w:pPr>
      <w:r w:rsidRPr="00F94B7B">
        <w:rPr>
          <w:rFonts w:eastAsia="Arial"/>
          <w:sz w:val="28"/>
          <w:szCs w:val="28"/>
        </w:rPr>
        <w:t>Новосибирской области</w:t>
      </w:r>
    </w:p>
    <w:p w:rsidR="00F94B7B" w:rsidRPr="00F94B7B" w:rsidRDefault="00F94B7B" w:rsidP="00F94B7B">
      <w:pPr>
        <w:widowControl/>
        <w:ind w:left="5103"/>
        <w:jc w:val="right"/>
        <w:rPr>
          <w:rFonts w:eastAsia="Arial"/>
          <w:sz w:val="28"/>
          <w:szCs w:val="28"/>
        </w:rPr>
      </w:pPr>
      <w:r w:rsidRPr="00F94B7B">
        <w:rPr>
          <w:sz w:val="28"/>
          <w:szCs w:val="28"/>
          <w:lang w:eastAsia="ru-RU"/>
        </w:rPr>
        <w:t xml:space="preserve">от ____________ </w:t>
      </w:r>
      <w:r w:rsidRPr="00F94B7B">
        <w:rPr>
          <w:sz w:val="28"/>
          <w:szCs w:val="28"/>
        </w:rPr>
        <w:t>№</w:t>
      </w:r>
      <w:r w:rsidRPr="00F94B7B">
        <w:rPr>
          <w:sz w:val="28"/>
          <w:szCs w:val="28"/>
          <w:lang w:eastAsia="ru-RU"/>
        </w:rPr>
        <w:t xml:space="preserve"> ________</w:t>
      </w:r>
    </w:p>
    <w:p w:rsidR="002945DB" w:rsidRDefault="002945DB">
      <w:pPr>
        <w:jc w:val="right"/>
        <w:rPr>
          <w:sz w:val="28"/>
          <w:szCs w:val="28"/>
        </w:rPr>
      </w:pPr>
    </w:p>
    <w:p w:rsidR="00AA426B" w:rsidRPr="00F94B7B" w:rsidRDefault="00AA426B">
      <w:pPr>
        <w:jc w:val="right"/>
        <w:rPr>
          <w:sz w:val="28"/>
          <w:szCs w:val="28"/>
        </w:rPr>
      </w:pPr>
    </w:p>
    <w:p w:rsidR="00F94B7B" w:rsidRPr="00F94B7B" w:rsidRDefault="00F94B7B" w:rsidP="00F94B7B">
      <w:pPr>
        <w:widowControl/>
        <w:jc w:val="center"/>
        <w:rPr>
          <w:b/>
          <w:bCs/>
          <w:sz w:val="28"/>
          <w:szCs w:val="28"/>
          <w:lang w:eastAsia="ru-RU"/>
        </w:rPr>
      </w:pPr>
      <w:r w:rsidRPr="00F94B7B">
        <w:rPr>
          <w:b/>
          <w:bCs/>
          <w:sz w:val="28"/>
          <w:szCs w:val="28"/>
          <w:lang w:eastAsia="ru-RU"/>
        </w:rPr>
        <w:t>ПОРЯДОК</w:t>
      </w:r>
    </w:p>
    <w:p w:rsidR="00F94B7B" w:rsidRPr="00F94B7B" w:rsidRDefault="00F94B7B" w:rsidP="00F94B7B">
      <w:pPr>
        <w:widowControl/>
        <w:jc w:val="center"/>
        <w:rPr>
          <w:b/>
          <w:bCs/>
          <w:sz w:val="28"/>
          <w:szCs w:val="28"/>
          <w:lang w:eastAsia="ru-RU"/>
        </w:rPr>
      </w:pPr>
      <w:r w:rsidRPr="00F94B7B">
        <w:rPr>
          <w:b/>
          <w:bCs/>
          <w:sz w:val="28"/>
          <w:szCs w:val="28"/>
          <w:lang w:eastAsia="ru-RU"/>
        </w:rPr>
        <w:t>предоставления, приостановления, аннулирования и возобновления действия разрешений на перевозку пассажиров и багажа легковым такси на территории Новосибирской области</w:t>
      </w:r>
    </w:p>
    <w:p w:rsidR="002945DB" w:rsidRPr="00F94B7B" w:rsidRDefault="002945DB">
      <w:pPr>
        <w:widowControl/>
        <w:jc w:val="center"/>
        <w:rPr>
          <w:b/>
          <w:bCs/>
          <w:sz w:val="28"/>
          <w:szCs w:val="28"/>
          <w:lang w:eastAsia="ru-RU"/>
        </w:rPr>
      </w:pPr>
    </w:p>
    <w:p w:rsidR="002945DB" w:rsidRPr="00F94B7B" w:rsidRDefault="00F94B7B">
      <w:pPr>
        <w:widowControl/>
        <w:jc w:val="center"/>
        <w:rPr>
          <w:b/>
          <w:sz w:val="28"/>
          <w:szCs w:val="28"/>
          <w:lang w:eastAsia="ru-RU"/>
        </w:rPr>
      </w:pPr>
      <w:r w:rsidRPr="00F94B7B">
        <w:rPr>
          <w:b/>
          <w:sz w:val="28"/>
          <w:szCs w:val="28"/>
          <w:lang w:eastAsia="ru-RU"/>
        </w:rPr>
        <w:t>1. Общие положения</w:t>
      </w:r>
    </w:p>
    <w:p w:rsidR="002945DB" w:rsidRPr="00F94B7B" w:rsidRDefault="002945DB">
      <w:pPr>
        <w:widowControl/>
        <w:ind w:firstLine="709"/>
        <w:jc w:val="center"/>
        <w:rPr>
          <w:sz w:val="28"/>
          <w:szCs w:val="28"/>
          <w:lang w:eastAsia="ru-RU"/>
        </w:rPr>
      </w:pPr>
    </w:p>
    <w:p w:rsidR="002945DB" w:rsidRPr="00F94B7B" w:rsidRDefault="00F94B7B">
      <w:pPr>
        <w:widowControl/>
        <w:ind w:firstLine="709"/>
        <w:jc w:val="both"/>
        <w:rPr>
          <w:rFonts w:eastAsia="Calibri"/>
          <w:sz w:val="28"/>
          <w:szCs w:val="28"/>
          <w:lang w:eastAsia="ru-RU"/>
        </w:rPr>
      </w:pPr>
      <w:r>
        <w:rPr>
          <w:rFonts w:eastAsia="Calibri"/>
          <w:sz w:val="28"/>
          <w:szCs w:val="28"/>
          <w:lang w:eastAsia="ru-RU"/>
        </w:rPr>
        <w:t>1. </w:t>
      </w:r>
      <w:r w:rsidRPr="00F94B7B">
        <w:rPr>
          <w:rFonts w:eastAsia="Arial"/>
          <w:sz w:val="28"/>
          <w:szCs w:val="28"/>
          <w:lang w:eastAsia="ru-RU"/>
        </w:rPr>
        <w:t xml:space="preserve">Настоящий Порядок </w:t>
      </w:r>
      <w:r w:rsidRPr="00F94B7B">
        <w:rPr>
          <w:rFonts w:eastAsia="Calibri"/>
          <w:sz w:val="28"/>
          <w:szCs w:val="28"/>
          <w:lang w:eastAsia="ru-RU"/>
        </w:rPr>
        <w:t xml:space="preserve">устанавливает порядок </w:t>
      </w:r>
      <w:r w:rsidRPr="00F94B7B">
        <w:rPr>
          <w:sz w:val="28"/>
          <w:szCs w:val="28"/>
          <w:lang w:eastAsia="ru-RU"/>
        </w:rPr>
        <w:t>предоставления разрешения, предусмо</w:t>
      </w:r>
      <w:r>
        <w:rPr>
          <w:sz w:val="28"/>
          <w:szCs w:val="28"/>
          <w:lang w:eastAsia="ru-RU"/>
        </w:rPr>
        <w:t>тренного Федеральным законом от 29.12.2022 № 580-ФЗ «Об </w:t>
      </w:r>
      <w:r w:rsidRPr="00F94B7B">
        <w:rPr>
          <w:sz w:val="28"/>
          <w:szCs w:val="28"/>
          <w:lang w:eastAsia="ru-RU"/>
        </w:rPr>
        <w:t>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разрешение, Федеральный закон № 580-ФЗ), приостановления, аннулирования и возобновления действия разрешения с уч</w:t>
      </w:r>
      <w:r>
        <w:rPr>
          <w:sz w:val="28"/>
          <w:szCs w:val="28"/>
          <w:lang w:eastAsia="ru-RU"/>
        </w:rPr>
        <w:t>е</w:t>
      </w:r>
      <w:r w:rsidRPr="00F94B7B">
        <w:rPr>
          <w:sz w:val="28"/>
          <w:szCs w:val="28"/>
          <w:lang w:eastAsia="ru-RU"/>
        </w:rPr>
        <w:t xml:space="preserve">том требований Федерального закона № 580-ФЗ. </w:t>
      </w:r>
    </w:p>
    <w:p w:rsidR="00F94B7B" w:rsidRDefault="00F94B7B" w:rsidP="00F94B7B">
      <w:pPr>
        <w:widowControl/>
        <w:ind w:firstLine="709"/>
        <w:jc w:val="both"/>
        <w:rPr>
          <w:sz w:val="28"/>
          <w:szCs w:val="28"/>
          <w:lang w:eastAsia="ru-RU"/>
        </w:rPr>
      </w:pPr>
      <w:r>
        <w:rPr>
          <w:rFonts w:eastAsia="Calibri"/>
          <w:sz w:val="28"/>
          <w:szCs w:val="28"/>
          <w:lang w:eastAsia="ru-RU"/>
        </w:rPr>
        <w:t>2. </w:t>
      </w:r>
      <w:r w:rsidRPr="00F94B7B">
        <w:rPr>
          <w:sz w:val="28"/>
          <w:szCs w:val="28"/>
          <w:lang w:eastAsia="ru-RU"/>
        </w:rPr>
        <w:t>Понятия, используемые в настоящем Порядке, используются в значениях, установленных Федеральным законом № 580-ФЗ.</w:t>
      </w:r>
    </w:p>
    <w:p w:rsidR="00F94B7B" w:rsidRDefault="00F94B7B" w:rsidP="00F94B7B">
      <w:pPr>
        <w:widowControl/>
        <w:ind w:firstLine="709"/>
        <w:jc w:val="both"/>
        <w:rPr>
          <w:rFonts w:eastAsia="Arial"/>
          <w:sz w:val="28"/>
          <w:szCs w:val="28"/>
        </w:rPr>
      </w:pPr>
      <w:r w:rsidRPr="00F94B7B">
        <w:rPr>
          <w:sz w:val="28"/>
          <w:szCs w:val="28"/>
          <w:lang w:eastAsia="ru-RU"/>
        </w:rPr>
        <w:t>3. </w:t>
      </w:r>
      <w:r w:rsidRPr="00F94B7B">
        <w:rPr>
          <w:rFonts w:eastAsia="Arial"/>
          <w:sz w:val="28"/>
          <w:szCs w:val="28"/>
          <w:lang w:eastAsia="ru-RU"/>
        </w:rPr>
        <w:t>Предоставление, приостановление, аннулирование и возобновление действия разрешения осуществляется</w:t>
      </w:r>
      <w:r w:rsidRPr="00F94B7B">
        <w:rPr>
          <w:rFonts w:eastAsia="Arial"/>
          <w:sz w:val="28"/>
          <w:szCs w:val="28"/>
        </w:rPr>
        <w:t xml:space="preserve"> без взимания платы.</w:t>
      </w:r>
    </w:p>
    <w:p w:rsidR="00F94B7B" w:rsidRPr="00F94B7B" w:rsidRDefault="00F94B7B" w:rsidP="00F94B7B">
      <w:pPr>
        <w:widowControl/>
        <w:ind w:firstLine="709"/>
        <w:jc w:val="both"/>
        <w:rPr>
          <w:rFonts w:eastAsia="Arial"/>
          <w:sz w:val="28"/>
          <w:szCs w:val="28"/>
        </w:rPr>
      </w:pPr>
      <w:r>
        <w:rPr>
          <w:rFonts w:eastAsia="Arial"/>
          <w:sz w:val="28"/>
          <w:szCs w:val="28"/>
        </w:rPr>
        <w:t>4. </w:t>
      </w:r>
      <w:r w:rsidRPr="00F94B7B">
        <w:rPr>
          <w:rFonts w:eastAsia="Arial"/>
          <w:sz w:val="28"/>
          <w:szCs w:val="28"/>
          <w:lang w:eastAsia="ru-RU"/>
        </w:rPr>
        <w:t>Физическим лицам разрешение предоставляется сроком на пять лет либо меньший срок в случае, если физическое лицо указало его в заявлении о предоставлении разрешения.</w:t>
      </w:r>
    </w:p>
    <w:p w:rsidR="00F94B7B" w:rsidRPr="00F94B7B" w:rsidRDefault="00F94B7B" w:rsidP="00F94B7B">
      <w:pPr>
        <w:widowControl/>
        <w:ind w:firstLine="709"/>
        <w:jc w:val="both"/>
        <w:rPr>
          <w:sz w:val="28"/>
          <w:szCs w:val="28"/>
          <w:lang w:eastAsia="ru-RU"/>
        </w:rPr>
      </w:pPr>
    </w:p>
    <w:p w:rsidR="002945DB" w:rsidRPr="00B435B4" w:rsidRDefault="00F94B7B">
      <w:pPr>
        <w:widowControl/>
        <w:jc w:val="center"/>
        <w:rPr>
          <w:b/>
          <w:bCs/>
          <w:sz w:val="28"/>
          <w:szCs w:val="28"/>
          <w:lang w:eastAsia="ru-RU"/>
        </w:rPr>
      </w:pPr>
      <w:r w:rsidRPr="00B435B4">
        <w:rPr>
          <w:b/>
          <w:bCs/>
          <w:sz w:val="28"/>
          <w:szCs w:val="28"/>
          <w:lang w:eastAsia="ru-RU"/>
        </w:rPr>
        <w:t>2.</w:t>
      </w:r>
      <w:r w:rsidR="00B71E58" w:rsidRPr="00B435B4">
        <w:rPr>
          <w:b/>
          <w:bCs/>
          <w:sz w:val="28"/>
          <w:szCs w:val="28"/>
          <w:lang w:eastAsia="ru-RU"/>
        </w:rPr>
        <w:t> </w:t>
      </w:r>
      <w:r w:rsidRPr="00B435B4">
        <w:rPr>
          <w:b/>
          <w:bCs/>
          <w:sz w:val="28"/>
          <w:szCs w:val="28"/>
          <w:lang w:eastAsia="ru-RU"/>
        </w:rPr>
        <w:t xml:space="preserve">Представления заявления о предоставлении разрешения </w:t>
      </w:r>
    </w:p>
    <w:p w:rsidR="002945DB" w:rsidRPr="00B435B4" w:rsidRDefault="00F94B7B">
      <w:pPr>
        <w:widowControl/>
        <w:jc w:val="center"/>
        <w:rPr>
          <w:b/>
          <w:bCs/>
          <w:sz w:val="28"/>
          <w:szCs w:val="28"/>
          <w:lang w:eastAsia="ru-RU"/>
        </w:rPr>
      </w:pPr>
      <w:r w:rsidRPr="00B435B4">
        <w:rPr>
          <w:b/>
          <w:bCs/>
          <w:sz w:val="28"/>
          <w:szCs w:val="28"/>
          <w:lang w:eastAsia="ru-RU"/>
        </w:rPr>
        <w:t xml:space="preserve">и прилагаемых к нему документов </w:t>
      </w:r>
    </w:p>
    <w:p w:rsidR="00F94B7B" w:rsidRPr="00B435B4" w:rsidRDefault="00F94B7B">
      <w:pPr>
        <w:widowControl/>
        <w:jc w:val="center"/>
        <w:rPr>
          <w:bCs/>
          <w:sz w:val="28"/>
          <w:szCs w:val="28"/>
          <w:lang w:eastAsia="ru-RU"/>
        </w:rPr>
      </w:pPr>
    </w:p>
    <w:p w:rsidR="002945DB" w:rsidRPr="00B435B4" w:rsidRDefault="00F94B7B">
      <w:pPr>
        <w:widowControl/>
        <w:ind w:firstLine="709"/>
        <w:jc w:val="both"/>
        <w:rPr>
          <w:rFonts w:eastAsia="Calibri"/>
          <w:sz w:val="28"/>
          <w:szCs w:val="28"/>
          <w:lang w:eastAsia="ru-RU"/>
        </w:rPr>
      </w:pPr>
      <w:r w:rsidRPr="00B435B4">
        <w:rPr>
          <w:rFonts w:eastAsia="Calibri"/>
          <w:sz w:val="28"/>
          <w:szCs w:val="28"/>
          <w:lang w:eastAsia="ru-RU"/>
        </w:rPr>
        <w:t xml:space="preserve">5. Юридическое лицо, или индивидуальный предприниматель, или физическое лицо (далее – заявитель) представляет </w:t>
      </w:r>
      <w:r w:rsidRPr="00B435B4">
        <w:rPr>
          <w:sz w:val="28"/>
          <w:szCs w:val="28"/>
          <w:lang w:eastAsia="ru-RU"/>
        </w:rPr>
        <w:t>в уполномоченный орган</w:t>
      </w:r>
      <w:r w:rsidRPr="00B435B4">
        <w:rPr>
          <w:rFonts w:eastAsia="Calibri"/>
          <w:sz w:val="28"/>
          <w:szCs w:val="28"/>
          <w:lang w:eastAsia="ru-RU"/>
        </w:rPr>
        <w:t xml:space="preserve"> исполнительной власти Новосибирской области (далее - уполномоченный орган) с использованием федеральной государственной информационной системы «Единый портал государственных и муниципальных услуг (функций)» (далее – Портал) или в многофункциональный центр предоставления государственных и муниципальных услуг (далее – МФЦ) заявление о предоставлении разрешения, составленное по форме, утвержденной приказом уполномоченного органа, и документы, перечень которых определен частью 7 статьи 5 Федерального закона № 580-ФЗ.</w:t>
      </w:r>
    </w:p>
    <w:p w:rsidR="002945DB" w:rsidRPr="00B435B4" w:rsidRDefault="00F94B7B">
      <w:pPr>
        <w:widowControl/>
        <w:ind w:firstLine="709"/>
        <w:jc w:val="both"/>
        <w:rPr>
          <w:rFonts w:eastAsia="Calibri"/>
          <w:sz w:val="28"/>
          <w:szCs w:val="28"/>
          <w:lang w:eastAsia="ru-RU"/>
        </w:rPr>
      </w:pPr>
      <w:r w:rsidRPr="00B435B4">
        <w:rPr>
          <w:rFonts w:eastAsia="Calibri"/>
          <w:sz w:val="28"/>
          <w:szCs w:val="28"/>
          <w:lang w:eastAsia="ru-RU"/>
        </w:rPr>
        <w:t>В соответствии с частью 3</w:t>
      </w:r>
      <w:r w:rsidR="000F0399" w:rsidRPr="00B435B4">
        <w:rPr>
          <w:rFonts w:eastAsia="Calibri"/>
          <w:sz w:val="28"/>
          <w:szCs w:val="28"/>
          <w:lang w:eastAsia="ru-RU"/>
        </w:rPr>
        <w:t xml:space="preserve"> статьи 4 Федерального закона № </w:t>
      </w:r>
      <w:r w:rsidRPr="00B435B4">
        <w:rPr>
          <w:rFonts w:eastAsia="Calibri"/>
          <w:sz w:val="28"/>
          <w:szCs w:val="28"/>
          <w:lang w:eastAsia="ru-RU"/>
        </w:rPr>
        <w:t>580-ФЗ заявление, указанное в абзаце первом настоящего пункта, представляется в уполномоченный орган:</w:t>
      </w:r>
    </w:p>
    <w:p w:rsidR="002945DB" w:rsidRPr="00B435B4" w:rsidRDefault="00F94B7B">
      <w:pPr>
        <w:widowControl/>
        <w:ind w:firstLine="709"/>
        <w:jc w:val="both"/>
        <w:rPr>
          <w:sz w:val="28"/>
          <w:szCs w:val="28"/>
        </w:rPr>
      </w:pPr>
      <w:r w:rsidRPr="00B435B4">
        <w:rPr>
          <w:sz w:val="28"/>
          <w:szCs w:val="28"/>
        </w:rPr>
        <w:t>1) юридическими лицами и индивидуальными предпринимателями – в форме электронных документов (пакета электронных документов), подписанных усиленной квалифицированной электронной подписью;</w:t>
      </w:r>
    </w:p>
    <w:p w:rsidR="002945DB" w:rsidRPr="00B435B4" w:rsidRDefault="00F94B7B">
      <w:pPr>
        <w:widowControl/>
        <w:ind w:firstLine="709"/>
        <w:jc w:val="both"/>
        <w:rPr>
          <w:sz w:val="28"/>
          <w:szCs w:val="28"/>
        </w:rPr>
      </w:pPr>
      <w:r w:rsidRPr="00B435B4">
        <w:rPr>
          <w:sz w:val="28"/>
          <w:szCs w:val="28"/>
        </w:rPr>
        <w:t>2) 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2945DB" w:rsidRPr="00B435B4" w:rsidRDefault="00F94B7B">
      <w:pPr>
        <w:widowControl/>
        <w:ind w:firstLine="709"/>
        <w:jc w:val="both"/>
        <w:rPr>
          <w:rFonts w:eastAsia="Calibri"/>
          <w:sz w:val="28"/>
          <w:szCs w:val="28"/>
          <w:lang w:eastAsia="ru-RU"/>
        </w:rPr>
      </w:pPr>
      <w:r w:rsidRPr="00B435B4">
        <w:rPr>
          <w:rFonts w:eastAsia="Calibri"/>
          <w:sz w:val="28"/>
          <w:szCs w:val="28"/>
          <w:lang w:eastAsia="ru-RU"/>
        </w:rPr>
        <w:t xml:space="preserve">6. В соответствии с частью 2 статьи 4 Федерального закона № 580-ФЗ заявление, указанное в </w:t>
      </w:r>
      <w:hyperlink w:anchor="Par0" w:tooltip="#Par0" w:history="1">
        <w:r w:rsidRPr="00B435B4">
          <w:rPr>
            <w:rFonts w:eastAsia="Calibri"/>
            <w:sz w:val="28"/>
            <w:szCs w:val="28"/>
            <w:lang w:eastAsia="ru-RU"/>
          </w:rPr>
          <w:t>пункте 5</w:t>
        </w:r>
      </w:hyperlink>
      <w:r w:rsidRPr="00B435B4">
        <w:rPr>
          <w:rFonts w:eastAsia="Calibri"/>
          <w:sz w:val="28"/>
          <w:szCs w:val="28"/>
          <w:lang w:eastAsia="ru-RU"/>
        </w:rPr>
        <w:t xml:space="preserve"> настоящего раздела,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sidR="002945DB" w:rsidRPr="00B435B4" w:rsidRDefault="00F94B7B">
      <w:pPr>
        <w:widowControl/>
        <w:ind w:firstLine="709"/>
        <w:jc w:val="both"/>
        <w:rPr>
          <w:rFonts w:eastAsia="Calibri"/>
          <w:sz w:val="28"/>
          <w:szCs w:val="28"/>
          <w:lang w:eastAsia="ru-RU"/>
        </w:rPr>
      </w:pPr>
      <w:r w:rsidRPr="00B435B4">
        <w:rPr>
          <w:bCs/>
          <w:sz w:val="28"/>
          <w:szCs w:val="28"/>
          <w:lang w:eastAsia="ru-RU"/>
        </w:rPr>
        <w:t>7</w:t>
      </w:r>
      <w:r w:rsidRPr="00B435B4">
        <w:rPr>
          <w:sz w:val="28"/>
          <w:szCs w:val="28"/>
          <w:lang w:eastAsia="ru-RU"/>
        </w:rPr>
        <w:t xml:space="preserve">. Заявление, указанное в пункте 5 настоящего раздела и прилагаемые к нему документы заявитель вправе </w:t>
      </w:r>
      <w:r w:rsidRPr="00B435B4">
        <w:rPr>
          <w:rFonts w:eastAsia="Calibri"/>
          <w:sz w:val="28"/>
          <w:szCs w:val="28"/>
          <w:lang w:eastAsia="ru-RU"/>
        </w:rPr>
        <w:t>лично представить в уполномоченный орган или в МФЦ на бумажном носителе или направить в уполномоченный орган заказным почтовым отправлением с уведомлением о вручении.</w:t>
      </w:r>
    </w:p>
    <w:p w:rsidR="002945DB" w:rsidRPr="00B435B4" w:rsidRDefault="002945DB">
      <w:pPr>
        <w:widowControl/>
        <w:jc w:val="center"/>
        <w:rPr>
          <w:sz w:val="28"/>
          <w:szCs w:val="28"/>
          <w:lang w:eastAsia="ru-RU"/>
        </w:rPr>
      </w:pPr>
    </w:p>
    <w:p w:rsidR="002945DB" w:rsidRPr="00B435B4" w:rsidRDefault="00F94B7B">
      <w:pPr>
        <w:widowControl/>
        <w:jc w:val="center"/>
        <w:rPr>
          <w:b/>
          <w:sz w:val="28"/>
          <w:szCs w:val="28"/>
          <w:lang w:eastAsia="ru-RU"/>
        </w:rPr>
      </w:pPr>
      <w:r w:rsidRPr="00B435B4">
        <w:rPr>
          <w:b/>
          <w:sz w:val="28"/>
          <w:szCs w:val="28"/>
          <w:lang w:eastAsia="ru-RU"/>
        </w:rPr>
        <w:t>3. Предоставления разрешения</w:t>
      </w:r>
    </w:p>
    <w:p w:rsidR="00F94B7B" w:rsidRPr="00B435B4" w:rsidRDefault="00F94B7B">
      <w:pPr>
        <w:widowControl/>
        <w:jc w:val="center"/>
        <w:rPr>
          <w:rFonts w:eastAsia="Calibri"/>
          <w:sz w:val="28"/>
          <w:szCs w:val="28"/>
          <w:lang w:eastAsia="ru-RU"/>
        </w:rPr>
      </w:pPr>
    </w:p>
    <w:p w:rsidR="002945DB" w:rsidRPr="00B435B4" w:rsidRDefault="00F94B7B">
      <w:pPr>
        <w:widowControl/>
        <w:ind w:firstLine="708"/>
        <w:jc w:val="both"/>
        <w:rPr>
          <w:rFonts w:eastAsia="Calibri"/>
          <w:sz w:val="28"/>
          <w:szCs w:val="28"/>
          <w:lang w:eastAsia="ru-RU"/>
        </w:rPr>
      </w:pPr>
      <w:r w:rsidRPr="00B435B4">
        <w:rPr>
          <w:rFonts w:eastAsia="Calibri"/>
          <w:sz w:val="28"/>
          <w:szCs w:val="28"/>
          <w:lang w:eastAsia="ru-RU"/>
        </w:rPr>
        <w:t>8. Прием и рассмотрение заявления о предоставлении разрешения и прилагаемых к нему документов осуществляется уполномоченным органом в порядке, предусмотренном статьей 4 Федерального закона № 580-ФЗ.</w:t>
      </w:r>
    </w:p>
    <w:p w:rsidR="002945DB" w:rsidRPr="00B435B4" w:rsidRDefault="00F94B7B">
      <w:pPr>
        <w:widowControl/>
        <w:ind w:firstLine="709"/>
        <w:jc w:val="both"/>
        <w:rPr>
          <w:sz w:val="28"/>
          <w:szCs w:val="28"/>
          <w:lang w:eastAsia="ru-RU"/>
        </w:rPr>
      </w:pPr>
      <w:r w:rsidRPr="00B435B4">
        <w:rPr>
          <w:sz w:val="28"/>
          <w:szCs w:val="28"/>
          <w:lang w:eastAsia="ru-RU"/>
        </w:rPr>
        <w:t>9. Уполномоченный орган в порядке и сроки, предусмотренные частями 9 и 11 статьи 4 Федерального закона № 580-ФЗ, направляет заявителю уведомление о принятии решения о предоставлении разрешения или об отказе в предоставлении разрешения, составленное</w:t>
      </w:r>
      <w:r w:rsidR="00EC2CDC" w:rsidRPr="00B435B4">
        <w:rPr>
          <w:sz w:val="28"/>
          <w:szCs w:val="28"/>
          <w:lang w:eastAsia="ru-RU"/>
        </w:rPr>
        <w:t xml:space="preserve"> по форме</w:t>
      </w:r>
      <w:r w:rsidRPr="00B435B4">
        <w:rPr>
          <w:sz w:val="28"/>
          <w:szCs w:val="28"/>
          <w:lang w:eastAsia="ru-RU"/>
        </w:rPr>
        <w:t xml:space="preserve"> </w:t>
      </w:r>
      <w:r w:rsidR="00EC2CDC" w:rsidRPr="00B435B4">
        <w:rPr>
          <w:sz w:val="28"/>
          <w:szCs w:val="28"/>
          <w:lang w:eastAsia="ru-RU"/>
        </w:rPr>
        <w:t>утвержденной приказом уполномоченного органа</w:t>
      </w:r>
      <w:r w:rsidRPr="00B435B4">
        <w:rPr>
          <w:sz w:val="28"/>
          <w:szCs w:val="28"/>
          <w:lang w:eastAsia="ru-RU"/>
        </w:rPr>
        <w:t>.</w:t>
      </w:r>
    </w:p>
    <w:p w:rsidR="002945DB" w:rsidRPr="00B435B4" w:rsidRDefault="00EC2CDC">
      <w:pPr>
        <w:widowControl/>
        <w:ind w:firstLine="708"/>
        <w:jc w:val="both"/>
        <w:rPr>
          <w:sz w:val="28"/>
          <w:szCs w:val="28"/>
          <w:lang w:eastAsia="ru-RU"/>
        </w:rPr>
      </w:pPr>
      <w:r w:rsidRPr="00B435B4">
        <w:rPr>
          <w:sz w:val="28"/>
          <w:szCs w:val="28"/>
          <w:lang w:eastAsia="ru-RU"/>
        </w:rPr>
        <w:t>10. </w:t>
      </w:r>
      <w:r w:rsidR="00F94B7B" w:rsidRPr="00B435B4">
        <w:rPr>
          <w:sz w:val="28"/>
          <w:szCs w:val="28"/>
          <w:lang w:eastAsia="ru-RU"/>
        </w:rPr>
        <w:t>В случае принятия уполномоченным органом решения о предоставлении разрешения уполномоченный орган в день принятия такого решения вносит сведения о предоставлении разрешения в региональный реестр перевозчиков легковым такси.</w:t>
      </w:r>
    </w:p>
    <w:p w:rsidR="002945DB" w:rsidRPr="00F94B7B" w:rsidRDefault="00EC2CDC">
      <w:pPr>
        <w:widowControl/>
        <w:ind w:firstLine="708"/>
        <w:jc w:val="both"/>
        <w:rPr>
          <w:sz w:val="28"/>
          <w:szCs w:val="28"/>
          <w:lang w:eastAsia="ru-RU"/>
        </w:rPr>
      </w:pPr>
      <w:r w:rsidRPr="00B435B4">
        <w:rPr>
          <w:sz w:val="28"/>
          <w:szCs w:val="28"/>
          <w:lang w:eastAsia="ru-RU"/>
        </w:rPr>
        <w:t>11. </w:t>
      </w:r>
      <w:r w:rsidR="00F94B7B" w:rsidRPr="00B435B4">
        <w:rPr>
          <w:sz w:val="28"/>
          <w:szCs w:val="28"/>
          <w:lang w:eastAsia="ru-RU"/>
        </w:rPr>
        <w:t xml:space="preserve">В случае наличия в заявлении о предоставлении разрешения указания на необходимость направления заявителю выписки из регионального реестра перевозчиков легковым такси, уполномоченный орган направляет заявителю указанную выписку, составленную по форме </w:t>
      </w:r>
      <w:r w:rsidRPr="00B435B4">
        <w:rPr>
          <w:sz w:val="28"/>
          <w:szCs w:val="28"/>
          <w:lang w:eastAsia="ru-RU"/>
        </w:rPr>
        <w:t>утвержденной</w:t>
      </w:r>
      <w:r w:rsidRPr="00EC2CDC">
        <w:rPr>
          <w:sz w:val="28"/>
          <w:szCs w:val="28"/>
          <w:lang w:eastAsia="ru-RU"/>
        </w:rPr>
        <w:t xml:space="preserve"> приказом уполномоченного органа</w:t>
      </w:r>
      <w:r>
        <w:rPr>
          <w:sz w:val="28"/>
          <w:szCs w:val="28"/>
          <w:lang w:eastAsia="ru-RU"/>
        </w:rPr>
        <w:t xml:space="preserve">, </w:t>
      </w:r>
      <w:r w:rsidR="000F0399">
        <w:rPr>
          <w:sz w:val="28"/>
          <w:szCs w:val="28"/>
          <w:lang w:eastAsia="ru-RU"/>
        </w:rPr>
        <w:t xml:space="preserve">и </w:t>
      </w:r>
      <w:r>
        <w:rPr>
          <w:sz w:val="28"/>
          <w:szCs w:val="28"/>
          <w:lang w:eastAsia="ru-RU"/>
        </w:rPr>
        <w:t xml:space="preserve">в </w:t>
      </w:r>
      <w:r w:rsidR="000F0399">
        <w:rPr>
          <w:sz w:val="28"/>
          <w:szCs w:val="28"/>
          <w:lang w:eastAsia="ru-RU"/>
        </w:rPr>
        <w:t>соответствии</w:t>
      </w:r>
      <w:r w:rsidR="00F94B7B" w:rsidRPr="00F94B7B">
        <w:rPr>
          <w:sz w:val="28"/>
          <w:szCs w:val="28"/>
          <w:lang w:eastAsia="ru-RU"/>
        </w:rPr>
        <w:t xml:space="preserve"> </w:t>
      </w:r>
      <w:r w:rsidR="000F0399">
        <w:rPr>
          <w:sz w:val="28"/>
          <w:szCs w:val="28"/>
          <w:lang w:eastAsia="ru-RU"/>
        </w:rPr>
        <w:t>с</w:t>
      </w:r>
      <w:r w:rsidR="00F94B7B" w:rsidRPr="00F94B7B">
        <w:rPr>
          <w:sz w:val="28"/>
          <w:szCs w:val="28"/>
          <w:lang w:eastAsia="ru-RU"/>
        </w:rPr>
        <w:t xml:space="preserve"> частью 10 статьи 4 Федерального закона № 580-ФЗ.</w:t>
      </w:r>
    </w:p>
    <w:p w:rsidR="002945DB" w:rsidRPr="00F94B7B" w:rsidRDefault="002945DB">
      <w:pPr>
        <w:widowControl/>
        <w:ind w:firstLine="540"/>
        <w:contextualSpacing/>
        <w:jc w:val="both"/>
        <w:rPr>
          <w:rFonts w:eastAsia="Calibri"/>
          <w:sz w:val="28"/>
          <w:szCs w:val="28"/>
          <w:lang w:eastAsia="ru-RU"/>
        </w:rPr>
      </w:pPr>
    </w:p>
    <w:p w:rsidR="002945DB" w:rsidRPr="00F94B7B" w:rsidRDefault="00EC2CDC">
      <w:pPr>
        <w:widowControl/>
        <w:jc w:val="center"/>
        <w:rPr>
          <w:b/>
          <w:sz w:val="28"/>
          <w:szCs w:val="28"/>
          <w:lang w:eastAsia="ru-RU"/>
        </w:rPr>
      </w:pPr>
      <w:r>
        <w:rPr>
          <w:b/>
          <w:sz w:val="28"/>
          <w:szCs w:val="28"/>
          <w:lang w:eastAsia="ru-RU"/>
        </w:rPr>
        <w:t>4. П</w:t>
      </w:r>
      <w:r w:rsidR="00F94B7B" w:rsidRPr="00F94B7B">
        <w:rPr>
          <w:b/>
          <w:sz w:val="28"/>
          <w:szCs w:val="28"/>
          <w:lang w:eastAsia="ru-RU"/>
        </w:rPr>
        <w:t xml:space="preserve">риостановления, аннулирования и возобновления действия разрешения </w:t>
      </w:r>
    </w:p>
    <w:p w:rsidR="002945DB" w:rsidRPr="00F94B7B" w:rsidRDefault="002945DB">
      <w:pPr>
        <w:widowControl/>
        <w:jc w:val="both"/>
        <w:rPr>
          <w:rFonts w:eastAsia="Calibri"/>
          <w:b/>
          <w:bCs/>
          <w:sz w:val="28"/>
          <w:szCs w:val="28"/>
          <w:lang w:eastAsia="ru-RU"/>
        </w:rPr>
      </w:pPr>
    </w:p>
    <w:p w:rsidR="002945DB" w:rsidRPr="00F94B7B" w:rsidRDefault="00EC2CDC">
      <w:pPr>
        <w:widowControl/>
        <w:ind w:firstLine="708"/>
        <w:jc w:val="both"/>
        <w:rPr>
          <w:rFonts w:eastAsia="Calibri"/>
          <w:sz w:val="28"/>
          <w:szCs w:val="28"/>
          <w:lang w:eastAsia="ru-RU"/>
        </w:rPr>
      </w:pPr>
      <w:r>
        <w:rPr>
          <w:rFonts w:eastAsia="Calibri"/>
          <w:sz w:val="28"/>
          <w:szCs w:val="28"/>
          <w:lang w:eastAsia="ru-RU"/>
        </w:rPr>
        <w:t>12. </w:t>
      </w:r>
      <w:r w:rsidR="00F94B7B" w:rsidRPr="00F94B7B">
        <w:rPr>
          <w:rFonts w:eastAsia="Calibri"/>
          <w:sz w:val="28"/>
          <w:szCs w:val="28"/>
          <w:lang w:eastAsia="ru-RU"/>
        </w:rPr>
        <w:t>Приостановление действия разрешения осуществляется уполномоченным органом в одном из случаев, предусмотренных частью 1 статьи 8 Федерального закона № 580-ФЗ.</w:t>
      </w:r>
    </w:p>
    <w:p w:rsidR="002945DB" w:rsidRPr="00F94B7B" w:rsidRDefault="00EC2CDC">
      <w:pPr>
        <w:ind w:firstLine="720"/>
        <w:jc w:val="both"/>
        <w:rPr>
          <w:sz w:val="28"/>
          <w:szCs w:val="28"/>
        </w:rPr>
      </w:pPr>
      <w:r>
        <w:rPr>
          <w:sz w:val="28"/>
          <w:szCs w:val="28"/>
        </w:rPr>
        <w:t>13. </w:t>
      </w:r>
      <w:r w:rsidR="00F94B7B" w:rsidRPr="00F94B7B">
        <w:rPr>
          <w:sz w:val="28"/>
          <w:szCs w:val="28"/>
        </w:rPr>
        <w:t xml:space="preserve">В случае выявления фактов, являющихся основанием для приостановления действия разрешения, </w:t>
      </w:r>
      <w:r w:rsidR="00F94B7B" w:rsidRPr="00F94B7B">
        <w:rPr>
          <w:color w:val="000000"/>
          <w:sz w:val="28"/>
          <w:szCs w:val="28"/>
        </w:rPr>
        <w:t xml:space="preserve">уполномоченный орган в срок, не превышающий трех рабочих дней со дня </w:t>
      </w:r>
      <w:r w:rsidR="00F94B7B" w:rsidRPr="00F94B7B">
        <w:rPr>
          <w:sz w:val="28"/>
          <w:szCs w:val="28"/>
        </w:rPr>
        <w:t>выявления указанных фактов</w:t>
      </w:r>
      <w:r w:rsidR="00F94B7B" w:rsidRPr="00F94B7B">
        <w:rPr>
          <w:color w:val="000000"/>
          <w:sz w:val="28"/>
          <w:szCs w:val="28"/>
        </w:rPr>
        <w:t xml:space="preserve">, принимает решение о </w:t>
      </w:r>
      <w:r w:rsidR="00F94B7B" w:rsidRPr="00F94B7B">
        <w:rPr>
          <w:sz w:val="28"/>
          <w:szCs w:val="28"/>
        </w:rPr>
        <w:t>приостановлении действия разрешения, о чем вносит соответствующую запись в региональный реестр перевозчиков легковым такси.</w:t>
      </w:r>
    </w:p>
    <w:p w:rsidR="002945DB" w:rsidRPr="00F94B7B" w:rsidRDefault="00EC2CDC">
      <w:pPr>
        <w:ind w:firstLine="720"/>
        <w:jc w:val="both"/>
        <w:rPr>
          <w:sz w:val="28"/>
          <w:szCs w:val="28"/>
        </w:rPr>
      </w:pPr>
      <w:r>
        <w:rPr>
          <w:color w:val="000000"/>
          <w:sz w:val="28"/>
          <w:szCs w:val="28"/>
        </w:rPr>
        <w:t>14. </w:t>
      </w:r>
      <w:r w:rsidR="00F94B7B" w:rsidRPr="00F94B7B">
        <w:rPr>
          <w:sz w:val="28"/>
          <w:szCs w:val="28"/>
        </w:rPr>
        <w:t>Действие разрешения приостанавливается на срок, не превышающий тридцати дней со дня принятия уполномоченным органом решения о приостановлении действия разрешения.</w:t>
      </w:r>
    </w:p>
    <w:p w:rsidR="002945DB" w:rsidRPr="00F94B7B" w:rsidRDefault="00EC2CDC">
      <w:pPr>
        <w:ind w:firstLine="720"/>
        <w:jc w:val="both"/>
        <w:rPr>
          <w:sz w:val="28"/>
          <w:szCs w:val="28"/>
        </w:rPr>
      </w:pPr>
      <w:r>
        <w:rPr>
          <w:sz w:val="28"/>
          <w:szCs w:val="28"/>
        </w:rPr>
        <w:t>15. </w:t>
      </w:r>
      <w:r w:rsidR="00F94B7B" w:rsidRPr="00F94B7B">
        <w:rPr>
          <w:sz w:val="28"/>
          <w:szCs w:val="28"/>
        </w:rPr>
        <w:t xml:space="preserve">Действие приостановленного разрешения возобновляется в срок, не превышающий трех рабочих дней, по решению уполномоченного органа в случае представления перевозчиком в уполномоченный орган до истечения срока, на который было приостановлено действие разрешения, документов, подтверждающих устранение нарушения, которое стало основанием для приостановления действия разрешения. </w:t>
      </w:r>
    </w:p>
    <w:p w:rsidR="002945DB" w:rsidRPr="00F94B7B" w:rsidRDefault="00EC2CDC">
      <w:pPr>
        <w:ind w:firstLine="720"/>
        <w:jc w:val="both"/>
        <w:rPr>
          <w:color w:val="000000"/>
          <w:sz w:val="28"/>
          <w:szCs w:val="28"/>
        </w:rPr>
      </w:pPr>
      <w:r>
        <w:rPr>
          <w:sz w:val="28"/>
          <w:szCs w:val="28"/>
        </w:rPr>
        <w:t>16. </w:t>
      </w:r>
      <w:r w:rsidR="00F94B7B" w:rsidRPr="00F94B7B">
        <w:rPr>
          <w:color w:val="000000"/>
          <w:sz w:val="28"/>
          <w:szCs w:val="28"/>
        </w:rPr>
        <w:t xml:space="preserve">В срок, не превышающий одного рабочего дня со дня принятия решения о приостановлении или возобновлении </w:t>
      </w:r>
      <w:r w:rsidR="00F94B7B" w:rsidRPr="00F94B7B">
        <w:rPr>
          <w:sz w:val="28"/>
          <w:szCs w:val="28"/>
        </w:rPr>
        <w:t xml:space="preserve">действия разрешения, </w:t>
      </w:r>
      <w:r w:rsidR="00F94B7B" w:rsidRPr="00F94B7B">
        <w:rPr>
          <w:color w:val="000000"/>
          <w:sz w:val="28"/>
          <w:szCs w:val="28"/>
        </w:rPr>
        <w:t xml:space="preserve">уполномоченный орган направляет перевозчику уведомление о приостановлении или возобновлении </w:t>
      </w:r>
      <w:r w:rsidR="00F94B7B" w:rsidRPr="00F94B7B">
        <w:rPr>
          <w:sz w:val="28"/>
          <w:szCs w:val="28"/>
        </w:rPr>
        <w:t xml:space="preserve">действия разрешения </w:t>
      </w:r>
      <w:r w:rsidR="00F94B7B" w:rsidRPr="00F94B7B">
        <w:rPr>
          <w:color w:val="000000"/>
          <w:sz w:val="28"/>
          <w:szCs w:val="28"/>
        </w:rPr>
        <w:t xml:space="preserve">в форме электронного документа, подписанного усиленной квалифицированной электронной подписью должностного лица уполномоченного органа или иным способом, обеспечивающим подтверждение доставки уведомления о приостановлении </w:t>
      </w:r>
      <w:r w:rsidR="00F94B7B" w:rsidRPr="00F94B7B">
        <w:rPr>
          <w:sz w:val="28"/>
          <w:szCs w:val="28"/>
        </w:rPr>
        <w:t xml:space="preserve">действия разрешения </w:t>
      </w:r>
      <w:r w:rsidR="00F94B7B" w:rsidRPr="00F94B7B">
        <w:rPr>
          <w:color w:val="000000"/>
          <w:sz w:val="28"/>
          <w:szCs w:val="28"/>
        </w:rPr>
        <w:t>и его получения.</w:t>
      </w:r>
    </w:p>
    <w:p w:rsidR="002945DB" w:rsidRPr="00F94B7B" w:rsidRDefault="00EC2CDC">
      <w:pPr>
        <w:widowControl/>
        <w:ind w:firstLine="708"/>
        <w:jc w:val="both"/>
        <w:rPr>
          <w:sz w:val="28"/>
          <w:szCs w:val="28"/>
          <w:lang w:eastAsia="ru-RU"/>
        </w:rPr>
      </w:pPr>
      <w:r>
        <w:rPr>
          <w:sz w:val="28"/>
          <w:szCs w:val="28"/>
          <w:lang w:eastAsia="ru-RU"/>
        </w:rPr>
        <w:t>17. </w:t>
      </w:r>
      <w:r w:rsidR="00F94B7B" w:rsidRPr="00F94B7B">
        <w:rPr>
          <w:sz w:val="28"/>
          <w:szCs w:val="28"/>
          <w:lang w:eastAsia="ru-RU"/>
        </w:rPr>
        <w:t>Возобновление действия приостановленного разрешения осуществляется в срок, не превышающий трех рабочих дней, по решению уполномоченного органа в случае представления перевозчиком в уполномоченный орган до истечения срока, на который приостановлено действие разрешения, документов, подтверждающих устранение нарушения, которое стало основанием для приостановления действия.</w:t>
      </w:r>
    </w:p>
    <w:p w:rsidR="002945DB" w:rsidRPr="00B435B4" w:rsidRDefault="00F94B7B">
      <w:pPr>
        <w:widowControl/>
        <w:ind w:firstLine="708"/>
        <w:jc w:val="both"/>
        <w:rPr>
          <w:sz w:val="28"/>
          <w:szCs w:val="28"/>
          <w:lang w:eastAsia="ru-RU"/>
        </w:rPr>
      </w:pPr>
      <w:r w:rsidRPr="00F94B7B">
        <w:rPr>
          <w:sz w:val="28"/>
          <w:szCs w:val="28"/>
          <w:lang w:eastAsia="ru-RU"/>
        </w:rPr>
        <w:t xml:space="preserve">Запись о возобновлении действия разрешения в течении одного рабочего дня со дня принятия решения о </w:t>
      </w:r>
      <w:r w:rsidRPr="00B435B4">
        <w:rPr>
          <w:sz w:val="28"/>
          <w:szCs w:val="28"/>
          <w:lang w:eastAsia="ru-RU"/>
        </w:rPr>
        <w:t>возобновлении действия разрешения подлежит внесению в региональный реестр перевозчиков легковым такси.</w:t>
      </w:r>
    </w:p>
    <w:p w:rsidR="002945DB" w:rsidRPr="00B435B4" w:rsidRDefault="00EC2CDC">
      <w:pPr>
        <w:widowControl/>
        <w:ind w:firstLine="708"/>
        <w:jc w:val="both"/>
        <w:rPr>
          <w:rFonts w:eastAsia="Calibri"/>
          <w:sz w:val="28"/>
          <w:szCs w:val="28"/>
          <w:lang w:eastAsia="ru-RU"/>
        </w:rPr>
      </w:pPr>
      <w:r w:rsidRPr="00B435B4">
        <w:rPr>
          <w:rFonts w:eastAsia="Calibri"/>
          <w:sz w:val="28"/>
          <w:szCs w:val="28"/>
          <w:lang w:eastAsia="ru-RU"/>
        </w:rPr>
        <w:t>18</w:t>
      </w:r>
      <w:r w:rsidR="004F1123" w:rsidRPr="00B435B4">
        <w:rPr>
          <w:rFonts w:eastAsia="Calibri"/>
          <w:sz w:val="28"/>
          <w:szCs w:val="28"/>
          <w:lang w:eastAsia="ru-RU"/>
        </w:rPr>
        <w:t>. </w:t>
      </w:r>
      <w:r w:rsidR="00F94B7B" w:rsidRPr="00B435B4">
        <w:rPr>
          <w:rFonts w:eastAsia="Calibri"/>
          <w:sz w:val="28"/>
          <w:szCs w:val="28"/>
          <w:lang w:eastAsia="ru-RU"/>
        </w:rPr>
        <w:t>Аннулирование действия разрешения осуществляется уполномоченным органом в одном из случаев, предусмотренных частью 4 статьи 8 Федерального закона № 580-ФЗ.</w:t>
      </w:r>
    </w:p>
    <w:p w:rsidR="002945DB" w:rsidRPr="00F94B7B" w:rsidRDefault="00EC2CDC">
      <w:pPr>
        <w:widowControl/>
        <w:ind w:firstLine="709"/>
        <w:jc w:val="both"/>
        <w:rPr>
          <w:sz w:val="28"/>
          <w:szCs w:val="28"/>
          <w:lang w:eastAsia="ru-RU"/>
        </w:rPr>
      </w:pPr>
      <w:r w:rsidRPr="00B435B4">
        <w:rPr>
          <w:rFonts w:eastAsia="Calibri"/>
          <w:sz w:val="28"/>
          <w:szCs w:val="28"/>
          <w:lang w:eastAsia="ru-RU"/>
        </w:rPr>
        <w:t>19. </w:t>
      </w:r>
      <w:r w:rsidR="00F94B7B" w:rsidRPr="00B435B4">
        <w:rPr>
          <w:rFonts w:eastAsia="Calibri"/>
          <w:sz w:val="28"/>
          <w:szCs w:val="28"/>
          <w:lang w:eastAsia="ru-RU"/>
        </w:rPr>
        <w:t xml:space="preserve">Заявление об аннулировании действия разрешения, составленное </w:t>
      </w:r>
      <w:r w:rsidRPr="00B435B4">
        <w:rPr>
          <w:rFonts w:eastAsia="Calibri"/>
          <w:sz w:val="28"/>
          <w:szCs w:val="28"/>
          <w:lang w:eastAsia="ru-RU"/>
        </w:rPr>
        <w:t>по форме</w:t>
      </w:r>
      <w:r w:rsidR="00F94B7B" w:rsidRPr="00B435B4">
        <w:rPr>
          <w:rFonts w:eastAsia="Calibri"/>
          <w:sz w:val="28"/>
          <w:szCs w:val="28"/>
          <w:lang w:eastAsia="ru-RU"/>
        </w:rPr>
        <w:t xml:space="preserve"> </w:t>
      </w:r>
      <w:r w:rsidRPr="00B435B4">
        <w:rPr>
          <w:rFonts w:eastAsia="Arial"/>
          <w:sz w:val="28"/>
          <w:szCs w:val="28"/>
        </w:rPr>
        <w:t>утвержденной приказом уполномоченного органа</w:t>
      </w:r>
      <w:r w:rsidRPr="00B435B4">
        <w:rPr>
          <w:rFonts w:eastAsia="Calibri"/>
          <w:sz w:val="28"/>
          <w:szCs w:val="28"/>
          <w:lang w:eastAsia="ru-RU"/>
        </w:rPr>
        <w:t xml:space="preserve"> </w:t>
      </w:r>
      <w:r w:rsidR="00F94B7B" w:rsidRPr="00B435B4">
        <w:rPr>
          <w:rFonts w:eastAsia="Calibri"/>
          <w:sz w:val="28"/>
          <w:szCs w:val="28"/>
          <w:lang w:eastAsia="ru-RU"/>
        </w:rPr>
        <w:t>и прилагаемые к нему документы, перечень которых определ</w:t>
      </w:r>
      <w:r w:rsidRPr="00B435B4">
        <w:rPr>
          <w:rFonts w:eastAsia="Calibri"/>
          <w:sz w:val="28"/>
          <w:szCs w:val="28"/>
          <w:lang w:eastAsia="ru-RU"/>
        </w:rPr>
        <w:t>е</w:t>
      </w:r>
      <w:r w:rsidR="00F94B7B" w:rsidRPr="00B435B4">
        <w:rPr>
          <w:rFonts w:eastAsia="Calibri"/>
          <w:sz w:val="28"/>
          <w:szCs w:val="28"/>
          <w:lang w:eastAsia="ru-RU"/>
        </w:rPr>
        <w:t>н частью 5 статьи 8 Федерального</w:t>
      </w:r>
      <w:r w:rsidR="00F94B7B" w:rsidRPr="00F94B7B">
        <w:rPr>
          <w:rFonts w:eastAsia="Calibri"/>
          <w:sz w:val="28"/>
          <w:szCs w:val="28"/>
          <w:lang w:eastAsia="ru-RU"/>
        </w:rPr>
        <w:t xml:space="preserve"> закона, представляются заявителем в уполномоченный орган или в МФЦ в порядке, установленном пунктами </w:t>
      </w:r>
      <w:r>
        <w:rPr>
          <w:rFonts w:eastAsia="Calibri"/>
          <w:sz w:val="28"/>
          <w:szCs w:val="28"/>
          <w:lang w:eastAsia="ru-RU"/>
        </w:rPr>
        <w:t>5-7</w:t>
      </w:r>
      <w:r w:rsidR="00F94B7B" w:rsidRPr="00F94B7B">
        <w:rPr>
          <w:rFonts w:eastAsia="Calibri"/>
          <w:sz w:val="28"/>
          <w:szCs w:val="28"/>
          <w:lang w:eastAsia="ru-RU"/>
        </w:rPr>
        <w:t xml:space="preserve"> раздела 2 настоящего П</w:t>
      </w:r>
      <w:r>
        <w:rPr>
          <w:rFonts w:eastAsia="Calibri"/>
          <w:sz w:val="28"/>
          <w:szCs w:val="28"/>
          <w:lang w:eastAsia="ru-RU"/>
        </w:rPr>
        <w:t>орядка</w:t>
      </w:r>
      <w:r w:rsidR="00F94B7B" w:rsidRPr="00F94B7B">
        <w:rPr>
          <w:rFonts w:eastAsia="Calibri"/>
          <w:sz w:val="28"/>
          <w:szCs w:val="28"/>
          <w:lang w:eastAsia="ru-RU"/>
        </w:rPr>
        <w:t xml:space="preserve">. </w:t>
      </w:r>
    </w:p>
    <w:p w:rsidR="002945DB" w:rsidRPr="00F94B7B" w:rsidRDefault="00EC2CDC">
      <w:pPr>
        <w:widowControl/>
        <w:ind w:firstLine="708"/>
        <w:jc w:val="both"/>
        <w:rPr>
          <w:sz w:val="28"/>
          <w:szCs w:val="28"/>
          <w:lang w:eastAsia="ru-RU"/>
        </w:rPr>
      </w:pPr>
      <w:r>
        <w:rPr>
          <w:sz w:val="28"/>
          <w:szCs w:val="28"/>
          <w:lang w:eastAsia="ru-RU"/>
        </w:rPr>
        <w:t>20. </w:t>
      </w:r>
      <w:r w:rsidR="00F94B7B" w:rsidRPr="00F94B7B">
        <w:rPr>
          <w:sz w:val="28"/>
          <w:szCs w:val="28"/>
          <w:lang w:eastAsia="ru-RU"/>
        </w:rPr>
        <w:t>При</w:t>
      </w:r>
      <w:r>
        <w:rPr>
          <w:sz w:val="28"/>
          <w:szCs w:val="28"/>
          <w:lang w:eastAsia="ru-RU"/>
        </w:rPr>
        <w:t>е</w:t>
      </w:r>
      <w:r w:rsidR="00F94B7B" w:rsidRPr="00F94B7B">
        <w:rPr>
          <w:sz w:val="28"/>
          <w:szCs w:val="28"/>
          <w:lang w:eastAsia="ru-RU"/>
        </w:rPr>
        <w:t>м и рассмотрение заявления об аннулировании действия разрешения осуществляется уполномоченным органом в соответствии со стать</w:t>
      </w:r>
      <w:r w:rsidR="004F1123">
        <w:rPr>
          <w:sz w:val="28"/>
          <w:szCs w:val="28"/>
          <w:lang w:eastAsia="ru-RU"/>
        </w:rPr>
        <w:t>ей </w:t>
      </w:r>
      <w:r w:rsidR="00F94B7B" w:rsidRPr="00F94B7B">
        <w:rPr>
          <w:sz w:val="28"/>
          <w:szCs w:val="28"/>
          <w:lang w:eastAsia="ru-RU"/>
        </w:rPr>
        <w:t>4 Федерального закона № 580-ФЗ.</w:t>
      </w:r>
    </w:p>
    <w:p w:rsidR="002945DB" w:rsidRDefault="004F1123">
      <w:pPr>
        <w:widowControl/>
        <w:ind w:firstLine="709"/>
        <w:jc w:val="both"/>
        <w:rPr>
          <w:sz w:val="28"/>
          <w:szCs w:val="28"/>
          <w:lang w:eastAsia="ru-RU"/>
        </w:rPr>
      </w:pPr>
      <w:r w:rsidRPr="004F1123">
        <w:rPr>
          <w:sz w:val="28"/>
          <w:szCs w:val="28"/>
          <w:lang w:eastAsia="ru-RU"/>
        </w:rPr>
        <w:t>21. </w:t>
      </w:r>
      <w:r w:rsidR="00F94B7B" w:rsidRPr="004F1123">
        <w:rPr>
          <w:sz w:val="28"/>
          <w:szCs w:val="28"/>
          <w:lang w:eastAsia="ru-RU"/>
        </w:rPr>
        <w:t xml:space="preserve">Уполномоченный орган в порядке и сроки, предусмотренные частями 9 и 11 статьи 4 Федерального закона № 580-ФЗ, направляет заявителю уведомление о принятии решения об аннулировании действия разрешения или об отказе в аннулировании действия разрешения, составленное по форме </w:t>
      </w:r>
      <w:r w:rsidRPr="004F1123">
        <w:rPr>
          <w:rFonts w:eastAsia="Arial"/>
          <w:sz w:val="28"/>
          <w:szCs w:val="28"/>
        </w:rPr>
        <w:t>утвержденной приказом уполномоченного органа</w:t>
      </w:r>
      <w:r w:rsidR="00F94B7B" w:rsidRPr="004F1123">
        <w:rPr>
          <w:sz w:val="28"/>
          <w:szCs w:val="28"/>
          <w:lang w:eastAsia="ru-RU"/>
        </w:rPr>
        <w:t>.</w:t>
      </w:r>
    </w:p>
    <w:p w:rsidR="00B435B4" w:rsidRDefault="00B435B4">
      <w:pPr>
        <w:widowControl/>
        <w:ind w:firstLine="709"/>
        <w:jc w:val="both"/>
        <w:rPr>
          <w:sz w:val="28"/>
          <w:szCs w:val="28"/>
          <w:lang w:eastAsia="ru-RU"/>
        </w:rPr>
      </w:pPr>
    </w:p>
    <w:p w:rsidR="00B435B4" w:rsidRDefault="00B435B4">
      <w:pPr>
        <w:widowControl/>
        <w:ind w:firstLine="709"/>
        <w:jc w:val="both"/>
        <w:rPr>
          <w:sz w:val="28"/>
          <w:szCs w:val="28"/>
          <w:lang w:eastAsia="ru-RU"/>
        </w:rPr>
      </w:pPr>
    </w:p>
    <w:p w:rsidR="00B435B4" w:rsidRDefault="00B435B4">
      <w:pPr>
        <w:widowControl/>
        <w:ind w:firstLine="709"/>
        <w:jc w:val="both"/>
        <w:rPr>
          <w:sz w:val="28"/>
          <w:szCs w:val="28"/>
          <w:lang w:eastAsia="ru-RU"/>
        </w:rPr>
      </w:pPr>
    </w:p>
    <w:p w:rsidR="00B435B4" w:rsidRPr="004F1123" w:rsidRDefault="00B435B4" w:rsidP="00B435B4">
      <w:pPr>
        <w:widowControl/>
        <w:ind w:firstLine="709"/>
        <w:jc w:val="center"/>
        <w:rPr>
          <w:sz w:val="28"/>
          <w:szCs w:val="28"/>
          <w:lang w:eastAsia="ru-RU"/>
        </w:rPr>
      </w:pPr>
      <w:r>
        <w:rPr>
          <w:sz w:val="28"/>
          <w:szCs w:val="28"/>
          <w:lang w:eastAsia="ru-RU"/>
        </w:rPr>
        <w:t>_________».</w:t>
      </w:r>
    </w:p>
    <w:p w:rsidR="002945DB" w:rsidRDefault="00F94B7B">
      <w:pPr>
        <w:widowControl/>
        <w:jc w:val="center"/>
        <w:rPr>
          <w:rFonts w:ascii="PT Astra Serif" w:eastAsia="Calibri" w:hAnsi="PT Astra Serif" w:cs="PT Astra Serif"/>
          <w:sz w:val="28"/>
          <w:szCs w:val="28"/>
          <w:lang w:eastAsia="ru-RU"/>
        </w:rPr>
        <w:sectPr w:rsidR="002945DB" w:rsidSect="00B71E58">
          <w:headerReference w:type="default" r:id="rId8"/>
          <w:headerReference w:type="first" r:id="rId9"/>
          <w:pgSz w:w="11906" w:h="16838"/>
          <w:pgMar w:top="1134" w:right="567" w:bottom="1134" w:left="1418" w:header="709" w:footer="709" w:gutter="0"/>
          <w:pgNumType w:start="1"/>
          <w:cols w:space="708"/>
          <w:titlePg/>
          <w:docGrid w:linePitch="360"/>
        </w:sectPr>
      </w:pPr>
      <w:r>
        <w:rPr>
          <w:rFonts w:ascii="PT Astra Serif" w:eastAsia="Calibri" w:hAnsi="PT Astra Serif" w:cs="PT Astra Serif"/>
          <w:sz w:val="28"/>
          <w:szCs w:val="28"/>
          <w:lang w:eastAsia="ru-RU"/>
        </w:rPr>
        <w:t>_____________________</w:t>
      </w:r>
    </w:p>
    <w:p w:rsidR="00AA426B" w:rsidRPr="00F94B7B" w:rsidRDefault="00AA426B" w:rsidP="00AA426B">
      <w:pPr>
        <w:widowControl/>
        <w:ind w:left="5103"/>
        <w:jc w:val="right"/>
        <w:rPr>
          <w:rFonts w:eastAsia="Arial"/>
          <w:sz w:val="28"/>
          <w:szCs w:val="28"/>
        </w:rPr>
      </w:pPr>
      <w:r w:rsidRPr="00F94B7B">
        <w:rPr>
          <w:rFonts w:eastAsia="Arial"/>
          <w:sz w:val="28"/>
          <w:szCs w:val="28"/>
        </w:rPr>
        <w:t>Приложение № </w:t>
      </w:r>
      <w:r>
        <w:rPr>
          <w:rFonts w:eastAsia="Arial"/>
          <w:sz w:val="28"/>
          <w:szCs w:val="28"/>
        </w:rPr>
        <w:t>2</w:t>
      </w:r>
    </w:p>
    <w:p w:rsidR="00AA426B" w:rsidRPr="00F94B7B" w:rsidRDefault="00AA426B" w:rsidP="00AA426B">
      <w:pPr>
        <w:widowControl/>
        <w:ind w:left="5103"/>
        <w:jc w:val="right"/>
        <w:rPr>
          <w:rFonts w:eastAsia="Arial"/>
          <w:sz w:val="28"/>
          <w:szCs w:val="28"/>
        </w:rPr>
      </w:pPr>
      <w:r w:rsidRPr="00F94B7B">
        <w:rPr>
          <w:rFonts w:eastAsia="Arial"/>
          <w:sz w:val="28"/>
          <w:szCs w:val="28"/>
        </w:rPr>
        <w:t>к постановлению Правительства</w:t>
      </w:r>
    </w:p>
    <w:p w:rsidR="00AA426B" w:rsidRPr="00F94B7B" w:rsidRDefault="00AA426B" w:rsidP="00AA426B">
      <w:pPr>
        <w:widowControl/>
        <w:ind w:left="5103"/>
        <w:jc w:val="right"/>
        <w:rPr>
          <w:rFonts w:eastAsia="Arial"/>
          <w:sz w:val="28"/>
          <w:szCs w:val="28"/>
        </w:rPr>
      </w:pPr>
      <w:r w:rsidRPr="00F94B7B">
        <w:rPr>
          <w:rFonts w:eastAsia="Arial"/>
          <w:sz w:val="28"/>
          <w:szCs w:val="28"/>
        </w:rPr>
        <w:t>Новосибирской области</w:t>
      </w:r>
    </w:p>
    <w:p w:rsidR="00AA426B" w:rsidRPr="00F94B7B" w:rsidRDefault="00AA426B" w:rsidP="00AA426B">
      <w:pPr>
        <w:widowControl/>
        <w:ind w:left="5103"/>
        <w:jc w:val="right"/>
        <w:rPr>
          <w:rFonts w:eastAsia="Arial"/>
          <w:sz w:val="28"/>
          <w:szCs w:val="28"/>
        </w:rPr>
      </w:pPr>
      <w:r w:rsidRPr="00F94B7B">
        <w:rPr>
          <w:sz w:val="28"/>
          <w:szCs w:val="28"/>
          <w:lang w:eastAsia="ru-RU"/>
        </w:rPr>
        <w:t xml:space="preserve">от ____________ </w:t>
      </w:r>
      <w:r w:rsidRPr="00F94B7B">
        <w:rPr>
          <w:sz w:val="28"/>
          <w:szCs w:val="28"/>
        </w:rPr>
        <w:t>№</w:t>
      </w:r>
      <w:r w:rsidRPr="00F94B7B">
        <w:rPr>
          <w:sz w:val="28"/>
          <w:szCs w:val="28"/>
          <w:lang w:eastAsia="ru-RU"/>
        </w:rPr>
        <w:t xml:space="preserve"> ________</w:t>
      </w:r>
    </w:p>
    <w:p w:rsidR="002945DB" w:rsidRDefault="002945DB">
      <w:pPr>
        <w:widowControl/>
        <w:jc w:val="center"/>
        <w:rPr>
          <w:sz w:val="28"/>
          <w:szCs w:val="28"/>
          <w:lang w:eastAsia="ru-RU"/>
        </w:rPr>
      </w:pPr>
    </w:p>
    <w:p w:rsidR="00AA426B" w:rsidRPr="004F1123" w:rsidRDefault="00AA426B">
      <w:pPr>
        <w:widowControl/>
        <w:jc w:val="center"/>
        <w:rPr>
          <w:sz w:val="28"/>
          <w:szCs w:val="28"/>
          <w:lang w:eastAsia="ru-RU"/>
        </w:rPr>
      </w:pPr>
    </w:p>
    <w:p w:rsidR="00B909BD" w:rsidRPr="00B909BD" w:rsidRDefault="00B909BD" w:rsidP="00B909BD">
      <w:pPr>
        <w:jc w:val="center"/>
        <w:rPr>
          <w:b/>
          <w:bCs/>
          <w:sz w:val="28"/>
          <w:szCs w:val="28"/>
          <w:lang w:eastAsia="ru-RU"/>
        </w:rPr>
      </w:pPr>
      <w:r w:rsidRPr="00B909BD">
        <w:rPr>
          <w:b/>
          <w:bCs/>
          <w:sz w:val="28"/>
          <w:szCs w:val="28"/>
          <w:lang w:eastAsia="ru-RU"/>
        </w:rPr>
        <w:t>ПОРЯДОК</w:t>
      </w:r>
    </w:p>
    <w:p w:rsidR="002945DB" w:rsidRPr="004F1123" w:rsidRDefault="00F94B7B" w:rsidP="00AA426B">
      <w:pPr>
        <w:jc w:val="center"/>
        <w:rPr>
          <w:b/>
          <w:bCs/>
          <w:sz w:val="28"/>
          <w:szCs w:val="28"/>
          <w:lang w:eastAsia="ru-RU"/>
        </w:rPr>
      </w:pPr>
      <w:r w:rsidRPr="004F1123">
        <w:rPr>
          <w:b/>
          <w:bCs/>
          <w:sz w:val="28"/>
          <w:szCs w:val="28"/>
          <w:lang w:eastAsia="ru-RU"/>
        </w:rPr>
        <w:t>внесения изменений в региональный реестр перевозчиков легковым такси и региональный реестр служб заказа легкового такси</w:t>
      </w:r>
    </w:p>
    <w:p w:rsidR="002945DB" w:rsidRPr="004F1123" w:rsidRDefault="002945DB">
      <w:pPr>
        <w:jc w:val="center"/>
        <w:rPr>
          <w:b/>
          <w:bCs/>
          <w:sz w:val="28"/>
          <w:szCs w:val="28"/>
          <w:lang w:eastAsia="ru-RU"/>
        </w:rPr>
      </w:pPr>
    </w:p>
    <w:p w:rsidR="002945DB" w:rsidRPr="004F1123" w:rsidRDefault="00F94B7B">
      <w:pPr>
        <w:widowControl/>
        <w:jc w:val="center"/>
        <w:rPr>
          <w:b/>
          <w:sz w:val="28"/>
          <w:szCs w:val="28"/>
          <w:lang w:eastAsia="ru-RU"/>
        </w:rPr>
      </w:pPr>
      <w:r w:rsidRPr="004F1123">
        <w:rPr>
          <w:b/>
          <w:sz w:val="28"/>
          <w:szCs w:val="28"/>
          <w:lang w:eastAsia="ru-RU"/>
        </w:rPr>
        <w:t>1. Общие положения</w:t>
      </w:r>
    </w:p>
    <w:p w:rsidR="002945DB" w:rsidRPr="004F1123" w:rsidRDefault="002945DB">
      <w:pPr>
        <w:jc w:val="center"/>
        <w:rPr>
          <w:b/>
          <w:bCs/>
          <w:sz w:val="28"/>
          <w:szCs w:val="28"/>
          <w:lang w:eastAsia="ru-RU"/>
        </w:rPr>
      </w:pPr>
    </w:p>
    <w:p w:rsidR="002945DB" w:rsidRPr="004F1123" w:rsidRDefault="00AA426B">
      <w:pPr>
        <w:widowControl/>
        <w:ind w:firstLine="709"/>
        <w:jc w:val="both"/>
        <w:rPr>
          <w:rFonts w:eastAsia="Calibri"/>
          <w:sz w:val="28"/>
          <w:szCs w:val="28"/>
          <w:lang w:eastAsia="ru-RU"/>
        </w:rPr>
      </w:pPr>
      <w:r>
        <w:rPr>
          <w:rFonts w:eastAsia="Calibri"/>
          <w:sz w:val="28"/>
          <w:szCs w:val="28"/>
          <w:lang w:eastAsia="ru-RU"/>
        </w:rPr>
        <w:t>1. </w:t>
      </w:r>
      <w:r w:rsidR="00F94B7B" w:rsidRPr="004F1123">
        <w:rPr>
          <w:rFonts w:eastAsia="Calibri"/>
          <w:sz w:val="28"/>
          <w:szCs w:val="28"/>
          <w:lang w:eastAsia="ru-RU"/>
        </w:rPr>
        <w:t>Настоящ</w:t>
      </w:r>
      <w:r>
        <w:rPr>
          <w:rFonts w:eastAsia="Calibri"/>
          <w:sz w:val="28"/>
          <w:szCs w:val="28"/>
          <w:lang w:eastAsia="ru-RU"/>
        </w:rPr>
        <w:t>ий</w:t>
      </w:r>
      <w:r w:rsidR="00F94B7B" w:rsidRPr="004F1123">
        <w:rPr>
          <w:rFonts w:eastAsia="Calibri"/>
          <w:sz w:val="28"/>
          <w:szCs w:val="28"/>
          <w:lang w:eastAsia="ru-RU"/>
        </w:rPr>
        <w:t xml:space="preserve"> По</w:t>
      </w:r>
      <w:r>
        <w:rPr>
          <w:rFonts w:eastAsia="Calibri"/>
          <w:sz w:val="28"/>
          <w:szCs w:val="28"/>
          <w:lang w:eastAsia="ru-RU"/>
        </w:rPr>
        <w:t>рядок</w:t>
      </w:r>
      <w:r w:rsidR="00F94B7B" w:rsidRPr="004F1123">
        <w:rPr>
          <w:rFonts w:eastAsia="Calibri"/>
          <w:sz w:val="28"/>
          <w:szCs w:val="28"/>
          <w:lang w:eastAsia="ru-RU"/>
        </w:rPr>
        <w:t xml:space="preserve"> устанавливает порядок внесения изменений в региональный реестр перевозчиков легковым такси и региональный реестр служб заказ легкового такси </w:t>
      </w:r>
      <w:r w:rsidR="00F94B7B" w:rsidRPr="004F1123">
        <w:rPr>
          <w:sz w:val="28"/>
          <w:szCs w:val="28"/>
          <w:lang w:eastAsia="ru-RU"/>
        </w:rPr>
        <w:t>предусмотренных Феде</w:t>
      </w:r>
      <w:r>
        <w:rPr>
          <w:sz w:val="28"/>
          <w:szCs w:val="28"/>
          <w:lang w:eastAsia="ru-RU"/>
        </w:rPr>
        <w:t>ральным законом от 29.12.2022 № </w:t>
      </w:r>
      <w:r w:rsidR="00F94B7B" w:rsidRPr="004F1123">
        <w:rPr>
          <w:sz w:val="28"/>
          <w:szCs w:val="28"/>
          <w:lang w:eastAsia="ru-RU"/>
        </w:rPr>
        <w:t>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региональный реестр перевозчиков легкового такси, региональный реестр служб заказа легкового такси, Федеральный закон № 580-ФЗ).</w:t>
      </w:r>
    </w:p>
    <w:p w:rsidR="002945DB" w:rsidRPr="00AA426B" w:rsidRDefault="00AA426B" w:rsidP="00AA426B">
      <w:pPr>
        <w:pStyle w:val="af3"/>
        <w:widowControl/>
        <w:ind w:left="0" w:firstLine="709"/>
        <w:contextualSpacing w:val="0"/>
        <w:jc w:val="both"/>
        <w:rPr>
          <w:rFonts w:eastAsia="Arial"/>
          <w:sz w:val="28"/>
          <w:szCs w:val="28"/>
        </w:rPr>
      </w:pPr>
      <w:bookmarkStart w:id="0" w:name="_Hlk135720465"/>
      <w:r>
        <w:rPr>
          <w:rFonts w:eastAsia="Calibri"/>
          <w:sz w:val="28"/>
          <w:szCs w:val="28"/>
          <w:lang w:eastAsia="ru-RU"/>
        </w:rPr>
        <w:t>2. </w:t>
      </w:r>
      <w:r w:rsidRPr="00AA426B">
        <w:rPr>
          <w:rFonts w:eastAsia="Arial"/>
          <w:sz w:val="28"/>
          <w:szCs w:val="28"/>
          <w:lang w:eastAsia="ru-RU"/>
        </w:rPr>
        <w:t>Понятия, используемые в настоящем Порядке, используются в значениях, установленных Федеральным законом № 580-ФЗ.</w:t>
      </w:r>
      <w:bookmarkEnd w:id="0"/>
    </w:p>
    <w:p w:rsidR="002945DB" w:rsidRPr="004F1123" w:rsidRDefault="00AA426B">
      <w:pPr>
        <w:widowControl/>
        <w:ind w:firstLine="709"/>
        <w:jc w:val="both"/>
        <w:rPr>
          <w:rFonts w:eastAsia="Calibri"/>
          <w:sz w:val="28"/>
          <w:szCs w:val="28"/>
          <w:lang w:eastAsia="ru-RU"/>
        </w:rPr>
      </w:pPr>
      <w:r w:rsidRPr="00AA426B">
        <w:rPr>
          <w:sz w:val="28"/>
          <w:szCs w:val="28"/>
          <w:lang w:eastAsia="ru-RU"/>
        </w:rPr>
        <w:t>3. </w:t>
      </w:r>
      <w:r w:rsidR="00F94B7B" w:rsidRPr="00AA426B">
        <w:rPr>
          <w:rFonts w:eastAsia="Calibri"/>
          <w:sz w:val="28"/>
          <w:szCs w:val="28"/>
          <w:lang w:eastAsia="ru-RU"/>
        </w:rPr>
        <w:t>Внесение изменений в региональный реестр перевозчиков легковым такси и региональный реестр служб заказ легкового такси о</w:t>
      </w:r>
      <w:r w:rsidR="00F94B7B" w:rsidRPr="00AA426B">
        <w:rPr>
          <w:sz w:val="28"/>
          <w:szCs w:val="28"/>
          <w:lang w:eastAsia="ru-RU"/>
        </w:rPr>
        <w:t>существля</w:t>
      </w:r>
      <w:r w:rsidRPr="00AA426B">
        <w:rPr>
          <w:sz w:val="28"/>
          <w:szCs w:val="28"/>
          <w:lang w:eastAsia="ru-RU"/>
        </w:rPr>
        <w:t>е</w:t>
      </w:r>
      <w:r w:rsidR="00F94B7B" w:rsidRPr="00AA426B">
        <w:rPr>
          <w:sz w:val="28"/>
          <w:szCs w:val="28"/>
          <w:lang w:eastAsia="ru-RU"/>
        </w:rPr>
        <w:t>тся</w:t>
      </w:r>
      <w:r w:rsidR="00F94B7B" w:rsidRPr="00AA426B">
        <w:rPr>
          <w:rFonts w:eastAsia="Calibri"/>
          <w:sz w:val="28"/>
          <w:szCs w:val="28"/>
          <w:lang w:eastAsia="ru-RU"/>
        </w:rPr>
        <w:t xml:space="preserve"> </w:t>
      </w:r>
      <w:r w:rsidRPr="00AA426B">
        <w:rPr>
          <w:rFonts w:eastAsia="Calibri"/>
          <w:sz w:val="28"/>
          <w:szCs w:val="28"/>
          <w:lang w:eastAsia="ru-RU"/>
        </w:rPr>
        <w:t>уполномоченным исполнительным органом Новосибирской области - министерством транспорта и дорожного хозяйства Новосибирской области (далее - уполномоченный орган).</w:t>
      </w:r>
    </w:p>
    <w:p w:rsidR="002945DB" w:rsidRPr="004F1123" w:rsidRDefault="002945DB">
      <w:pPr>
        <w:widowControl/>
        <w:jc w:val="both"/>
        <w:rPr>
          <w:sz w:val="28"/>
          <w:szCs w:val="28"/>
          <w:lang w:eastAsia="ru-RU"/>
        </w:rPr>
      </w:pPr>
    </w:p>
    <w:p w:rsidR="002945DB" w:rsidRPr="004F1123" w:rsidRDefault="00AA426B">
      <w:pPr>
        <w:widowControl/>
        <w:jc w:val="center"/>
        <w:rPr>
          <w:b/>
          <w:bCs/>
          <w:sz w:val="28"/>
          <w:szCs w:val="28"/>
          <w:lang w:eastAsia="ru-RU"/>
        </w:rPr>
      </w:pPr>
      <w:r>
        <w:rPr>
          <w:b/>
          <w:bCs/>
          <w:sz w:val="28"/>
          <w:szCs w:val="28"/>
          <w:lang w:eastAsia="ru-RU"/>
        </w:rPr>
        <w:t>2. П</w:t>
      </w:r>
      <w:r w:rsidR="00F94B7B" w:rsidRPr="004F1123">
        <w:rPr>
          <w:b/>
          <w:bCs/>
          <w:sz w:val="28"/>
          <w:szCs w:val="28"/>
          <w:lang w:eastAsia="ru-RU"/>
        </w:rPr>
        <w:t xml:space="preserve">редставления заявления и уведомления о внесении изменений в региональный реестр перевозчиков легковым такси и региональный реестр служб заказ легковым такси </w:t>
      </w:r>
      <w:r>
        <w:rPr>
          <w:b/>
          <w:bCs/>
          <w:sz w:val="28"/>
          <w:szCs w:val="28"/>
          <w:lang w:eastAsia="ru-RU"/>
        </w:rPr>
        <w:t>и прилагаемых к нему документов</w:t>
      </w:r>
    </w:p>
    <w:p w:rsidR="002945DB" w:rsidRPr="004F1123" w:rsidRDefault="002945DB">
      <w:pPr>
        <w:widowControl/>
        <w:rPr>
          <w:b/>
          <w:bCs/>
          <w:sz w:val="28"/>
          <w:szCs w:val="28"/>
          <w:lang w:eastAsia="ru-RU"/>
        </w:rPr>
      </w:pPr>
    </w:p>
    <w:p w:rsidR="002945DB" w:rsidRPr="004F1123" w:rsidRDefault="00AA426B">
      <w:pPr>
        <w:widowControl/>
        <w:ind w:firstLine="709"/>
        <w:jc w:val="both"/>
        <w:rPr>
          <w:rFonts w:eastAsia="Calibri"/>
          <w:sz w:val="28"/>
          <w:szCs w:val="28"/>
          <w:lang w:eastAsia="ru-RU"/>
        </w:rPr>
      </w:pPr>
      <w:r>
        <w:rPr>
          <w:rFonts w:eastAsia="Calibri"/>
          <w:sz w:val="28"/>
          <w:szCs w:val="28"/>
          <w:lang w:eastAsia="ru-RU"/>
        </w:rPr>
        <w:t>4. </w:t>
      </w:r>
      <w:r w:rsidR="00F94B7B" w:rsidRPr="004F1123">
        <w:rPr>
          <w:rFonts w:eastAsia="Calibri"/>
          <w:sz w:val="28"/>
          <w:szCs w:val="28"/>
          <w:lang w:eastAsia="ru-RU"/>
        </w:rPr>
        <w:t xml:space="preserve">Юридическое лицо, или индивидуальный предприниматель, или физическое лицо (далее – также заявитель) представляет </w:t>
      </w:r>
      <w:r w:rsidR="00F94B7B" w:rsidRPr="004F1123">
        <w:rPr>
          <w:sz w:val="28"/>
          <w:szCs w:val="28"/>
          <w:lang w:eastAsia="ru-RU"/>
        </w:rPr>
        <w:t>в уполномоченный орган</w:t>
      </w:r>
      <w:r w:rsidR="00F94B7B" w:rsidRPr="004F1123">
        <w:rPr>
          <w:rFonts w:eastAsia="Calibri"/>
          <w:sz w:val="28"/>
          <w:szCs w:val="28"/>
          <w:lang w:eastAsia="ru-RU"/>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 Портал) или в многофункциональный центр предоставления государственных и муниципальных услуг (далее – МФЦ) заявление </w:t>
      </w:r>
      <w:r w:rsidR="00F94B7B" w:rsidRPr="004F1123">
        <w:rPr>
          <w:rFonts w:eastAsia="Calibri"/>
          <w:sz w:val="28"/>
          <w:szCs w:val="28"/>
        </w:rPr>
        <w:t>о внесении изменений в региональный реестр перевозчиков легков</w:t>
      </w:r>
      <w:r>
        <w:rPr>
          <w:rFonts w:eastAsia="Calibri"/>
          <w:sz w:val="28"/>
          <w:szCs w:val="28"/>
        </w:rPr>
        <w:t>ым такси, составленное по форме</w:t>
      </w:r>
      <w:r w:rsidR="00F94B7B" w:rsidRPr="004F1123">
        <w:rPr>
          <w:rFonts w:eastAsia="Calibri"/>
          <w:sz w:val="28"/>
          <w:szCs w:val="28"/>
        </w:rPr>
        <w:t xml:space="preserve"> </w:t>
      </w:r>
      <w:r w:rsidR="006D3334" w:rsidRPr="006D3334">
        <w:rPr>
          <w:rFonts w:eastAsia="Calibri"/>
          <w:sz w:val="28"/>
          <w:szCs w:val="28"/>
        </w:rPr>
        <w:t>утвержденной приказом уполномоченного органа</w:t>
      </w:r>
      <w:r w:rsidR="00F94B7B" w:rsidRPr="004F1123">
        <w:rPr>
          <w:rFonts w:eastAsia="Calibri"/>
          <w:sz w:val="28"/>
          <w:szCs w:val="28"/>
        </w:rPr>
        <w:t xml:space="preserve">, либо уведомление </w:t>
      </w:r>
      <w:r w:rsidR="00F94B7B" w:rsidRPr="004F1123">
        <w:rPr>
          <w:color w:val="000000"/>
          <w:sz w:val="28"/>
          <w:szCs w:val="28"/>
          <w:lang w:eastAsia="ru-RU"/>
        </w:rPr>
        <w:t>о внесении изменений в региональный реестр перевозчиков легковым такси,</w:t>
      </w:r>
      <w:r w:rsidR="00F94B7B" w:rsidRPr="004F1123">
        <w:rPr>
          <w:rFonts w:eastAsia="Calibri"/>
          <w:sz w:val="28"/>
          <w:szCs w:val="28"/>
        </w:rPr>
        <w:t xml:space="preserve"> составленное по </w:t>
      </w:r>
      <w:r w:rsidR="006D3334">
        <w:rPr>
          <w:rFonts w:eastAsia="Calibri"/>
          <w:sz w:val="28"/>
          <w:szCs w:val="28"/>
        </w:rPr>
        <w:t xml:space="preserve">форме </w:t>
      </w:r>
      <w:r w:rsidR="006D3334" w:rsidRPr="006D3334">
        <w:rPr>
          <w:rFonts w:eastAsia="Calibri"/>
          <w:sz w:val="28"/>
          <w:szCs w:val="28"/>
        </w:rPr>
        <w:t xml:space="preserve">утвержденной приказом уполномоченного органа </w:t>
      </w:r>
      <w:r>
        <w:rPr>
          <w:rFonts w:eastAsia="Calibri"/>
          <w:sz w:val="28"/>
          <w:szCs w:val="28"/>
        </w:rPr>
        <w:t>и прилагаемых к ним документов</w:t>
      </w:r>
      <w:r w:rsidR="00F94B7B" w:rsidRPr="004F1123">
        <w:rPr>
          <w:rFonts w:eastAsia="Calibri"/>
          <w:sz w:val="28"/>
          <w:szCs w:val="28"/>
        </w:rPr>
        <w:t xml:space="preserve">, либо заявление о внесении изменений в региональный реестр служб заказ легкового </w:t>
      </w:r>
      <w:r>
        <w:rPr>
          <w:rFonts w:eastAsia="Calibri"/>
          <w:sz w:val="28"/>
          <w:szCs w:val="28"/>
        </w:rPr>
        <w:t>такси, составленное по форме</w:t>
      </w:r>
      <w:r w:rsidR="00F94B7B" w:rsidRPr="004F1123">
        <w:rPr>
          <w:rFonts w:eastAsia="Calibri"/>
          <w:sz w:val="28"/>
          <w:szCs w:val="28"/>
        </w:rPr>
        <w:t xml:space="preserve"> </w:t>
      </w:r>
      <w:r w:rsidR="006D3334" w:rsidRPr="006D3334">
        <w:rPr>
          <w:rFonts w:eastAsia="Calibri"/>
          <w:sz w:val="28"/>
          <w:szCs w:val="28"/>
        </w:rPr>
        <w:t xml:space="preserve">утвержденной приказом уполномоченного органа </w:t>
      </w:r>
      <w:r w:rsidR="00F94B7B" w:rsidRPr="004F1123">
        <w:rPr>
          <w:rFonts w:eastAsia="Calibri"/>
          <w:sz w:val="28"/>
          <w:szCs w:val="28"/>
        </w:rPr>
        <w:t>и прилагаемых к ним документов.</w:t>
      </w:r>
    </w:p>
    <w:p w:rsidR="002945DB" w:rsidRPr="004F1123" w:rsidRDefault="00F94B7B">
      <w:pPr>
        <w:widowControl/>
        <w:ind w:firstLine="709"/>
        <w:jc w:val="both"/>
        <w:rPr>
          <w:rFonts w:eastAsia="Calibri"/>
          <w:sz w:val="28"/>
          <w:szCs w:val="28"/>
          <w:lang w:eastAsia="ru-RU"/>
        </w:rPr>
      </w:pPr>
      <w:r w:rsidRPr="004F1123">
        <w:rPr>
          <w:rFonts w:eastAsia="Calibri"/>
          <w:sz w:val="28"/>
          <w:szCs w:val="28"/>
          <w:lang w:eastAsia="ru-RU"/>
        </w:rPr>
        <w:t>В соответствии с частью 3 статьи 4 Федерального закона № 580-ФЗ заявление или уведомление, указанные в абзаце первом настоящего пункта, представляется в уполномоченный орган:</w:t>
      </w:r>
    </w:p>
    <w:p w:rsidR="002945DB" w:rsidRPr="004F1123" w:rsidRDefault="00AA426B">
      <w:pPr>
        <w:widowControl/>
        <w:ind w:firstLine="709"/>
        <w:jc w:val="both"/>
        <w:rPr>
          <w:sz w:val="28"/>
          <w:szCs w:val="28"/>
        </w:rPr>
      </w:pPr>
      <w:r>
        <w:rPr>
          <w:sz w:val="28"/>
          <w:szCs w:val="28"/>
        </w:rPr>
        <w:t>1) </w:t>
      </w:r>
      <w:r w:rsidR="00F94B7B" w:rsidRPr="004F1123">
        <w:rPr>
          <w:sz w:val="28"/>
          <w:szCs w:val="28"/>
        </w:rPr>
        <w:t>юридическими лицами и индивидуальными предпринимателями – в форме электронных документов (пакета электронных документов), подписанных усиленной квалифицированной электронной подписью;</w:t>
      </w:r>
    </w:p>
    <w:p w:rsidR="002945DB" w:rsidRPr="004F1123" w:rsidRDefault="00AA426B">
      <w:pPr>
        <w:widowControl/>
        <w:ind w:firstLine="709"/>
        <w:jc w:val="both"/>
        <w:rPr>
          <w:sz w:val="28"/>
          <w:szCs w:val="28"/>
        </w:rPr>
      </w:pPr>
      <w:r>
        <w:rPr>
          <w:sz w:val="28"/>
          <w:szCs w:val="28"/>
        </w:rPr>
        <w:t>2) </w:t>
      </w:r>
      <w:r w:rsidR="00F94B7B" w:rsidRPr="004F1123">
        <w:rPr>
          <w:sz w:val="28"/>
          <w:szCs w:val="28"/>
        </w:rPr>
        <w:t>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sidR="002945DB" w:rsidRPr="004F1123" w:rsidRDefault="00AA426B">
      <w:pPr>
        <w:widowControl/>
        <w:ind w:firstLine="709"/>
        <w:jc w:val="both"/>
        <w:rPr>
          <w:rFonts w:eastAsia="Calibri"/>
          <w:sz w:val="28"/>
          <w:szCs w:val="28"/>
          <w:lang w:eastAsia="ru-RU"/>
        </w:rPr>
      </w:pPr>
      <w:r>
        <w:rPr>
          <w:rFonts w:eastAsia="Calibri"/>
          <w:sz w:val="28"/>
          <w:szCs w:val="28"/>
          <w:lang w:eastAsia="ru-RU"/>
        </w:rPr>
        <w:t>5. </w:t>
      </w:r>
      <w:r w:rsidR="00F94B7B" w:rsidRPr="004F1123">
        <w:rPr>
          <w:rFonts w:eastAsia="Calibri"/>
          <w:sz w:val="28"/>
          <w:szCs w:val="28"/>
          <w:lang w:eastAsia="ru-RU"/>
        </w:rPr>
        <w:t xml:space="preserve">В соответствии с частью 2 статьи 4 Федерального закона № 580-ФЗ заявление или уведомление, указанные в </w:t>
      </w:r>
      <w:hyperlink w:anchor="Par0" w:tooltip="#Par0" w:history="1">
        <w:r w:rsidR="006D3334">
          <w:rPr>
            <w:rFonts w:eastAsia="Calibri"/>
            <w:sz w:val="28"/>
            <w:szCs w:val="28"/>
            <w:lang w:eastAsia="ru-RU"/>
          </w:rPr>
          <w:t>пункте 4</w:t>
        </w:r>
      </w:hyperlink>
      <w:r w:rsidR="00F94B7B" w:rsidRPr="004F1123">
        <w:rPr>
          <w:rFonts w:eastAsia="Calibri"/>
          <w:sz w:val="28"/>
          <w:szCs w:val="28"/>
          <w:lang w:eastAsia="ru-RU"/>
        </w:rPr>
        <w:t xml:space="preserve"> настоящего раздела,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sidR="002945DB" w:rsidRPr="004F1123" w:rsidRDefault="006D3334">
      <w:pPr>
        <w:widowControl/>
        <w:ind w:firstLine="709"/>
        <w:jc w:val="both"/>
        <w:rPr>
          <w:rFonts w:eastAsia="Calibri"/>
          <w:sz w:val="28"/>
          <w:szCs w:val="28"/>
          <w:lang w:eastAsia="ru-RU"/>
        </w:rPr>
      </w:pPr>
      <w:r>
        <w:rPr>
          <w:bCs/>
          <w:sz w:val="28"/>
          <w:szCs w:val="28"/>
          <w:lang w:eastAsia="ru-RU"/>
        </w:rPr>
        <w:t>6</w:t>
      </w:r>
      <w:r>
        <w:rPr>
          <w:sz w:val="28"/>
          <w:szCs w:val="28"/>
          <w:lang w:eastAsia="ru-RU"/>
        </w:rPr>
        <w:t>. </w:t>
      </w:r>
      <w:r w:rsidR="00F94B7B" w:rsidRPr="004F1123">
        <w:rPr>
          <w:sz w:val="28"/>
          <w:szCs w:val="28"/>
          <w:lang w:eastAsia="ru-RU"/>
        </w:rPr>
        <w:t>З</w:t>
      </w:r>
      <w:r w:rsidR="00F94B7B" w:rsidRPr="004F1123">
        <w:rPr>
          <w:rFonts w:eastAsia="Calibri"/>
          <w:sz w:val="28"/>
          <w:szCs w:val="28"/>
          <w:lang w:eastAsia="ru-RU"/>
        </w:rPr>
        <w:t>аявление или уведомление</w:t>
      </w:r>
      <w:r w:rsidR="00F94B7B" w:rsidRPr="004F1123">
        <w:rPr>
          <w:sz w:val="28"/>
          <w:szCs w:val="28"/>
          <w:lang w:eastAsia="ru-RU"/>
        </w:rPr>
        <w:t xml:space="preserve">, указанные в пункте </w:t>
      </w:r>
      <w:r>
        <w:rPr>
          <w:sz w:val="28"/>
          <w:szCs w:val="28"/>
          <w:lang w:eastAsia="ru-RU"/>
        </w:rPr>
        <w:t>4</w:t>
      </w:r>
      <w:r w:rsidR="00F94B7B" w:rsidRPr="004F1123">
        <w:rPr>
          <w:sz w:val="28"/>
          <w:szCs w:val="28"/>
          <w:lang w:eastAsia="ru-RU"/>
        </w:rPr>
        <w:t xml:space="preserve"> настоящего раздела и прилагаемые к нему документы заявитель вправе </w:t>
      </w:r>
      <w:r w:rsidR="00F94B7B" w:rsidRPr="004F1123">
        <w:rPr>
          <w:rFonts w:eastAsia="Calibri"/>
          <w:sz w:val="28"/>
          <w:szCs w:val="28"/>
          <w:lang w:eastAsia="ru-RU"/>
        </w:rPr>
        <w:t>лично представить в уполномоченный орган или в МФЦ на бумажном носителе или направить в уполномоченный орган заказным почтовым отправлением с уведомлением о вручении.</w:t>
      </w:r>
    </w:p>
    <w:p w:rsidR="002945DB" w:rsidRPr="00F610BB" w:rsidRDefault="002945DB">
      <w:pPr>
        <w:jc w:val="center"/>
        <w:rPr>
          <w:bCs/>
          <w:sz w:val="28"/>
          <w:szCs w:val="28"/>
          <w:highlight w:val="green"/>
          <w:lang w:eastAsia="ru-RU"/>
        </w:rPr>
      </w:pPr>
    </w:p>
    <w:p w:rsidR="002945DB" w:rsidRPr="004F1123" w:rsidRDefault="006D3334">
      <w:pPr>
        <w:ind w:firstLine="709"/>
        <w:jc w:val="center"/>
        <w:rPr>
          <w:sz w:val="28"/>
          <w:szCs w:val="28"/>
          <w:highlight w:val="green"/>
          <w:lang w:eastAsia="ru-RU"/>
        </w:rPr>
      </w:pPr>
      <w:r>
        <w:rPr>
          <w:b/>
          <w:bCs/>
          <w:sz w:val="28"/>
          <w:szCs w:val="28"/>
          <w:lang w:eastAsia="ru-RU"/>
        </w:rPr>
        <w:t>3. В</w:t>
      </w:r>
      <w:r w:rsidR="00F94B7B" w:rsidRPr="004F1123">
        <w:rPr>
          <w:b/>
          <w:bCs/>
          <w:sz w:val="28"/>
          <w:szCs w:val="28"/>
          <w:lang w:eastAsia="ru-RU"/>
        </w:rPr>
        <w:t>несения изменений в региональный реестр перевозчиков легковым такси и региональный реестр служб заказ легковым такси</w:t>
      </w:r>
    </w:p>
    <w:p w:rsidR="002945DB" w:rsidRPr="004F1123" w:rsidRDefault="002945DB">
      <w:pPr>
        <w:ind w:firstLine="709"/>
        <w:jc w:val="center"/>
        <w:rPr>
          <w:sz w:val="28"/>
          <w:szCs w:val="28"/>
          <w:highlight w:val="yellow"/>
          <w:lang w:eastAsia="ru-RU"/>
        </w:rPr>
      </w:pPr>
    </w:p>
    <w:p w:rsidR="002945DB" w:rsidRPr="004F1123" w:rsidRDefault="006D3334">
      <w:pPr>
        <w:widowControl/>
        <w:ind w:firstLine="708"/>
        <w:jc w:val="both"/>
        <w:rPr>
          <w:rFonts w:eastAsia="Calibri"/>
          <w:sz w:val="28"/>
          <w:szCs w:val="28"/>
          <w:lang w:eastAsia="ru-RU"/>
        </w:rPr>
      </w:pPr>
      <w:r>
        <w:rPr>
          <w:rFonts w:eastAsia="Calibri"/>
          <w:sz w:val="28"/>
          <w:szCs w:val="28"/>
          <w:lang w:eastAsia="ru-RU"/>
        </w:rPr>
        <w:t>7. </w:t>
      </w:r>
      <w:r w:rsidR="00F94B7B" w:rsidRPr="004F1123">
        <w:rPr>
          <w:rFonts w:eastAsia="Calibri"/>
          <w:sz w:val="28"/>
          <w:szCs w:val="28"/>
          <w:lang w:eastAsia="ru-RU"/>
        </w:rPr>
        <w:t>При</w:t>
      </w:r>
      <w:r>
        <w:rPr>
          <w:rFonts w:eastAsia="Calibri"/>
          <w:sz w:val="28"/>
          <w:szCs w:val="28"/>
          <w:lang w:eastAsia="ru-RU"/>
        </w:rPr>
        <w:t>е</w:t>
      </w:r>
      <w:r w:rsidR="00F94B7B" w:rsidRPr="004F1123">
        <w:rPr>
          <w:rFonts w:eastAsia="Calibri"/>
          <w:sz w:val="28"/>
          <w:szCs w:val="28"/>
          <w:lang w:eastAsia="ru-RU"/>
        </w:rPr>
        <w:t>м и рассмотрение заявлений и уведомлений о внесении изменений в региональный реестр перевозчиков легковым такси, заявления о внесении изменений в региональный реестр служб заказ такси и прилагаемых к ним документов, осуществляется уполномоченным органом в порядке, предусмотренном стать</w:t>
      </w:r>
      <w:r>
        <w:rPr>
          <w:rFonts w:eastAsia="Calibri"/>
          <w:sz w:val="28"/>
          <w:szCs w:val="28"/>
          <w:lang w:eastAsia="ru-RU"/>
        </w:rPr>
        <w:t>е</w:t>
      </w:r>
      <w:r w:rsidR="00F94B7B" w:rsidRPr="004F1123">
        <w:rPr>
          <w:rFonts w:eastAsia="Calibri"/>
          <w:sz w:val="28"/>
          <w:szCs w:val="28"/>
          <w:lang w:eastAsia="ru-RU"/>
        </w:rPr>
        <w:t>й 4 Федерального закона № 580-ФЗ.</w:t>
      </w:r>
    </w:p>
    <w:p w:rsidR="002945DB" w:rsidRPr="004F1123" w:rsidRDefault="006D3334">
      <w:pPr>
        <w:widowControl/>
        <w:ind w:firstLine="709"/>
        <w:contextualSpacing/>
        <w:jc w:val="both"/>
        <w:rPr>
          <w:rFonts w:eastAsiaTheme="minorHAnsi"/>
          <w:sz w:val="28"/>
          <w:szCs w:val="28"/>
        </w:rPr>
      </w:pPr>
      <w:r>
        <w:rPr>
          <w:sz w:val="28"/>
          <w:szCs w:val="28"/>
          <w:lang w:eastAsia="ru-RU"/>
        </w:rPr>
        <w:t>8</w:t>
      </w:r>
      <w:r w:rsidR="00F94B7B" w:rsidRPr="004F1123">
        <w:rPr>
          <w:rFonts w:eastAsiaTheme="minorHAnsi"/>
          <w:sz w:val="28"/>
          <w:szCs w:val="28"/>
        </w:rPr>
        <w:t>. Внесение изменений в региональный реестр перевозчиков легковым такси на основании заявления о внесении изменений в указанный реестр осуществляется уполномоченным органом в одном из случаев, предусмотренных частью 2 статьи 7 Федерального закона № 580-ФЗ и уведомления о внесении изменений в указанный реестр осуществляется уполномоченным органом в случаях, предусмотренных частью 8 статьи 7 Федерального закона № 580-ФЗ.</w:t>
      </w:r>
    </w:p>
    <w:p w:rsidR="002945DB" w:rsidRPr="004F1123" w:rsidRDefault="00F94B7B">
      <w:pPr>
        <w:widowControl/>
        <w:ind w:firstLine="709"/>
        <w:contextualSpacing/>
        <w:jc w:val="both"/>
        <w:rPr>
          <w:sz w:val="28"/>
          <w:szCs w:val="28"/>
        </w:rPr>
      </w:pPr>
      <w:r w:rsidRPr="004F1123">
        <w:rPr>
          <w:sz w:val="28"/>
          <w:szCs w:val="28"/>
        </w:rPr>
        <w:t>К уведомлению о внесении изменений в региональный реестр перевозчиков легковым такси прилагаются копии документов, подтверждающие необходимость внесения данных изменений.</w:t>
      </w:r>
    </w:p>
    <w:p w:rsidR="002945DB" w:rsidRPr="004F1123" w:rsidRDefault="006D3334">
      <w:pPr>
        <w:widowControl/>
        <w:ind w:firstLine="709"/>
        <w:jc w:val="both"/>
        <w:rPr>
          <w:rFonts w:eastAsiaTheme="minorHAnsi"/>
          <w:sz w:val="28"/>
          <w:szCs w:val="28"/>
        </w:rPr>
      </w:pPr>
      <w:r>
        <w:rPr>
          <w:rFonts w:eastAsiaTheme="minorHAnsi"/>
          <w:sz w:val="28"/>
          <w:szCs w:val="28"/>
        </w:rPr>
        <w:t>9. </w:t>
      </w:r>
      <w:r w:rsidR="00F94B7B" w:rsidRPr="004F1123">
        <w:rPr>
          <w:rFonts w:eastAsiaTheme="minorHAnsi"/>
          <w:sz w:val="28"/>
          <w:szCs w:val="28"/>
        </w:rPr>
        <w:t xml:space="preserve">В случае возникновения любого из обстоятельств, указанных в </w:t>
      </w:r>
      <w:hyperlink r:id="rId10" w:tooltip="consultantplus://offline/ref=9E4353F311D323861353025B2413C7ED9E2685D08853A5A877DC00B144DC68E916C2941327CF25566F986385CBF76842F4B50A8BC6DCF77FwBv4E" w:history="1">
        <w:r w:rsidR="00F94B7B" w:rsidRPr="004F1123">
          <w:rPr>
            <w:rFonts w:eastAsiaTheme="minorHAnsi"/>
            <w:color w:val="000000" w:themeColor="text1"/>
            <w:sz w:val="28"/>
            <w:szCs w:val="28"/>
          </w:rPr>
          <w:t>части 8</w:t>
        </w:r>
      </w:hyperlink>
      <w:r>
        <w:rPr>
          <w:rFonts w:eastAsiaTheme="minorHAnsi"/>
          <w:color w:val="000000" w:themeColor="text1"/>
          <w:sz w:val="28"/>
          <w:szCs w:val="28"/>
        </w:rPr>
        <w:t xml:space="preserve"> </w:t>
      </w:r>
      <w:r w:rsidR="00F94B7B" w:rsidRPr="004F1123">
        <w:rPr>
          <w:rFonts w:eastAsiaTheme="minorHAnsi"/>
          <w:sz w:val="28"/>
          <w:szCs w:val="28"/>
        </w:rPr>
        <w:t>статьи 7 Федерального закона № 580-ФЗ, перевозчик в срок, не превышающий пяти рабочих дней со дня наступления такого обстоятельства, должен направить в уполномоченный орган уведомление о внесении изменений в региональный реестр перевозчиков легковым такси с приложением копий документов, подтверждающих необходимость внесения данных изменений.</w:t>
      </w:r>
    </w:p>
    <w:p w:rsidR="002945DB" w:rsidRPr="004F1123" w:rsidRDefault="006D3334">
      <w:pPr>
        <w:widowControl/>
        <w:ind w:firstLine="708"/>
        <w:jc w:val="both"/>
        <w:rPr>
          <w:sz w:val="28"/>
          <w:szCs w:val="28"/>
        </w:rPr>
      </w:pPr>
      <w:r>
        <w:rPr>
          <w:sz w:val="28"/>
          <w:szCs w:val="28"/>
        </w:rPr>
        <w:t>10. </w:t>
      </w:r>
      <w:r w:rsidR="00F94B7B" w:rsidRPr="004F1123">
        <w:rPr>
          <w:sz w:val="28"/>
          <w:szCs w:val="28"/>
        </w:rPr>
        <w:t xml:space="preserve">Внесение изменений в региональный реестр перевозчиков легковым такси в случаях, предусмотренных частью 10 статьи 7 </w:t>
      </w:r>
      <w:r w:rsidR="00F94B7B" w:rsidRPr="004F1123">
        <w:rPr>
          <w:rFonts w:eastAsiaTheme="minorHAnsi"/>
          <w:sz w:val="28"/>
          <w:szCs w:val="28"/>
        </w:rPr>
        <w:t xml:space="preserve">Федерального закона </w:t>
      </w:r>
      <w:r>
        <w:rPr>
          <w:rFonts w:eastAsiaTheme="minorHAnsi"/>
          <w:sz w:val="28"/>
          <w:szCs w:val="28"/>
        </w:rPr>
        <w:t>№ 580 - </w:t>
      </w:r>
      <w:r w:rsidR="00F94B7B" w:rsidRPr="004F1123">
        <w:rPr>
          <w:rFonts w:eastAsiaTheme="minorHAnsi"/>
          <w:sz w:val="28"/>
          <w:szCs w:val="28"/>
        </w:rPr>
        <w:t>ФЗ</w:t>
      </w:r>
      <w:r w:rsidR="00F94B7B" w:rsidRPr="004F1123">
        <w:rPr>
          <w:sz w:val="28"/>
          <w:szCs w:val="28"/>
        </w:rPr>
        <w:t xml:space="preserve"> осуществляется уполномоченным органом одновременно с внесением соответствующего изменения в региональный реестр легковых такси.</w:t>
      </w:r>
    </w:p>
    <w:p w:rsidR="002945DB" w:rsidRPr="004F1123" w:rsidRDefault="006D3334">
      <w:pPr>
        <w:widowControl/>
        <w:ind w:firstLine="709"/>
        <w:jc w:val="both"/>
        <w:rPr>
          <w:sz w:val="28"/>
          <w:szCs w:val="28"/>
          <w:lang w:eastAsia="ru-RU"/>
        </w:rPr>
      </w:pPr>
      <w:r>
        <w:rPr>
          <w:sz w:val="28"/>
          <w:szCs w:val="28"/>
          <w:lang w:eastAsia="ru-RU"/>
        </w:rPr>
        <w:t>11. </w:t>
      </w:r>
      <w:r w:rsidR="00F94B7B" w:rsidRPr="004F1123">
        <w:rPr>
          <w:sz w:val="28"/>
          <w:szCs w:val="28"/>
          <w:lang w:eastAsia="ru-RU"/>
        </w:rPr>
        <w:t xml:space="preserve">Уполномоченный орган в порядке и сроки, предусмотренные частями 9 и 11 статьи 4 Федерального закона № 580-ФЗ, направляет заявителю уведомление о принятии решения </w:t>
      </w:r>
      <w:r w:rsidR="00F94B7B" w:rsidRPr="004F1123">
        <w:rPr>
          <w:rFonts w:eastAsia="Calibri"/>
          <w:sz w:val="28"/>
          <w:szCs w:val="28"/>
          <w:lang w:eastAsia="ru-RU"/>
        </w:rPr>
        <w:t>о внесении изменений в региональный реестр перевозчиков легковым такси или об отказе о внесении изменений в региональный реестр перевозчиков легковым такси</w:t>
      </w:r>
      <w:r>
        <w:rPr>
          <w:sz w:val="28"/>
          <w:szCs w:val="28"/>
          <w:lang w:eastAsia="ru-RU"/>
        </w:rPr>
        <w:t>, составленное по</w:t>
      </w:r>
      <w:r w:rsidR="00F610BB">
        <w:rPr>
          <w:sz w:val="28"/>
          <w:szCs w:val="28"/>
          <w:lang w:eastAsia="ru-RU"/>
        </w:rPr>
        <w:t xml:space="preserve"> форме</w:t>
      </w:r>
      <w:r>
        <w:rPr>
          <w:sz w:val="28"/>
          <w:szCs w:val="28"/>
          <w:lang w:eastAsia="ru-RU"/>
        </w:rPr>
        <w:t xml:space="preserve"> </w:t>
      </w:r>
      <w:r w:rsidR="00F610BB" w:rsidRPr="00F610BB">
        <w:rPr>
          <w:sz w:val="28"/>
          <w:szCs w:val="28"/>
          <w:lang w:eastAsia="ru-RU"/>
        </w:rPr>
        <w:t>утвержденной приказом уполномоченного органа</w:t>
      </w:r>
      <w:r w:rsidR="00F94B7B" w:rsidRPr="004F1123">
        <w:rPr>
          <w:sz w:val="28"/>
          <w:szCs w:val="28"/>
          <w:lang w:eastAsia="ru-RU"/>
        </w:rPr>
        <w:t xml:space="preserve">. </w:t>
      </w:r>
    </w:p>
    <w:p w:rsidR="002945DB" w:rsidRPr="004F1123" w:rsidRDefault="00F610BB">
      <w:pPr>
        <w:widowControl/>
        <w:ind w:firstLine="708"/>
        <w:jc w:val="both"/>
        <w:rPr>
          <w:sz w:val="28"/>
          <w:szCs w:val="28"/>
        </w:rPr>
      </w:pPr>
      <w:r>
        <w:rPr>
          <w:sz w:val="28"/>
          <w:szCs w:val="28"/>
        </w:rPr>
        <w:t>12. </w:t>
      </w:r>
      <w:r w:rsidR="00F94B7B" w:rsidRPr="004F1123">
        <w:rPr>
          <w:sz w:val="28"/>
          <w:szCs w:val="28"/>
        </w:rPr>
        <w:t>В случае, если заявителем представлены недостоверные сведения, уполномоченный орган принимает решение об отказе во внесении изменений в региональный реестр перевозчиков легковым такси, при этом уполномоченный орган, направляет заявителю уведомление о принятии этог</w:t>
      </w:r>
      <w:r>
        <w:rPr>
          <w:sz w:val="28"/>
          <w:szCs w:val="28"/>
        </w:rPr>
        <w:t>о решения составленное по форме</w:t>
      </w:r>
      <w:r w:rsidR="00F94B7B" w:rsidRPr="004F1123">
        <w:rPr>
          <w:sz w:val="28"/>
          <w:szCs w:val="28"/>
        </w:rPr>
        <w:t xml:space="preserve"> </w:t>
      </w:r>
      <w:r w:rsidRPr="00F610BB">
        <w:rPr>
          <w:sz w:val="28"/>
          <w:szCs w:val="28"/>
        </w:rPr>
        <w:t>утвержденной приказом уполномоченного органа</w:t>
      </w:r>
      <w:r w:rsidR="00F94B7B" w:rsidRPr="004F1123">
        <w:rPr>
          <w:sz w:val="28"/>
          <w:szCs w:val="28"/>
        </w:rPr>
        <w:t>.</w:t>
      </w:r>
    </w:p>
    <w:p w:rsidR="002945DB" w:rsidRPr="004F1123" w:rsidRDefault="00F610BB">
      <w:pPr>
        <w:widowControl/>
        <w:ind w:firstLine="709"/>
        <w:contextualSpacing/>
        <w:jc w:val="both"/>
        <w:rPr>
          <w:rFonts w:eastAsiaTheme="minorHAnsi"/>
          <w:sz w:val="28"/>
          <w:szCs w:val="28"/>
        </w:rPr>
      </w:pPr>
      <w:r>
        <w:rPr>
          <w:rFonts w:eastAsiaTheme="minorHAnsi"/>
          <w:sz w:val="28"/>
          <w:szCs w:val="28"/>
        </w:rPr>
        <w:t>13. </w:t>
      </w:r>
      <w:r w:rsidR="00F94B7B" w:rsidRPr="004F1123">
        <w:rPr>
          <w:rFonts w:eastAsiaTheme="minorHAnsi"/>
          <w:sz w:val="28"/>
          <w:szCs w:val="28"/>
        </w:rPr>
        <w:t>Внесение изменений в региональный реестр служб заказа легкового такси осуществляется в случаях, установленных частью 1 статьи 17 Федерального закона № 580-ФЗ.</w:t>
      </w:r>
    </w:p>
    <w:p w:rsidR="002945DB" w:rsidRPr="004F1123" w:rsidRDefault="00F610BB">
      <w:pPr>
        <w:widowControl/>
        <w:ind w:firstLine="708"/>
        <w:jc w:val="both"/>
        <w:rPr>
          <w:rFonts w:eastAsiaTheme="minorHAnsi"/>
          <w:sz w:val="28"/>
          <w:szCs w:val="28"/>
        </w:rPr>
      </w:pPr>
      <w:r>
        <w:rPr>
          <w:rFonts w:eastAsiaTheme="minorHAnsi"/>
          <w:sz w:val="28"/>
          <w:szCs w:val="28"/>
        </w:rPr>
        <w:t>14</w:t>
      </w:r>
      <w:r w:rsidR="00F94B7B" w:rsidRPr="004F1123">
        <w:rPr>
          <w:rFonts w:eastAsiaTheme="minorHAnsi"/>
          <w:sz w:val="28"/>
          <w:szCs w:val="28"/>
        </w:rPr>
        <w:t>.</w:t>
      </w:r>
      <w:r>
        <w:rPr>
          <w:rFonts w:eastAsiaTheme="minorHAnsi"/>
          <w:sz w:val="28"/>
          <w:szCs w:val="28"/>
        </w:rPr>
        <w:t> </w:t>
      </w:r>
      <w:r w:rsidR="00F94B7B" w:rsidRPr="004F1123">
        <w:rPr>
          <w:rFonts w:eastAsiaTheme="minorHAnsi"/>
          <w:sz w:val="28"/>
          <w:szCs w:val="28"/>
        </w:rPr>
        <w:t xml:space="preserve">Заявление о внесении изменений в региональный реестр служб заказа легкового такси представляется в уполномоченный орган в срок, не превышающий пяти рабочих дней со дня наступления любого </w:t>
      </w:r>
      <w:r>
        <w:rPr>
          <w:rFonts w:eastAsiaTheme="minorHAnsi"/>
          <w:sz w:val="28"/>
          <w:szCs w:val="28"/>
        </w:rPr>
        <w:t>из обстоятельств, указанных в</w:t>
      </w:r>
      <w:hyperlink r:id="rId11" w:tooltip="consultantplus://offline/ref=35B21EF39FFF343A1A70DFE1B0CDBE9F0BC54645097BC7F2E56E3AC42540943ADEF46523B7932EA34B6CADA3FB6E6F514F7281F3A1D90ED4r60AN" w:history="1">
        <w:r>
          <w:rPr>
            <w:rFonts w:eastAsiaTheme="minorHAnsi"/>
            <w:sz w:val="28"/>
            <w:szCs w:val="28"/>
          </w:rPr>
          <w:t> </w:t>
        </w:r>
      </w:hyperlink>
      <w:r w:rsidR="00F94B7B" w:rsidRPr="004F1123">
        <w:rPr>
          <w:rFonts w:eastAsiaTheme="minorHAnsi"/>
          <w:sz w:val="28"/>
          <w:szCs w:val="28"/>
        </w:rPr>
        <w:t>5 статьи 17 Федерального закона № 580-ФЗ.</w:t>
      </w:r>
    </w:p>
    <w:p w:rsidR="002945DB" w:rsidRPr="004F1123" w:rsidRDefault="00F610BB">
      <w:pPr>
        <w:widowControl/>
        <w:ind w:firstLine="709"/>
        <w:jc w:val="both"/>
        <w:rPr>
          <w:sz w:val="28"/>
          <w:szCs w:val="28"/>
        </w:rPr>
      </w:pPr>
      <w:r>
        <w:rPr>
          <w:rFonts w:eastAsiaTheme="minorHAnsi"/>
          <w:sz w:val="28"/>
          <w:szCs w:val="28"/>
        </w:rPr>
        <w:t>15</w:t>
      </w:r>
      <w:r w:rsidR="00F94B7B" w:rsidRPr="004F1123">
        <w:rPr>
          <w:rFonts w:eastAsiaTheme="minorHAnsi"/>
          <w:sz w:val="28"/>
          <w:szCs w:val="28"/>
        </w:rPr>
        <w:t>.</w:t>
      </w:r>
      <w:r w:rsidR="00F94B7B" w:rsidRPr="004F1123">
        <w:rPr>
          <w:sz w:val="28"/>
          <w:szCs w:val="28"/>
        </w:rPr>
        <w:t xml:space="preserve"> К заявлению о внесении изменений в региональный реестр служб заказа легкового такси прилагаются документы (копия документа), предусмотренные частью 4 статьи 17 </w:t>
      </w:r>
      <w:r w:rsidR="00F94B7B" w:rsidRPr="004F1123">
        <w:rPr>
          <w:rFonts w:eastAsiaTheme="minorHAnsi"/>
          <w:sz w:val="28"/>
          <w:szCs w:val="28"/>
        </w:rPr>
        <w:t>Федерального закона № 580-ФЗ.</w:t>
      </w:r>
    </w:p>
    <w:p w:rsidR="002945DB" w:rsidRPr="004F1123" w:rsidRDefault="00F610BB">
      <w:pPr>
        <w:widowControl/>
        <w:ind w:firstLine="708"/>
        <w:jc w:val="both"/>
        <w:rPr>
          <w:sz w:val="28"/>
          <w:szCs w:val="28"/>
        </w:rPr>
      </w:pPr>
      <w:r>
        <w:rPr>
          <w:rFonts w:eastAsiaTheme="minorHAnsi"/>
          <w:sz w:val="28"/>
          <w:szCs w:val="28"/>
        </w:rPr>
        <w:t>16. </w:t>
      </w:r>
      <w:r w:rsidR="00F94B7B" w:rsidRPr="004F1123">
        <w:rPr>
          <w:sz w:val="28"/>
          <w:szCs w:val="28"/>
        </w:rPr>
        <w:t xml:space="preserve">Уведомление о принятии решения </w:t>
      </w:r>
      <w:r w:rsidR="00F94B7B" w:rsidRPr="004F1123">
        <w:rPr>
          <w:rFonts w:eastAsiaTheme="minorHAnsi"/>
          <w:sz w:val="28"/>
          <w:szCs w:val="28"/>
        </w:rPr>
        <w:t xml:space="preserve">об удовлетворении заявления </w:t>
      </w:r>
      <w:r w:rsidR="00F94B7B" w:rsidRPr="004F1123">
        <w:rPr>
          <w:sz w:val="28"/>
          <w:szCs w:val="28"/>
        </w:rPr>
        <w:t>о внесении изменений</w:t>
      </w:r>
      <w:r w:rsidR="00F94B7B" w:rsidRPr="004F1123">
        <w:rPr>
          <w:rFonts w:eastAsiaTheme="minorHAnsi"/>
          <w:sz w:val="28"/>
          <w:szCs w:val="28"/>
        </w:rPr>
        <w:t xml:space="preserve"> </w:t>
      </w:r>
      <w:r w:rsidR="00F94B7B" w:rsidRPr="004F1123">
        <w:rPr>
          <w:sz w:val="28"/>
          <w:szCs w:val="28"/>
        </w:rPr>
        <w:t>в региональный реестр служб заказа легково</w:t>
      </w:r>
      <w:r>
        <w:rPr>
          <w:sz w:val="28"/>
          <w:szCs w:val="28"/>
        </w:rPr>
        <w:t>го такси, составляется по форме</w:t>
      </w:r>
      <w:r w:rsidR="00F94B7B" w:rsidRPr="004F1123">
        <w:rPr>
          <w:sz w:val="28"/>
          <w:szCs w:val="28"/>
        </w:rPr>
        <w:t xml:space="preserve"> </w:t>
      </w:r>
      <w:r w:rsidRPr="00F610BB">
        <w:rPr>
          <w:sz w:val="28"/>
          <w:szCs w:val="28"/>
        </w:rPr>
        <w:t>утвержденной приказом уполномоченного органа</w:t>
      </w:r>
      <w:r w:rsidR="00F94B7B" w:rsidRPr="004F1123">
        <w:rPr>
          <w:sz w:val="28"/>
          <w:szCs w:val="28"/>
        </w:rPr>
        <w:t>.</w:t>
      </w:r>
    </w:p>
    <w:p w:rsidR="002945DB" w:rsidRPr="004F1123" w:rsidRDefault="00F610BB">
      <w:pPr>
        <w:widowControl/>
        <w:ind w:firstLine="708"/>
        <w:jc w:val="both"/>
        <w:rPr>
          <w:sz w:val="28"/>
          <w:szCs w:val="28"/>
        </w:rPr>
      </w:pPr>
      <w:r>
        <w:rPr>
          <w:sz w:val="28"/>
          <w:szCs w:val="28"/>
        </w:rPr>
        <w:t>17. </w:t>
      </w:r>
      <w:r w:rsidR="00F94B7B" w:rsidRPr="004F1123">
        <w:rPr>
          <w:sz w:val="28"/>
          <w:szCs w:val="28"/>
        </w:rPr>
        <w:t>В случае, если заявителем представлены недостоверные сведения, уполномоченный орган принимает решение об отказе во внесении изменений в региональный реестр служб заказа легкового такси, при этом уполномоченный орган, направляет заявителю уведомление о принятии этог</w:t>
      </w:r>
      <w:r>
        <w:rPr>
          <w:sz w:val="28"/>
          <w:szCs w:val="28"/>
        </w:rPr>
        <w:t>о решения составленное по форме</w:t>
      </w:r>
      <w:r w:rsidR="00F94B7B" w:rsidRPr="004F1123">
        <w:rPr>
          <w:sz w:val="28"/>
          <w:szCs w:val="28"/>
        </w:rPr>
        <w:t xml:space="preserve"> </w:t>
      </w:r>
      <w:r w:rsidRPr="00F610BB">
        <w:rPr>
          <w:sz w:val="28"/>
          <w:szCs w:val="28"/>
        </w:rPr>
        <w:t>утвержденной приказом уполномоченного органа</w:t>
      </w:r>
      <w:r w:rsidR="00F94B7B" w:rsidRPr="004F1123">
        <w:rPr>
          <w:sz w:val="28"/>
          <w:szCs w:val="28"/>
        </w:rPr>
        <w:t xml:space="preserve">. </w:t>
      </w:r>
    </w:p>
    <w:p w:rsidR="002945DB" w:rsidRDefault="00F610BB" w:rsidP="00B435B4">
      <w:pPr>
        <w:ind w:firstLine="709"/>
        <w:jc w:val="center"/>
        <w:rPr>
          <w:rFonts w:ascii="PT Astra Serif" w:hAnsi="PT Astra Serif"/>
          <w:b/>
          <w:bCs/>
          <w:sz w:val="28"/>
          <w:szCs w:val="28"/>
          <w:lang w:eastAsia="ru-RU"/>
        </w:rPr>
      </w:pPr>
      <w:r>
        <w:rPr>
          <w:sz w:val="28"/>
          <w:szCs w:val="28"/>
          <w:lang w:eastAsia="ru-RU"/>
        </w:rPr>
        <w:t>_________».</w:t>
      </w:r>
    </w:p>
    <w:p w:rsidR="002945DB" w:rsidRDefault="002945DB">
      <w:pPr>
        <w:jc w:val="center"/>
        <w:rPr>
          <w:rFonts w:ascii="PT Astra Serif" w:hAnsi="PT Astra Serif"/>
          <w:b/>
          <w:bCs/>
          <w:sz w:val="28"/>
          <w:szCs w:val="28"/>
          <w:lang w:eastAsia="ru-RU"/>
        </w:rPr>
        <w:sectPr w:rsidR="002945DB" w:rsidSect="004F1123">
          <w:pgSz w:w="11906" w:h="16838"/>
          <w:pgMar w:top="1134" w:right="567" w:bottom="1134" w:left="1418" w:header="709" w:footer="709" w:gutter="0"/>
          <w:pgNumType w:start="1"/>
          <w:cols w:space="708"/>
          <w:titlePg/>
          <w:docGrid w:linePitch="360"/>
        </w:sectPr>
      </w:pPr>
    </w:p>
    <w:p w:rsidR="00F610BB" w:rsidRPr="00F94B7B" w:rsidRDefault="00F610BB" w:rsidP="00F610BB">
      <w:pPr>
        <w:widowControl/>
        <w:ind w:left="5103"/>
        <w:jc w:val="right"/>
        <w:rPr>
          <w:rFonts w:eastAsia="Arial"/>
          <w:sz w:val="28"/>
          <w:szCs w:val="28"/>
        </w:rPr>
      </w:pPr>
      <w:r w:rsidRPr="00F94B7B">
        <w:rPr>
          <w:rFonts w:eastAsia="Arial"/>
          <w:sz w:val="28"/>
          <w:szCs w:val="28"/>
        </w:rPr>
        <w:t>Приложение № </w:t>
      </w:r>
      <w:r>
        <w:rPr>
          <w:rFonts w:eastAsia="Arial"/>
          <w:sz w:val="28"/>
          <w:szCs w:val="28"/>
        </w:rPr>
        <w:t>3</w:t>
      </w:r>
    </w:p>
    <w:p w:rsidR="00F610BB" w:rsidRPr="00F94B7B" w:rsidRDefault="00F610BB" w:rsidP="00F610BB">
      <w:pPr>
        <w:widowControl/>
        <w:ind w:left="5103"/>
        <w:jc w:val="right"/>
        <w:rPr>
          <w:rFonts w:eastAsia="Arial"/>
          <w:sz w:val="28"/>
          <w:szCs w:val="28"/>
        </w:rPr>
      </w:pPr>
      <w:r w:rsidRPr="00F94B7B">
        <w:rPr>
          <w:rFonts w:eastAsia="Arial"/>
          <w:sz w:val="28"/>
          <w:szCs w:val="28"/>
        </w:rPr>
        <w:t>к постановлению Правительства</w:t>
      </w:r>
    </w:p>
    <w:p w:rsidR="00F610BB" w:rsidRPr="00F94B7B" w:rsidRDefault="00F610BB" w:rsidP="00F610BB">
      <w:pPr>
        <w:widowControl/>
        <w:ind w:left="5103"/>
        <w:jc w:val="right"/>
        <w:rPr>
          <w:rFonts w:eastAsia="Arial"/>
          <w:sz w:val="28"/>
          <w:szCs w:val="28"/>
        </w:rPr>
      </w:pPr>
      <w:r w:rsidRPr="00F94B7B">
        <w:rPr>
          <w:rFonts w:eastAsia="Arial"/>
          <w:sz w:val="28"/>
          <w:szCs w:val="28"/>
        </w:rPr>
        <w:t>Новосибирской области</w:t>
      </w:r>
    </w:p>
    <w:p w:rsidR="00F610BB" w:rsidRPr="00F94B7B" w:rsidRDefault="00F610BB" w:rsidP="00F610BB">
      <w:pPr>
        <w:widowControl/>
        <w:ind w:left="5103"/>
        <w:jc w:val="right"/>
        <w:rPr>
          <w:rFonts w:eastAsia="Arial"/>
          <w:sz w:val="28"/>
          <w:szCs w:val="28"/>
        </w:rPr>
      </w:pPr>
      <w:r w:rsidRPr="00F94B7B">
        <w:rPr>
          <w:sz w:val="28"/>
          <w:szCs w:val="28"/>
          <w:lang w:eastAsia="ru-RU"/>
        </w:rPr>
        <w:t xml:space="preserve">от ____________ </w:t>
      </w:r>
      <w:r w:rsidRPr="00F94B7B">
        <w:rPr>
          <w:sz w:val="28"/>
          <w:szCs w:val="28"/>
        </w:rPr>
        <w:t>№</w:t>
      </w:r>
      <w:r w:rsidRPr="00F94B7B">
        <w:rPr>
          <w:sz w:val="28"/>
          <w:szCs w:val="28"/>
          <w:lang w:eastAsia="ru-RU"/>
        </w:rPr>
        <w:t xml:space="preserve"> ________</w:t>
      </w:r>
    </w:p>
    <w:p w:rsidR="002945DB" w:rsidRPr="00F610BB" w:rsidRDefault="002945DB">
      <w:pPr>
        <w:jc w:val="center"/>
        <w:rPr>
          <w:bCs/>
          <w:sz w:val="28"/>
          <w:szCs w:val="28"/>
          <w:highlight w:val="yellow"/>
          <w:lang w:eastAsia="ru-RU"/>
        </w:rPr>
      </w:pPr>
    </w:p>
    <w:p w:rsidR="00F610BB" w:rsidRDefault="00F610BB">
      <w:pPr>
        <w:jc w:val="center"/>
        <w:rPr>
          <w:bCs/>
          <w:sz w:val="28"/>
          <w:szCs w:val="28"/>
          <w:highlight w:val="yellow"/>
          <w:lang w:eastAsia="ru-RU"/>
        </w:rPr>
      </w:pPr>
    </w:p>
    <w:p w:rsidR="00F610BB" w:rsidRDefault="00F610BB">
      <w:pPr>
        <w:jc w:val="center"/>
        <w:rPr>
          <w:b/>
          <w:bCs/>
          <w:sz w:val="28"/>
          <w:szCs w:val="28"/>
          <w:lang w:eastAsia="ru-RU"/>
        </w:rPr>
      </w:pPr>
      <w:r>
        <w:rPr>
          <w:b/>
          <w:bCs/>
          <w:sz w:val="28"/>
          <w:szCs w:val="28"/>
          <w:lang w:eastAsia="ru-RU"/>
        </w:rPr>
        <w:t>П</w:t>
      </w:r>
      <w:r w:rsidR="00F94B7B" w:rsidRPr="00F610BB">
        <w:rPr>
          <w:b/>
          <w:bCs/>
          <w:sz w:val="28"/>
          <w:szCs w:val="28"/>
          <w:lang w:eastAsia="ru-RU"/>
        </w:rPr>
        <w:t>оряд</w:t>
      </w:r>
      <w:r>
        <w:rPr>
          <w:b/>
          <w:bCs/>
          <w:sz w:val="28"/>
          <w:szCs w:val="28"/>
          <w:lang w:eastAsia="ru-RU"/>
        </w:rPr>
        <w:t>ок</w:t>
      </w:r>
      <w:r w:rsidR="00F94B7B" w:rsidRPr="00F610BB">
        <w:rPr>
          <w:b/>
          <w:bCs/>
          <w:sz w:val="28"/>
          <w:szCs w:val="28"/>
          <w:lang w:eastAsia="ru-RU"/>
        </w:rPr>
        <w:t xml:space="preserve"> внесения сведений в региональный реестр легкового такси, </w:t>
      </w:r>
    </w:p>
    <w:p w:rsidR="002945DB" w:rsidRPr="00F610BB" w:rsidRDefault="00F94B7B">
      <w:pPr>
        <w:jc w:val="center"/>
        <w:rPr>
          <w:b/>
          <w:bCs/>
          <w:sz w:val="28"/>
          <w:szCs w:val="28"/>
          <w:lang w:eastAsia="ru-RU"/>
        </w:rPr>
      </w:pPr>
      <w:r w:rsidRPr="00F610BB">
        <w:rPr>
          <w:b/>
          <w:bCs/>
          <w:sz w:val="28"/>
          <w:szCs w:val="28"/>
          <w:lang w:eastAsia="ru-RU"/>
        </w:rPr>
        <w:t>их изменения и исключения из указанного реестра</w:t>
      </w:r>
    </w:p>
    <w:p w:rsidR="002945DB" w:rsidRPr="00F610BB" w:rsidRDefault="002945DB">
      <w:pPr>
        <w:jc w:val="center"/>
        <w:rPr>
          <w:b/>
          <w:bCs/>
          <w:sz w:val="28"/>
          <w:szCs w:val="28"/>
          <w:lang w:eastAsia="ru-RU"/>
        </w:rPr>
      </w:pPr>
    </w:p>
    <w:p w:rsidR="002945DB" w:rsidRPr="00F610BB" w:rsidRDefault="00F94B7B">
      <w:pPr>
        <w:widowControl/>
        <w:jc w:val="center"/>
        <w:rPr>
          <w:b/>
          <w:sz w:val="28"/>
          <w:szCs w:val="28"/>
          <w:lang w:eastAsia="ru-RU"/>
        </w:rPr>
      </w:pPr>
      <w:r w:rsidRPr="00F610BB">
        <w:rPr>
          <w:b/>
          <w:sz w:val="28"/>
          <w:szCs w:val="28"/>
          <w:lang w:eastAsia="ru-RU"/>
        </w:rPr>
        <w:t>1. Общие положения</w:t>
      </w:r>
    </w:p>
    <w:p w:rsidR="002945DB" w:rsidRPr="00F610BB" w:rsidRDefault="002945DB">
      <w:pPr>
        <w:jc w:val="center"/>
        <w:rPr>
          <w:b/>
          <w:bCs/>
          <w:sz w:val="28"/>
          <w:szCs w:val="28"/>
          <w:lang w:eastAsia="ru-RU"/>
        </w:rPr>
      </w:pPr>
    </w:p>
    <w:p w:rsidR="00F610BB" w:rsidRPr="00F610BB" w:rsidRDefault="00F610BB" w:rsidP="00F610BB">
      <w:pPr>
        <w:widowControl/>
        <w:ind w:firstLine="709"/>
        <w:jc w:val="both"/>
        <w:rPr>
          <w:rFonts w:eastAsia="Calibri"/>
          <w:sz w:val="28"/>
          <w:szCs w:val="28"/>
          <w:lang w:eastAsia="ru-RU"/>
        </w:rPr>
      </w:pPr>
      <w:r w:rsidRPr="00F610BB">
        <w:rPr>
          <w:rFonts w:eastAsia="Calibri"/>
          <w:sz w:val="28"/>
          <w:szCs w:val="28"/>
          <w:lang w:eastAsia="ru-RU"/>
        </w:rPr>
        <w:t>1. Настоящий Порядок устанавливает порядок внесения изменений в региональный реестр перевозчиков легковым такси и региональный реестр служб заказ легкового такси предусмотренных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региональный реестр перевозчиков легкового такси, региональный реестр служб заказа легкового такси, Федеральный закон № 580-ФЗ).</w:t>
      </w:r>
    </w:p>
    <w:p w:rsidR="00F610BB" w:rsidRPr="00F610BB" w:rsidRDefault="00F610BB" w:rsidP="00F610BB">
      <w:pPr>
        <w:widowControl/>
        <w:ind w:firstLine="709"/>
        <w:jc w:val="both"/>
        <w:rPr>
          <w:rFonts w:eastAsia="Calibri"/>
          <w:sz w:val="28"/>
          <w:szCs w:val="28"/>
          <w:lang w:eastAsia="ru-RU"/>
        </w:rPr>
      </w:pPr>
      <w:r w:rsidRPr="00F610BB">
        <w:rPr>
          <w:rFonts w:eastAsia="Calibri"/>
          <w:sz w:val="28"/>
          <w:szCs w:val="28"/>
          <w:lang w:eastAsia="ru-RU"/>
        </w:rPr>
        <w:t>2. Понятия, используемые в настоящем Порядке, используются в значениях, установленных Федеральным законом № 580-ФЗ.</w:t>
      </w:r>
    </w:p>
    <w:p w:rsidR="002945DB" w:rsidRPr="00F610BB" w:rsidRDefault="00F610BB">
      <w:pPr>
        <w:widowControl/>
        <w:ind w:firstLine="709"/>
        <w:jc w:val="both"/>
        <w:rPr>
          <w:rFonts w:eastAsia="Calibri"/>
          <w:sz w:val="28"/>
          <w:szCs w:val="28"/>
          <w:lang w:eastAsia="ru-RU"/>
        </w:rPr>
      </w:pPr>
      <w:r>
        <w:rPr>
          <w:sz w:val="28"/>
          <w:szCs w:val="28"/>
          <w:lang w:eastAsia="ru-RU"/>
        </w:rPr>
        <w:t>3. </w:t>
      </w:r>
      <w:r w:rsidR="00F94B7B" w:rsidRPr="00F610BB">
        <w:rPr>
          <w:rFonts w:eastAsia="Calibri"/>
          <w:sz w:val="28"/>
          <w:szCs w:val="28"/>
          <w:lang w:eastAsia="ru-RU"/>
        </w:rPr>
        <w:t xml:space="preserve">Внесение сведений в региональный реестр легкового такси, их изменение и исключение из указанного реестра </w:t>
      </w:r>
      <w:r w:rsidRPr="00F610BB">
        <w:rPr>
          <w:rFonts w:eastAsia="Arial"/>
          <w:sz w:val="28"/>
          <w:szCs w:val="28"/>
        </w:rPr>
        <w:t>осуществляет уполномоченный исполнительный орган Новосибирской области - министерство транспорта и дорожного хозяйства Новосибирской области (далее - уполномоченный орган).</w:t>
      </w:r>
    </w:p>
    <w:p w:rsidR="002945DB" w:rsidRPr="00F610BB" w:rsidRDefault="002945DB">
      <w:pPr>
        <w:widowControl/>
        <w:jc w:val="both"/>
        <w:rPr>
          <w:sz w:val="28"/>
          <w:szCs w:val="28"/>
          <w:lang w:eastAsia="ru-RU"/>
        </w:rPr>
      </w:pPr>
    </w:p>
    <w:p w:rsidR="002945DB" w:rsidRPr="00F610BB" w:rsidRDefault="00F610BB">
      <w:pPr>
        <w:widowControl/>
        <w:jc w:val="center"/>
        <w:rPr>
          <w:b/>
          <w:bCs/>
          <w:sz w:val="28"/>
          <w:szCs w:val="28"/>
          <w:lang w:eastAsia="ru-RU"/>
        </w:rPr>
      </w:pPr>
      <w:r>
        <w:rPr>
          <w:b/>
          <w:bCs/>
          <w:sz w:val="28"/>
          <w:szCs w:val="28"/>
          <w:lang w:eastAsia="ru-RU"/>
        </w:rPr>
        <w:t>2. П</w:t>
      </w:r>
      <w:r w:rsidR="00F94B7B" w:rsidRPr="00F610BB">
        <w:rPr>
          <w:b/>
          <w:bCs/>
          <w:sz w:val="28"/>
          <w:szCs w:val="28"/>
          <w:lang w:eastAsia="ru-RU"/>
        </w:rPr>
        <w:t>редставления уведомлений о внесении сведений в региональный реестр легкового такси, их изменения и исключение</w:t>
      </w:r>
    </w:p>
    <w:p w:rsidR="002945DB" w:rsidRDefault="00F94B7B">
      <w:pPr>
        <w:widowControl/>
        <w:jc w:val="center"/>
        <w:rPr>
          <w:b/>
          <w:bCs/>
          <w:sz w:val="28"/>
          <w:szCs w:val="28"/>
          <w:lang w:eastAsia="ru-RU"/>
        </w:rPr>
      </w:pPr>
      <w:r w:rsidRPr="00F610BB">
        <w:rPr>
          <w:b/>
          <w:bCs/>
          <w:sz w:val="28"/>
          <w:szCs w:val="28"/>
          <w:lang w:eastAsia="ru-RU"/>
        </w:rPr>
        <w:t xml:space="preserve">и прилагаемых к нему документов </w:t>
      </w:r>
    </w:p>
    <w:p w:rsidR="00F610BB" w:rsidRPr="00F610BB" w:rsidRDefault="00F610BB">
      <w:pPr>
        <w:widowControl/>
        <w:jc w:val="center"/>
        <w:rPr>
          <w:b/>
          <w:bCs/>
          <w:sz w:val="28"/>
          <w:szCs w:val="28"/>
          <w:lang w:eastAsia="ru-RU"/>
        </w:rPr>
      </w:pPr>
    </w:p>
    <w:p w:rsidR="002945DB" w:rsidRPr="00F610BB" w:rsidRDefault="00902F6E">
      <w:pPr>
        <w:widowControl/>
        <w:ind w:firstLine="709"/>
        <w:jc w:val="both"/>
        <w:rPr>
          <w:rFonts w:eastAsia="Calibri"/>
          <w:sz w:val="28"/>
          <w:szCs w:val="28"/>
          <w:lang w:eastAsia="ru-RU"/>
        </w:rPr>
      </w:pPr>
      <w:r>
        <w:rPr>
          <w:rFonts w:eastAsia="Calibri"/>
          <w:sz w:val="28"/>
          <w:szCs w:val="28"/>
          <w:lang w:eastAsia="ru-RU"/>
        </w:rPr>
        <w:t>4</w:t>
      </w:r>
      <w:r w:rsidR="00F94B7B" w:rsidRPr="00F610BB">
        <w:rPr>
          <w:rFonts w:eastAsia="Calibri"/>
          <w:sz w:val="28"/>
          <w:szCs w:val="28"/>
          <w:lang w:eastAsia="ru-RU"/>
        </w:rPr>
        <w:t>.</w:t>
      </w:r>
      <w:r>
        <w:rPr>
          <w:rFonts w:eastAsia="Calibri"/>
          <w:sz w:val="28"/>
          <w:szCs w:val="28"/>
          <w:lang w:eastAsia="ru-RU"/>
        </w:rPr>
        <w:t> </w:t>
      </w:r>
      <w:r w:rsidR="00F94B7B" w:rsidRPr="00F610BB">
        <w:rPr>
          <w:rFonts w:eastAsia="Calibri"/>
          <w:sz w:val="28"/>
          <w:szCs w:val="28"/>
          <w:lang w:eastAsia="ru-RU"/>
        </w:rPr>
        <w:t xml:space="preserve">Юридическое лицо, или индивидуальный предприниматель, или физическое лицо (далее – также заявитель) представляет </w:t>
      </w:r>
      <w:r w:rsidR="00F94B7B" w:rsidRPr="00F610BB">
        <w:rPr>
          <w:sz w:val="28"/>
          <w:szCs w:val="28"/>
          <w:lang w:eastAsia="ru-RU"/>
        </w:rPr>
        <w:t>в уполномоченный орган</w:t>
      </w:r>
      <w:r w:rsidR="00F94B7B" w:rsidRPr="00F610BB">
        <w:rPr>
          <w:rFonts w:eastAsia="Calibri"/>
          <w:sz w:val="28"/>
          <w:szCs w:val="28"/>
          <w:lang w:eastAsia="ru-RU"/>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 Портал) или в многофункциональный центр предоставления государственных и муниципальных услуг (далее – МФЦ) уведомление </w:t>
      </w:r>
      <w:r>
        <w:rPr>
          <w:rFonts w:eastAsia="Calibri"/>
          <w:sz w:val="28"/>
          <w:szCs w:val="28"/>
          <w:lang w:eastAsia="ru-RU"/>
        </w:rPr>
        <w:t>о </w:t>
      </w:r>
      <w:r w:rsidR="00F94B7B" w:rsidRPr="00F610BB">
        <w:rPr>
          <w:rFonts w:eastAsia="Calibri"/>
          <w:sz w:val="28"/>
          <w:szCs w:val="28"/>
          <w:lang w:eastAsia="ru-RU"/>
        </w:rPr>
        <w:t xml:space="preserve">внесении сведений в региональный реестр легковых такси, уведомление </w:t>
      </w:r>
      <w:r>
        <w:rPr>
          <w:rFonts w:eastAsia="Calibri"/>
          <w:sz w:val="28"/>
          <w:szCs w:val="28"/>
          <w:lang w:eastAsia="ru-RU"/>
        </w:rPr>
        <w:t>о </w:t>
      </w:r>
      <w:r w:rsidR="00F94B7B" w:rsidRPr="00F610BB">
        <w:rPr>
          <w:rFonts w:eastAsia="Calibri"/>
          <w:sz w:val="28"/>
          <w:szCs w:val="28"/>
          <w:lang w:eastAsia="ru-RU"/>
        </w:rPr>
        <w:t xml:space="preserve">внесении изменений в региональный реестр легковых такси, уведомление </w:t>
      </w:r>
      <w:r>
        <w:rPr>
          <w:rFonts w:eastAsia="Calibri"/>
          <w:sz w:val="28"/>
          <w:szCs w:val="28"/>
          <w:lang w:eastAsia="ru-RU"/>
        </w:rPr>
        <w:t>об </w:t>
      </w:r>
      <w:r w:rsidR="00F94B7B" w:rsidRPr="00F610BB">
        <w:rPr>
          <w:rFonts w:eastAsia="Calibri"/>
          <w:sz w:val="28"/>
          <w:szCs w:val="28"/>
          <w:lang w:eastAsia="ru-RU"/>
        </w:rPr>
        <w:t>исключении сведений из регионального реестра легко</w:t>
      </w:r>
      <w:r>
        <w:rPr>
          <w:rFonts w:eastAsia="Calibri"/>
          <w:sz w:val="28"/>
          <w:szCs w:val="28"/>
          <w:lang w:eastAsia="ru-RU"/>
        </w:rPr>
        <w:t>вых такси составленные по форме</w:t>
      </w:r>
      <w:r w:rsidR="00F94B7B" w:rsidRPr="00F610BB">
        <w:rPr>
          <w:rFonts w:eastAsia="Calibri"/>
          <w:sz w:val="28"/>
          <w:szCs w:val="28"/>
          <w:lang w:eastAsia="ru-RU"/>
        </w:rPr>
        <w:t xml:space="preserve"> </w:t>
      </w:r>
      <w:r w:rsidRPr="00902F6E">
        <w:rPr>
          <w:rFonts w:eastAsia="Calibri"/>
          <w:sz w:val="28"/>
          <w:szCs w:val="28"/>
          <w:lang w:eastAsia="ru-RU"/>
        </w:rPr>
        <w:t>утвержд</w:t>
      </w:r>
      <w:r>
        <w:rPr>
          <w:rFonts w:eastAsia="Calibri"/>
          <w:sz w:val="28"/>
          <w:szCs w:val="28"/>
          <w:lang w:eastAsia="ru-RU"/>
        </w:rPr>
        <w:t>енной</w:t>
      </w:r>
      <w:r w:rsidRPr="00902F6E">
        <w:rPr>
          <w:rFonts w:eastAsia="Calibri"/>
          <w:sz w:val="28"/>
          <w:szCs w:val="28"/>
          <w:lang w:eastAsia="ru-RU"/>
        </w:rPr>
        <w:t xml:space="preserve"> приказом уполномоченного органа</w:t>
      </w:r>
      <w:r>
        <w:rPr>
          <w:rFonts w:eastAsia="Calibri"/>
          <w:sz w:val="28"/>
          <w:szCs w:val="28"/>
          <w:lang w:eastAsia="ru-RU"/>
        </w:rPr>
        <w:t>,</w:t>
      </w:r>
      <w:r w:rsidR="00F94B7B" w:rsidRPr="00F610BB">
        <w:rPr>
          <w:rFonts w:eastAsia="Calibri"/>
          <w:sz w:val="28"/>
          <w:szCs w:val="28"/>
          <w:lang w:eastAsia="ru-RU"/>
        </w:rPr>
        <w:t xml:space="preserve"> и документы перечень которых определ</w:t>
      </w:r>
      <w:r>
        <w:rPr>
          <w:rFonts w:eastAsia="Calibri"/>
          <w:sz w:val="28"/>
          <w:szCs w:val="28"/>
          <w:lang w:eastAsia="ru-RU"/>
        </w:rPr>
        <w:t>е</w:t>
      </w:r>
      <w:r w:rsidR="00F94B7B" w:rsidRPr="00F610BB">
        <w:rPr>
          <w:rFonts w:eastAsia="Calibri"/>
          <w:sz w:val="28"/>
          <w:szCs w:val="28"/>
          <w:lang w:eastAsia="ru-RU"/>
        </w:rPr>
        <w:t>н частями 2-4 стат</w:t>
      </w:r>
      <w:r>
        <w:rPr>
          <w:rFonts w:eastAsia="Calibri"/>
          <w:sz w:val="28"/>
          <w:szCs w:val="28"/>
          <w:lang w:eastAsia="ru-RU"/>
        </w:rPr>
        <w:t>ьи 10 Федерального закона № 580 - </w:t>
      </w:r>
      <w:r w:rsidR="00F94B7B" w:rsidRPr="00F610BB">
        <w:rPr>
          <w:rFonts w:eastAsia="Calibri"/>
          <w:sz w:val="28"/>
          <w:szCs w:val="28"/>
          <w:lang w:eastAsia="ru-RU"/>
        </w:rPr>
        <w:t>ФЗ.</w:t>
      </w:r>
    </w:p>
    <w:p w:rsidR="002945DB" w:rsidRPr="00F610BB" w:rsidRDefault="00F94B7B">
      <w:pPr>
        <w:widowControl/>
        <w:ind w:firstLine="709"/>
        <w:jc w:val="both"/>
        <w:rPr>
          <w:rFonts w:eastAsia="Calibri"/>
          <w:sz w:val="28"/>
          <w:szCs w:val="28"/>
          <w:lang w:eastAsia="ru-RU"/>
        </w:rPr>
      </w:pPr>
      <w:r w:rsidRPr="00F610BB">
        <w:rPr>
          <w:rFonts w:eastAsia="Calibri"/>
          <w:sz w:val="28"/>
          <w:szCs w:val="28"/>
          <w:lang w:eastAsia="ru-RU"/>
        </w:rPr>
        <w:t xml:space="preserve">В соответствии с частью 3 статьи 4 Федерального закона № 580-ФЗ уведомления, указанные в абзаце первом настоящего пункта, представляется </w:t>
      </w:r>
      <w:r w:rsidR="00902F6E">
        <w:rPr>
          <w:rFonts w:eastAsia="Calibri"/>
          <w:sz w:val="28"/>
          <w:szCs w:val="28"/>
          <w:lang w:eastAsia="ru-RU"/>
        </w:rPr>
        <w:t>в </w:t>
      </w:r>
      <w:r w:rsidRPr="00F610BB">
        <w:rPr>
          <w:rFonts w:eastAsia="Calibri"/>
          <w:sz w:val="28"/>
          <w:szCs w:val="28"/>
          <w:lang w:eastAsia="ru-RU"/>
        </w:rPr>
        <w:t>уполномоченный орган:</w:t>
      </w:r>
    </w:p>
    <w:p w:rsidR="002945DB" w:rsidRPr="00F610BB" w:rsidRDefault="00902F6E">
      <w:pPr>
        <w:widowControl/>
        <w:ind w:firstLine="709"/>
        <w:jc w:val="both"/>
        <w:rPr>
          <w:sz w:val="28"/>
          <w:szCs w:val="28"/>
        </w:rPr>
      </w:pPr>
      <w:r>
        <w:rPr>
          <w:sz w:val="28"/>
          <w:szCs w:val="28"/>
        </w:rPr>
        <w:t>1) </w:t>
      </w:r>
      <w:r w:rsidR="00F94B7B" w:rsidRPr="00F610BB">
        <w:rPr>
          <w:sz w:val="28"/>
          <w:szCs w:val="28"/>
        </w:rPr>
        <w:t xml:space="preserve">юридическими лицами и индивидуальными предпринимателями – </w:t>
      </w:r>
      <w:r>
        <w:rPr>
          <w:sz w:val="28"/>
          <w:szCs w:val="28"/>
        </w:rPr>
        <w:t>в </w:t>
      </w:r>
      <w:r w:rsidR="00F94B7B" w:rsidRPr="00F610BB">
        <w:rPr>
          <w:sz w:val="28"/>
          <w:szCs w:val="28"/>
        </w:rPr>
        <w:t>форме электронных документов (пакета электронных документов), подписанных усиленной квалифицированной электронной подписью;</w:t>
      </w:r>
    </w:p>
    <w:p w:rsidR="002945DB" w:rsidRPr="00F610BB" w:rsidRDefault="00902F6E">
      <w:pPr>
        <w:widowControl/>
        <w:ind w:firstLine="709"/>
        <w:jc w:val="both"/>
        <w:rPr>
          <w:sz w:val="28"/>
          <w:szCs w:val="28"/>
        </w:rPr>
      </w:pPr>
      <w:r>
        <w:rPr>
          <w:sz w:val="28"/>
          <w:szCs w:val="28"/>
        </w:rPr>
        <w:t>2) </w:t>
      </w:r>
      <w:r w:rsidR="00F94B7B" w:rsidRPr="00F610BB">
        <w:rPr>
          <w:sz w:val="28"/>
          <w:szCs w:val="28"/>
        </w:rPr>
        <w:t xml:space="preserve">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w:t>
      </w:r>
      <w:r>
        <w:rPr>
          <w:sz w:val="28"/>
          <w:szCs w:val="28"/>
        </w:rPr>
        <w:t>в </w:t>
      </w:r>
      <w:r w:rsidR="00F94B7B" w:rsidRPr="00F610BB">
        <w:rPr>
          <w:sz w:val="28"/>
          <w:szCs w:val="28"/>
        </w:rPr>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sz w:val="28"/>
          <w:szCs w:val="28"/>
        </w:rPr>
        <w:t>в </w:t>
      </w:r>
      <w:r w:rsidR="00F94B7B" w:rsidRPr="00F610BB">
        <w:rPr>
          <w:sz w:val="28"/>
          <w:szCs w:val="28"/>
        </w:rPr>
        <w:t>установленном Правительством Российской Федерации порядке и при условии организации взаимодействия физического лица с такой инфраструктурой с</w:t>
      </w:r>
      <w:r>
        <w:rPr>
          <w:sz w:val="28"/>
          <w:szCs w:val="28"/>
        </w:rPr>
        <w:t> </w:t>
      </w:r>
      <w:r w:rsidR="00F94B7B" w:rsidRPr="00F610BB">
        <w:rPr>
          <w:sz w:val="28"/>
          <w:szCs w:val="28"/>
        </w:rPr>
        <w:t>применением средств защиты информации, прошедших в установленном порядке процедуру оценки соответствия.</w:t>
      </w:r>
    </w:p>
    <w:p w:rsidR="002945DB" w:rsidRPr="00F610BB" w:rsidRDefault="00902F6E">
      <w:pPr>
        <w:widowControl/>
        <w:ind w:firstLine="709"/>
        <w:jc w:val="both"/>
        <w:rPr>
          <w:rFonts w:eastAsia="Calibri"/>
          <w:sz w:val="28"/>
          <w:szCs w:val="28"/>
          <w:lang w:eastAsia="ru-RU"/>
        </w:rPr>
      </w:pPr>
      <w:r>
        <w:rPr>
          <w:rFonts w:eastAsia="Calibri"/>
          <w:sz w:val="28"/>
          <w:szCs w:val="28"/>
          <w:lang w:eastAsia="ru-RU"/>
        </w:rPr>
        <w:t>11. </w:t>
      </w:r>
      <w:r w:rsidR="00F94B7B" w:rsidRPr="00F610BB">
        <w:rPr>
          <w:rFonts w:eastAsia="Calibri"/>
          <w:sz w:val="28"/>
          <w:szCs w:val="28"/>
          <w:lang w:eastAsia="ru-RU"/>
        </w:rPr>
        <w:t xml:space="preserve">В соответствии с частью 2 статьи 4 Федерального закона № 580-ФЗ уведомления, указанные в </w:t>
      </w:r>
      <w:hyperlink w:anchor="Par0" w:tooltip="#Par0" w:history="1">
        <w:r>
          <w:rPr>
            <w:rFonts w:eastAsia="Calibri"/>
            <w:sz w:val="28"/>
            <w:szCs w:val="28"/>
            <w:lang w:eastAsia="ru-RU"/>
          </w:rPr>
          <w:t>пункте 4</w:t>
        </w:r>
      </w:hyperlink>
      <w:r w:rsidR="00F94B7B" w:rsidRPr="00F610BB">
        <w:rPr>
          <w:rFonts w:eastAsia="Calibri"/>
          <w:sz w:val="28"/>
          <w:szCs w:val="28"/>
          <w:lang w:eastAsia="ru-RU"/>
        </w:rPr>
        <w:t xml:space="preserve"> настоящего раздела,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w:t>
      </w:r>
      <w:r>
        <w:rPr>
          <w:rFonts w:eastAsia="Calibri"/>
          <w:sz w:val="28"/>
          <w:szCs w:val="28"/>
          <w:lang w:eastAsia="ru-RU"/>
        </w:rPr>
        <w:t>в </w:t>
      </w:r>
      <w:r w:rsidR="00F94B7B" w:rsidRPr="00F610BB">
        <w:rPr>
          <w:rFonts w:eastAsia="Calibri"/>
          <w:sz w:val="28"/>
          <w:szCs w:val="28"/>
          <w:lang w:eastAsia="ru-RU"/>
        </w:rPr>
        <w:t>соответствии с гражданским законодательством.</w:t>
      </w:r>
    </w:p>
    <w:p w:rsidR="002945DB" w:rsidRPr="00F610BB" w:rsidRDefault="00902F6E">
      <w:pPr>
        <w:widowControl/>
        <w:ind w:firstLine="709"/>
        <w:jc w:val="both"/>
        <w:rPr>
          <w:rFonts w:eastAsia="Calibri"/>
          <w:sz w:val="28"/>
          <w:szCs w:val="28"/>
          <w:lang w:eastAsia="ru-RU"/>
        </w:rPr>
      </w:pPr>
      <w:r>
        <w:rPr>
          <w:bCs/>
          <w:sz w:val="28"/>
          <w:szCs w:val="28"/>
          <w:lang w:eastAsia="ru-RU"/>
        </w:rPr>
        <w:t>12</w:t>
      </w:r>
      <w:r>
        <w:rPr>
          <w:sz w:val="28"/>
          <w:szCs w:val="28"/>
          <w:lang w:eastAsia="ru-RU"/>
        </w:rPr>
        <w:t>. </w:t>
      </w:r>
      <w:r w:rsidR="00F94B7B" w:rsidRPr="00F610BB">
        <w:rPr>
          <w:sz w:val="28"/>
          <w:szCs w:val="28"/>
          <w:lang w:eastAsia="ru-RU"/>
        </w:rPr>
        <w:t xml:space="preserve">Уведомления, указанные </w:t>
      </w:r>
      <w:r>
        <w:rPr>
          <w:sz w:val="28"/>
          <w:szCs w:val="28"/>
          <w:lang w:eastAsia="ru-RU"/>
        </w:rPr>
        <w:t>в пункте 4</w:t>
      </w:r>
      <w:r w:rsidR="00F94B7B" w:rsidRPr="00F610BB">
        <w:rPr>
          <w:sz w:val="28"/>
          <w:szCs w:val="28"/>
          <w:lang w:eastAsia="ru-RU"/>
        </w:rPr>
        <w:t xml:space="preserve"> настоящего раздела и прилагаемые к нему документы заявитель вправе </w:t>
      </w:r>
      <w:r w:rsidR="00F94B7B" w:rsidRPr="00F610BB">
        <w:rPr>
          <w:rFonts w:eastAsia="Calibri"/>
          <w:sz w:val="28"/>
          <w:szCs w:val="28"/>
          <w:lang w:eastAsia="ru-RU"/>
        </w:rPr>
        <w:t>лично представить в уполномоченный орган или в МФЦ на бумажном носителе или направить в уполномоченный орган заказным почтовым отправлением с уведомлением о вручении.</w:t>
      </w:r>
    </w:p>
    <w:p w:rsidR="002945DB" w:rsidRPr="00F610BB" w:rsidRDefault="002945DB">
      <w:pPr>
        <w:jc w:val="center"/>
        <w:rPr>
          <w:b/>
          <w:bCs/>
          <w:sz w:val="28"/>
          <w:szCs w:val="28"/>
          <w:lang w:eastAsia="ru-RU"/>
        </w:rPr>
      </w:pPr>
    </w:p>
    <w:p w:rsidR="00902F6E" w:rsidRDefault="00902F6E">
      <w:pPr>
        <w:widowControl/>
        <w:jc w:val="center"/>
        <w:rPr>
          <w:rFonts w:eastAsiaTheme="minorHAnsi"/>
          <w:b/>
          <w:bCs/>
          <w:sz w:val="28"/>
          <w:szCs w:val="28"/>
        </w:rPr>
      </w:pPr>
      <w:r>
        <w:rPr>
          <w:b/>
          <w:sz w:val="28"/>
          <w:szCs w:val="28"/>
          <w:lang w:eastAsia="ru-RU"/>
        </w:rPr>
        <w:t>3. В</w:t>
      </w:r>
      <w:r w:rsidR="00F94B7B" w:rsidRPr="00F610BB">
        <w:rPr>
          <w:rFonts w:eastAsiaTheme="minorHAnsi"/>
          <w:b/>
          <w:bCs/>
          <w:sz w:val="28"/>
          <w:szCs w:val="28"/>
        </w:rPr>
        <w:t xml:space="preserve">несения сведений в региональный реестр легковых такси, </w:t>
      </w:r>
    </w:p>
    <w:p w:rsidR="002945DB" w:rsidRPr="00F610BB" w:rsidRDefault="00F94B7B">
      <w:pPr>
        <w:widowControl/>
        <w:jc w:val="center"/>
        <w:rPr>
          <w:rFonts w:eastAsiaTheme="minorHAnsi"/>
          <w:b/>
          <w:bCs/>
          <w:sz w:val="28"/>
          <w:szCs w:val="28"/>
        </w:rPr>
      </w:pPr>
      <w:r w:rsidRPr="00F610BB">
        <w:rPr>
          <w:rFonts w:eastAsiaTheme="minorHAnsi"/>
          <w:b/>
          <w:bCs/>
          <w:sz w:val="28"/>
          <w:szCs w:val="28"/>
        </w:rPr>
        <w:t>их изменения и исключения из указанного реестра</w:t>
      </w:r>
    </w:p>
    <w:p w:rsidR="002945DB" w:rsidRPr="00F610BB" w:rsidRDefault="002945DB">
      <w:pPr>
        <w:widowControl/>
        <w:jc w:val="center"/>
        <w:rPr>
          <w:rFonts w:eastAsia="Calibri"/>
          <w:sz w:val="28"/>
          <w:szCs w:val="28"/>
          <w:lang w:eastAsia="ru-RU"/>
        </w:rPr>
      </w:pPr>
    </w:p>
    <w:p w:rsidR="002945DB" w:rsidRPr="00F610BB" w:rsidRDefault="00902F6E">
      <w:pPr>
        <w:widowControl/>
        <w:ind w:firstLine="708"/>
        <w:jc w:val="both"/>
        <w:rPr>
          <w:rFonts w:eastAsia="Calibri"/>
          <w:sz w:val="28"/>
          <w:szCs w:val="28"/>
          <w:lang w:eastAsia="ru-RU"/>
        </w:rPr>
      </w:pPr>
      <w:r>
        <w:rPr>
          <w:rFonts w:eastAsia="Calibri"/>
          <w:sz w:val="28"/>
          <w:szCs w:val="28"/>
          <w:lang w:eastAsia="ru-RU"/>
        </w:rPr>
        <w:t>13. </w:t>
      </w:r>
      <w:r w:rsidR="00F94B7B" w:rsidRPr="00F610BB">
        <w:rPr>
          <w:rFonts w:eastAsia="Calibri"/>
          <w:sz w:val="28"/>
          <w:szCs w:val="28"/>
          <w:lang w:eastAsia="ru-RU"/>
        </w:rPr>
        <w:t>При</w:t>
      </w:r>
      <w:r>
        <w:rPr>
          <w:rFonts w:eastAsia="Calibri"/>
          <w:sz w:val="28"/>
          <w:szCs w:val="28"/>
          <w:lang w:eastAsia="ru-RU"/>
        </w:rPr>
        <w:t>е</w:t>
      </w:r>
      <w:r w:rsidR="00F94B7B" w:rsidRPr="00F610BB">
        <w:rPr>
          <w:rFonts w:eastAsia="Calibri"/>
          <w:sz w:val="28"/>
          <w:szCs w:val="28"/>
          <w:lang w:eastAsia="ru-RU"/>
        </w:rPr>
        <w:t>м и рассмотрение уведомлений о внесении сведений</w:t>
      </w:r>
      <w:r>
        <w:rPr>
          <w:rFonts w:eastAsia="Calibri"/>
          <w:sz w:val="28"/>
          <w:szCs w:val="28"/>
          <w:lang w:eastAsia="ru-RU"/>
        </w:rPr>
        <w:t xml:space="preserve"> в </w:t>
      </w:r>
      <w:r w:rsidR="00F94B7B" w:rsidRPr="00F610BB">
        <w:rPr>
          <w:rFonts w:eastAsia="Calibri"/>
          <w:sz w:val="28"/>
          <w:szCs w:val="28"/>
          <w:lang w:eastAsia="ru-RU"/>
        </w:rPr>
        <w:t>региональный реестр легковых такси, о внесении изменений в региональный реестр легковых такси, об исключении сведений из регионального реестра легковых такси и прилагаемых к ним документов,</w:t>
      </w:r>
      <w:r>
        <w:rPr>
          <w:rFonts w:eastAsia="Calibri"/>
          <w:sz w:val="28"/>
          <w:szCs w:val="28"/>
          <w:lang w:eastAsia="ru-RU"/>
        </w:rPr>
        <w:t xml:space="preserve"> </w:t>
      </w:r>
      <w:r w:rsidR="00F94B7B" w:rsidRPr="00F610BB">
        <w:rPr>
          <w:rFonts w:eastAsia="Calibri"/>
          <w:sz w:val="28"/>
          <w:szCs w:val="28"/>
          <w:lang w:eastAsia="ru-RU"/>
        </w:rPr>
        <w:t>о получении выписки из регионального реестра легковых такси осуществляется уполномоченным органом в порядке, предусмотренном статьёй 4 Федерального закона № 580-ФЗ.</w:t>
      </w:r>
    </w:p>
    <w:p w:rsidR="002945DB" w:rsidRPr="00F610BB" w:rsidRDefault="00902F6E">
      <w:pPr>
        <w:ind w:firstLine="708"/>
        <w:jc w:val="both"/>
        <w:rPr>
          <w:sz w:val="28"/>
          <w:szCs w:val="28"/>
        </w:rPr>
      </w:pPr>
      <w:r>
        <w:rPr>
          <w:sz w:val="28"/>
          <w:szCs w:val="28"/>
        </w:rPr>
        <w:t>14</w:t>
      </w:r>
      <w:r w:rsidR="00F94B7B" w:rsidRPr="00F610BB">
        <w:rPr>
          <w:sz w:val="28"/>
          <w:szCs w:val="28"/>
        </w:rPr>
        <w:t>.</w:t>
      </w:r>
      <w:r>
        <w:rPr>
          <w:sz w:val="28"/>
          <w:szCs w:val="28"/>
        </w:rPr>
        <w:t> </w:t>
      </w:r>
      <w:r w:rsidR="00F94B7B" w:rsidRPr="00F610BB">
        <w:rPr>
          <w:sz w:val="28"/>
          <w:szCs w:val="28"/>
        </w:rPr>
        <w:t>Исключение сведений о транспортном средстве из регионального реестра легковых такси осуществляется уполномоченным органом в случаях, предусмотренных частью 5 статьи 10 Федерального закона № 580-ФЗ.</w:t>
      </w:r>
    </w:p>
    <w:p w:rsidR="002945DB" w:rsidRPr="00F610BB" w:rsidRDefault="00902F6E">
      <w:pPr>
        <w:ind w:firstLine="708"/>
        <w:jc w:val="both"/>
        <w:rPr>
          <w:sz w:val="28"/>
          <w:szCs w:val="28"/>
        </w:rPr>
      </w:pPr>
      <w:r>
        <w:rPr>
          <w:sz w:val="28"/>
          <w:szCs w:val="28"/>
          <w:lang w:eastAsia="ru-RU"/>
        </w:rPr>
        <w:t>15</w:t>
      </w:r>
      <w:r w:rsidR="00F94B7B" w:rsidRPr="00F610BB">
        <w:rPr>
          <w:sz w:val="28"/>
          <w:szCs w:val="28"/>
          <w:lang w:eastAsia="ru-RU"/>
        </w:rPr>
        <w:t>.</w:t>
      </w:r>
      <w:r>
        <w:rPr>
          <w:sz w:val="28"/>
          <w:szCs w:val="28"/>
        </w:rPr>
        <w:t> </w:t>
      </w:r>
      <w:r w:rsidR="00F94B7B" w:rsidRPr="00F610BB">
        <w:rPr>
          <w:sz w:val="28"/>
          <w:szCs w:val="28"/>
        </w:rPr>
        <w:t xml:space="preserve">В случае исключения сведений о транспортном средстве </w:t>
      </w:r>
      <w:r>
        <w:rPr>
          <w:sz w:val="28"/>
          <w:szCs w:val="28"/>
        </w:rPr>
        <w:t>из </w:t>
      </w:r>
      <w:r w:rsidR="00F94B7B" w:rsidRPr="00F610BB">
        <w:rPr>
          <w:sz w:val="28"/>
          <w:szCs w:val="28"/>
        </w:rPr>
        <w:t xml:space="preserve">регионального реестра легковых такси на основании решения уполномоченного органа в случаях, предусмотренных пунктами 3-4 части 5 </w:t>
      </w:r>
      <w:r>
        <w:rPr>
          <w:sz w:val="28"/>
          <w:szCs w:val="28"/>
        </w:rPr>
        <w:t>статьи 10 Федерального закона № </w:t>
      </w:r>
      <w:r w:rsidR="00F94B7B" w:rsidRPr="00F610BB">
        <w:rPr>
          <w:sz w:val="28"/>
          <w:szCs w:val="28"/>
        </w:rPr>
        <w:t xml:space="preserve">580-ФЗ, владелец транспортного средства вправе представить заявление о внесении изменений в региональный реестр легковых такси в отношении данного транспортного средства, составленное </w:t>
      </w:r>
      <w:r>
        <w:rPr>
          <w:sz w:val="28"/>
          <w:szCs w:val="28"/>
        </w:rPr>
        <w:t>по форме</w:t>
      </w:r>
      <w:r w:rsidR="00F94B7B" w:rsidRPr="00F610BB">
        <w:rPr>
          <w:sz w:val="28"/>
          <w:szCs w:val="28"/>
        </w:rPr>
        <w:t xml:space="preserve"> </w:t>
      </w:r>
      <w:r w:rsidRPr="00902F6E">
        <w:rPr>
          <w:sz w:val="28"/>
          <w:szCs w:val="28"/>
        </w:rPr>
        <w:t>утвержд</w:t>
      </w:r>
      <w:r>
        <w:rPr>
          <w:sz w:val="28"/>
          <w:szCs w:val="28"/>
        </w:rPr>
        <w:t>енной</w:t>
      </w:r>
      <w:r w:rsidRPr="00902F6E">
        <w:rPr>
          <w:sz w:val="28"/>
          <w:szCs w:val="28"/>
        </w:rPr>
        <w:t xml:space="preserve"> приказом уполномоченного органа</w:t>
      </w:r>
      <w:r w:rsidR="00F94B7B" w:rsidRPr="00F610BB">
        <w:rPr>
          <w:sz w:val="28"/>
          <w:szCs w:val="28"/>
        </w:rPr>
        <w:t>, по истечении ста восьмидесяти дней со дня принятия уполномоченным органом такого решения.</w:t>
      </w:r>
    </w:p>
    <w:p w:rsidR="002945DB" w:rsidRDefault="002945DB">
      <w:pPr>
        <w:ind w:firstLine="708"/>
        <w:jc w:val="center"/>
        <w:rPr>
          <w:sz w:val="28"/>
          <w:szCs w:val="28"/>
        </w:rPr>
      </w:pPr>
    </w:p>
    <w:p w:rsidR="00B435B4" w:rsidRDefault="00B435B4">
      <w:pPr>
        <w:ind w:firstLine="708"/>
        <w:jc w:val="center"/>
        <w:rPr>
          <w:sz w:val="28"/>
          <w:szCs w:val="28"/>
        </w:rPr>
      </w:pPr>
    </w:p>
    <w:p w:rsidR="00B435B4" w:rsidRDefault="00B435B4">
      <w:pPr>
        <w:ind w:firstLine="708"/>
        <w:jc w:val="center"/>
        <w:rPr>
          <w:sz w:val="28"/>
          <w:szCs w:val="28"/>
        </w:rPr>
      </w:pPr>
    </w:p>
    <w:p w:rsidR="002945DB" w:rsidRPr="0067773A" w:rsidRDefault="00B435B4" w:rsidP="0067773A">
      <w:pPr>
        <w:ind w:firstLine="708"/>
        <w:jc w:val="center"/>
        <w:rPr>
          <w:bCs/>
          <w:sz w:val="28"/>
          <w:szCs w:val="28"/>
        </w:rPr>
        <w:sectPr w:rsidR="002945DB" w:rsidRPr="0067773A">
          <w:pgSz w:w="11906" w:h="16838"/>
          <w:pgMar w:top="1134" w:right="566" w:bottom="1134" w:left="1701" w:header="709" w:footer="709" w:gutter="0"/>
          <w:pgNumType w:start="1"/>
          <w:cols w:space="708"/>
          <w:titlePg/>
          <w:docGrid w:linePitch="360"/>
        </w:sectPr>
      </w:pPr>
      <w:r>
        <w:rPr>
          <w:sz w:val="28"/>
          <w:szCs w:val="28"/>
        </w:rPr>
        <w:t>_________»</w:t>
      </w:r>
    </w:p>
    <w:p w:rsidR="002945DB" w:rsidRDefault="002945DB" w:rsidP="0067773A">
      <w:pPr>
        <w:rPr>
          <w:rFonts w:ascii="PT Astra Serif" w:hAnsi="PT Astra Serif"/>
          <w:sz w:val="28"/>
          <w:szCs w:val="28"/>
          <w:lang w:eastAsia="ru-RU"/>
        </w:rPr>
      </w:pPr>
    </w:p>
    <w:sectPr w:rsidR="002945DB">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894" w:rsidRDefault="00AA1894">
      <w:r>
        <w:separator/>
      </w:r>
    </w:p>
  </w:endnote>
  <w:endnote w:type="continuationSeparator" w:id="0">
    <w:p w:rsidR="00AA1894" w:rsidRDefault="00AA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894" w:rsidRDefault="00AA1894">
      <w:r>
        <w:separator/>
      </w:r>
    </w:p>
  </w:footnote>
  <w:footnote w:type="continuationSeparator" w:id="0">
    <w:p w:rsidR="00AA1894" w:rsidRDefault="00AA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435307"/>
      <w:docPartObj>
        <w:docPartGallery w:val="Page Numbers (Top of Page)"/>
        <w:docPartUnique/>
      </w:docPartObj>
    </w:sdtPr>
    <w:sdtEndPr>
      <w:rPr>
        <w:sz w:val="20"/>
      </w:rPr>
    </w:sdtEndPr>
    <w:sdtContent>
      <w:p w:rsidR="00F94B7B" w:rsidRPr="00B71E58" w:rsidRDefault="00F94B7B">
        <w:pPr>
          <w:pStyle w:val="af7"/>
          <w:jc w:val="center"/>
          <w:rPr>
            <w:sz w:val="20"/>
          </w:rPr>
        </w:pPr>
        <w:r w:rsidRPr="00B71E58">
          <w:rPr>
            <w:sz w:val="20"/>
          </w:rPr>
          <w:fldChar w:fldCharType="begin"/>
        </w:r>
        <w:r w:rsidRPr="00B71E58">
          <w:rPr>
            <w:sz w:val="20"/>
          </w:rPr>
          <w:instrText>PAGE   \* MERGEFORMAT</w:instrText>
        </w:r>
        <w:r w:rsidRPr="00B71E58">
          <w:rPr>
            <w:sz w:val="20"/>
          </w:rPr>
          <w:fldChar w:fldCharType="separate"/>
        </w:r>
        <w:r w:rsidR="00575C00">
          <w:rPr>
            <w:noProof/>
            <w:sz w:val="20"/>
          </w:rPr>
          <w:t>2</w:t>
        </w:r>
        <w:r w:rsidRPr="00B71E58">
          <w:rPr>
            <w:sz w:val="20"/>
          </w:rPr>
          <w:fldChar w:fldCharType="end"/>
        </w:r>
      </w:p>
    </w:sdtContent>
  </w:sdt>
  <w:p w:rsidR="00F94B7B" w:rsidRDefault="00F94B7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7B" w:rsidRDefault="00F94B7B">
    <w:pPr>
      <w:pStyle w:val="af7"/>
      <w:jc w:val="center"/>
    </w:pPr>
  </w:p>
  <w:p w:rsidR="00F94B7B" w:rsidRDefault="00F94B7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69B"/>
    <w:multiLevelType w:val="hybridMultilevel"/>
    <w:tmpl w:val="2AB83342"/>
    <w:lvl w:ilvl="0" w:tplc="C220BD96">
      <w:start w:val="1"/>
      <w:numFmt w:val="bullet"/>
      <w:lvlText w:val=""/>
      <w:lvlJc w:val="left"/>
      <w:pPr>
        <w:ind w:left="720" w:hanging="360"/>
      </w:pPr>
      <w:rPr>
        <w:rFonts w:ascii="Symbol" w:hAnsi="Symbol" w:hint="default"/>
      </w:rPr>
    </w:lvl>
    <w:lvl w:ilvl="1" w:tplc="C69CC96C">
      <w:start w:val="1"/>
      <w:numFmt w:val="bullet"/>
      <w:lvlText w:val="o"/>
      <w:lvlJc w:val="left"/>
      <w:pPr>
        <w:ind w:left="1440" w:hanging="360"/>
      </w:pPr>
      <w:rPr>
        <w:rFonts w:ascii="Courier New" w:hAnsi="Courier New" w:cs="Courier New" w:hint="default"/>
      </w:rPr>
    </w:lvl>
    <w:lvl w:ilvl="2" w:tplc="DFB247B8">
      <w:start w:val="1"/>
      <w:numFmt w:val="bullet"/>
      <w:lvlText w:val=""/>
      <w:lvlJc w:val="left"/>
      <w:pPr>
        <w:ind w:left="2160" w:hanging="360"/>
      </w:pPr>
      <w:rPr>
        <w:rFonts w:ascii="Wingdings" w:hAnsi="Wingdings" w:hint="default"/>
      </w:rPr>
    </w:lvl>
    <w:lvl w:ilvl="3" w:tplc="F46C6C2A">
      <w:start w:val="1"/>
      <w:numFmt w:val="bullet"/>
      <w:lvlText w:val=""/>
      <w:lvlJc w:val="left"/>
      <w:pPr>
        <w:ind w:left="2880" w:hanging="360"/>
      </w:pPr>
      <w:rPr>
        <w:rFonts w:ascii="Symbol" w:hAnsi="Symbol" w:hint="default"/>
      </w:rPr>
    </w:lvl>
    <w:lvl w:ilvl="4" w:tplc="E9589D74">
      <w:start w:val="1"/>
      <w:numFmt w:val="bullet"/>
      <w:lvlText w:val="o"/>
      <w:lvlJc w:val="left"/>
      <w:pPr>
        <w:ind w:left="3600" w:hanging="360"/>
      </w:pPr>
      <w:rPr>
        <w:rFonts w:ascii="Courier New" w:hAnsi="Courier New" w:cs="Courier New" w:hint="default"/>
      </w:rPr>
    </w:lvl>
    <w:lvl w:ilvl="5" w:tplc="EB5CD904">
      <w:start w:val="1"/>
      <w:numFmt w:val="bullet"/>
      <w:lvlText w:val=""/>
      <w:lvlJc w:val="left"/>
      <w:pPr>
        <w:ind w:left="4320" w:hanging="360"/>
      </w:pPr>
      <w:rPr>
        <w:rFonts w:ascii="Wingdings" w:hAnsi="Wingdings" w:hint="default"/>
      </w:rPr>
    </w:lvl>
    <w:lvl w:ilvl="6" w:tplc="31B0976E">
      <w:start w:val="1"/>
      <w:numFmt w:val="bullet"/>
      <w:lvlText w:val=""/>
      <w:lvlJc w:val="left"/>
      <w:pPr>
        <w:ind w:left="5040" w:hanging="360"/>
      </w:pPr>
      <w:rPr>
        <w:rFonts w:ascii="Symbol" w:hAnsi="Symbol" w:hint="default"/>
      </w:rPr>
    </w:lvl>
    <w:lvl w:ilvl="7" w:tplc="F306C696">
      <w:start w:val="1"/>
      <w:numFmt w:val="bullet"/>
      <w:lvlText w:val="o"/>
      <w:lvlJc w:val="left"/>
      <w:pPr>
        <w:ind w:left="5760" w:hanging="360"/>
      </w:pPr>
      <w:rPr>
        <w:rFonts w:ascii="Courier New" w:hAnsi="Courier New" w:cs="Courier New" w:hint="default"/>
      </w:rPr>
    </w:lvl>
    <w:lvl w:ilvl="8" w:tplc="14A8FA0A">
      <w:start w:val="1"/>
      <w:numFmt w:val="bullet"/>
      <w:lvlText w:val=""/>
      <w:lvlJc w:val="left"/>
      <w:pPr>
        <w:ind w:left="6480" w:hanging="360"/>
      </w:pPr>
      <w:rPr>
        <w:rFonts w:ascii="Wingdings" w:hAnsi="Wingdings" w:hint="default"/>
      </w:rPr>
    </w:lvl>
  </w:abstractNum>
  <w:abstractNum w:abstractNumId="1" w15:restartNumberingAfterBreak="0">
    <w:nsid w:val="07144DAA"/>
    <w:multiLevelType w:val="hybridMultilevel"/>
    <w:tmpl w:val="86062D22"/>
    <w:lvl w:ilvl="0" w:tplc="C0FC37D2">
      <w:start w:val="1"/>
      <w:numFmt w:val="bullet"/>
      <w:lvlText w:val=""/>
      <w:lvlJc w:val="left"/>
      <w:pPr>
        <w:ind w:left="720" w:hanging="360"/>
      </w:pPr>
      <w:rPr>
        <w:rFonts w:ascii="Wingdings" w:hAnsi="Wingdings" w:cs="Wingdings"/>
      </w:rPr>
    </w:lvl>
    <w:lvl w:ilvl="1" w:tplc="F3F0E652">
      <w:start w:val="1"/>
      <w:numFmt w:val="bullet"/>
      <w:lvlText w:val="o"/>
      <w:lvlJc w:val="left"/>
      <w:pPr>
        <w:ind w:left="1440" w:hanging="360"/>
      </w:pPr>
      <w:rPr>
        <w:rFonts w:ascii="Courier New" w:hAnsi="Courier New" w:cs="Courier New" w:hint="default"/>
      </w:rPr>
    </w:lvl>
    <w:lvl w:ilvl="2" w:tplc="624C90B0">
      <w:start w:val="1"/>
      <w:numFmt w:val="bullet"/>
      <w:lvlText w:val=""/>
      <w:lvlJc w:val="left"/>
      <w:pPr>
        <w:ind w:left="2160" w:hanging="360"/>
      </w:pPr>
      <w:rPr>
        <w:rFonts w:ascii="Wingdings" w:hAnsi="Wingdings" w:hint="default"/>
      </w:rPr>
    </w:lvl>
    <w:lvl w:ilvl="3" w:tplc="28A47B70">
      <w:start w:val="1"/>
      <w:numFmt w:val="bullet"/>
      <w:lvlText w:val=""/>
      <w:lvlJc w:val="left"/>
      <w:pPr>
        <w:ind w:left="2880" w:hanging="360"/>
      </w:pPr>
      <w:rPr>
        <w:rFonts w:ascii="Symbol" w:hAnsi="Symbol" w:hint="default"/>
      </w:rPr>
    </w:lvl>
    <w:lvl w:ilvl="4" w:tplc="E29875AC">
      <w:start w:val="1"/>
      <w:numFmt w:val="bullet"/>
      <w:lvlText w:val="o"/>
      <w:lvlJc w:val="left"/>
      <w:pPr>
        <w:ind w:left="3600" w:hanging="360"/>
      </w:pPr>
      <w:rPr>
        <w:rFonts w:ascii="Courier New" w:hAnsi="Courier New" w:cs="Courier New" w:hint="default"/>
      </w:rPr>
    </w:lvl>
    <w:lvl w:ilvl="5" w:tplc="E62495C8">
      <w:start w:val="1"/>
      <w:numFmt w:val="bullet"/>
      <w:lvlText w:val=""/>
      <w:lvlJc w:val="left"/>
      <w:pPr>
        <w:ind w:left="4320" w:hanging="360"/>
      </w:pPr>
      <w:rPr>
        <w:rFonts w:ascii="Wingdings" w:hAnsi="Wingdings" w:hint="default"/>
      </w:rPr>
    </w:lvl>
    <w:lvl w:ilvl="6" w:tplc="837E2300">
      <w:start w:val="1"/>
      <w:numFmt w:val="bullet"/>
      <w:lvlText w:val=""/>
      <w:lvlJc w:val="left"/>
      <w:pPr>
        <w:ind w:left="5040" w:hanging="360"/>
      </w:pPr>
      <w:rPr>
        <w:rFonts w:ascii="Symbol" w:hAnsi="Symbol" w:hint="default"/>
      </w:rPr>
    </w:lvl>
    <w:lvl w:ilvl="7" w:tplc="105CE2B8">
      <w:start w:val="1"/>
      <w:numFmt w:val="bullet"/>
      <w:lvlText w:val="o"/>
      <w:lvlJc w:val="left"/>
      <w:pPr>
        <w:ind w:left="5760" w:hanging="360"/>
      </w:pPr>
      <w:rPr>
        <w:rFonts w:ascii="Courier New" w:hAnsi="Courier New" w:cs="Courier New" w:hint="default"/>
      </w:rPr>
    </w:lvl>
    <w:lvl w:ilvl="8" w:tplc="571AE4E8">
      <w:start w:val="1"/>
      <w:numFmt w:val="bullet"/>
      <w:lvlText w:val=""/>
      <w:lvlJc w:val="left"/>
      <w:pPr>
        <w:ind w:left="6480" w:hanging="360"/>
      </w:pPr>
      <w:rPr>
        <w:rFonts w:ascii="Wingdings" w:hAnsi="Wingdings" w:hint="default"/>
      </w:rPr>
    </w:lvl>
  </w:abstractNum>
  <w:abstractNum w:abstractNumId="2" w15:restartNumberingAfterBreak="0">
    <w:nsid w:val="0C781461"/>
    <w:multiLevelType w:val="multilevel"/>
    <w:tmpl w:val="86C6CC72"/>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3" w15:restartNumberingAfterBreak="0">
    <w:nsid w:val="100F49C2"/>
    <w:multiLevelType w:val="hybridMultilevel"/>
    <w:tmpl w:val="D76E5356"/>
    <w:lvl w:ilvl="0" w:tplc="A1D4F3E0">
      <w:start w:val="1"/>
      <w:numFmt w:val="bullet"/>
      <w:lvlText w:val=""/>
      <w:lvlJc w:val="left"/>
      <w:pPr>
        <w:tabs>
          <w:tab w:val="num" w:pos="720"/>
        </w:tabs>
        <w:ind w:left="720" w:hanging="360"/>
      </w:pPr>
      <w:rPr>
        <w:rFonts w:ascii="Wingdings" w:hAnsi="Wingdings" w:hint="default"/>
      </w:rPr>
    </w:lvl>
    <w:lvl w:ilvl="1" w:tplc="9D1A9A80">
      <w:start w:val="1"/>
      <w:numFmt w:val="bullet"/>
      <w:lvlText w:val="o"/>
      <w:lvlJc w:val="left"/>
      <w:pPr>
        <w:tabs>
          <w:tab w:val="num" w:pos="1440"/>
        </w:tabs>
        <w:ind w:left="1440" w:hanging="360"/>
      </w:pPr>
      <w:rPr>
        <w:rFonts w:ascii="Courier New" w:hAnsi="Courier New" w:cs="Courier New" w:hint="default"/>
      </w:rPr>
    </w:lvl>
    <w:lvl w:ilvl="2" w:tplc="9EA6D5C2">
      <w:start w:val="1"/>
      <w:numFmt w:val="bullet"/>
      <w:lvlText w:val=""/>
      <w:lvlJc w:val="left"/>
      <w:pPr>
        <w:tabs>
          <w:tab w:val="num" w:pos="2160"/>
        </w:tabs>
        <w:ind w:left="2160" w:hanging="360"/>
      </w:pPr>
      <w:rPr>
        <w:rFonts w:ascii="Wingdings" w:hAnsi="Wingdings" w:hint="default"/>
      </w:rPr>
    </w:lvl>
    <w:lvl w:ilvl="3" w:tplc="11121B7E">
      <w:start w:val="1"/>
      <w:numFmt w:val="bullet"/>
      <w:lvlText w:val=""/>
      <w:lvlJc w:val="left"/>
      <w:pPr>
        <w:tabs>
          <w:tab w:val="num" w:pos="2880"/>
        </w:tabs>
        <w:ind w:left="2880" w:hanging="360"/>
      </w:pPr>
      <w:rPr>
        <w:rFonts w:ascii="Symbol" w:hAnsi="Symbol" w:hint="default"/>
      </w:rPr>
    </w:lvl>
    <w:lvl w:ilvl="4" w:tplc="27D6B66C">
      <w:start w:val="1"/>
      <w:numFmt w:val="bullet"/>
      <w:lvlText w:val="o"/>
      <w:lvlJc w:val="left"/>
      <w:pPr>
        <w:tabs>
          <w:tab w:val="num" w:pos="3600"/>
        </w:tabs>
        <w:ind w:left="3600" w:hanging="360"/>
      </w:pPr>
      <w:rPr>
        <w:rFonts w:ascii="Courier New" w:hAnsi="Courier New" w:cs="Courier New" w:hint="default"/>
      </w:rPr>
    </w:lvl>
    <w:lvl w:ilvl="5" w:tplc="FB82440E">
      <w:start w:val="1"/>
      <w:numFmt w:val="bullet"/>
      <w:lvlText w:val=""/>
      <w:lvlJc w:val="left"/>
      <w:pPr>
        <w:tabs>
          <w:tab w:val="num" w:pos="4320"/>
        </w:tabs>
        <w:ind w:left="4320" w:hanging="360"/>
      </w:pPr>
      <w:rPr>
        <w:rFonts w:ascii="Wingdings" w:hAnsi="Wingdings" w:hint="default"/>
      </w:rPr>
    </w:lvl>
    <w:lvl w:ilvl="6" w:tplc="4EB6FF02">
      <w:start w:val="1"/>
      <w:numFmt w:val="bullet"/>
      <w:lvlText w:val=""/>
      <w:lvlJc w:val="left"/>
      <w:pPr>
        <w:tabs>
          <w:tab w:val="num" w:pos="5040"/>
        </w:tabs>
        <w:ind w:left="5040" w:hanging="360"/>
      </w:pPr>
      <w:rPr>
        <w:rFonts w:ascii="Symbol" w:hAnsi="Symbol" w:hint="default"/>
      </w:rPr>
    </w:lvl>
    <w:lvl w:ilvl="7" w:tplc="B83C70A4">
      <w:start w:val="1"/>
      <w:numFmt w:val="bullet"/>
      <w:lvlText w:val="o"/>
      <w:lvlJc w:val="left"/>
      <w:pPr>
        <w:tabs>
          <w:tab w:val="num" w:pos="5760"/>
        </w:tabs>
        <w:ind w:left="5760" w:hanging="360"/>
      </w:pPr>
      <w:rPr>
        <w:rFonts w:ascii="Courier New" w:hAnsi="Courier New" w:cs="Courier New" w:hint="default"/>
      </w:rPr>
    </w:lvl>
    <w:lvl w:ilvl="8" w:tplc="9BCA0E7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8A2"/>
    <w:multiLevelType w:val="hybridMultilevel"/>
    <w:tmpl w:val="449682FE"/>
    <w:lvl w:ilvl="0" w:tplc="E14250B8">
      <w:start w:val="1"/>
      <w:numFmt w:val="bullet"/>
      <w:lvlText w:val=""/>
      <w:lvlJc w:val="left"/>
      <w:pPr>
        <w:ind w:left="3905" w:hanging="360"/>
      </w:pPr>
      <w:rPr>
        <w:rFonts w:ascii="Symbol" w:hAnsi="Symbol" w:hint="default"/>
      </w:rPr>
    </w:lvl>
    <w:lvl w:ilvl="1" w:tplc="FA321592">
      <w:start w:val="1"/>
      <w:numFmt w:val="bullet"/>
      <w:lvlText w:val="o"/>
      <w:lvlJc w:val="left"/>
      <w:pPr>
        <w:ind w:left="1440" w:hanging="360"/>
      </w:pPr>
      <w:rPr>
        <w:rFonts w:ascii="Courier New" w:hAnsi="Courier New" w:cs="Courier New" w:hint="default"/>
      </w:rPr>
    </w:lvl>
    <w:lvl w:ilvl="2" w:tplc="F5BE09E2">
      <w:start w:val="1"/>
      <w:numFmt w:val="bullet"/>
      <w:lvlText w:val=""/>
      <w:lvlJc w:val="left"/>
      <w:pPr>
        <w:ind w:left="2160" w:hanging="360"/>
      </w:pPr>
      <w:rPr>
        <w:rFonts w:ascii="Wingdings" w:hAnsi="Wingdings" w:hint="default"/>
      </w:rPr>
    </w:lvl>
    <w:lvl w:ilvl="3" w:tplc="62748456">
      <w:start w:val="1"/>
      <w:numFmt w:val="bullet"/>
      <w:lvlText w:val=""/>
      <w:lvlJc w:val="left"/>
      <w:pPr>
        <w:ind w:left="2880" w:hanging="360"/>
      </w:pPr>
      <w:rPr>
        <w:rFonts w:ascii="Symbol" w:hAnsi="Symbol" w:hint="default"/>
      </w:rPr>
    </w:lvl>
    <w:lvl w:ilvl="4" w:tplc="4218059C">
      <w:start w:val="1"/>
      <w:numFmt w:val="bullet"/>
      <w:lvlText w:val="o"/>
      <w:lvlJc w:val="left"/>
      <w:pPr>
        <w:ind w:left="3600" w:hanging="360"/>
      </w:pPr>
      <w:rPr>
        <w:rFonts w:ascii="Courier New" w:hAnsi="Courier New" w:cs="Courier New" w:hint="default"/>
      </w:rPr>
    </w:lvl>
    <w:lvl w:ilvl="5" w:tplc="93E0A38E">
      <w:start w:val="1"/>
      <w:numFmt w:val="bullet"/>
      <w:lvlText w:val=""/>
      <w:lvlJc w:val="left"/>
      <w:pPr>
        <w:ind w:left="4320" w:hanging="360"/>
      </w:pPr>
      <w:rPr>
        <w:rFonts w:ascii="Wingdings" w:hAnsi="Wingdings" w:hint="default"/>
      </w:rPr>
    </w:lvl>
    <w:lvl w:ilvl="6" w:tplc="ED1CE46E">
      <w:start w:val="1"/>
      <w:numFmt w:val="bullet"/>
      <w:lvlText w:val=""/>
      <w:lvlJc w:val="left"/>
      <w:pPr>
        <w:ind w:left="5040" w:hanging="360"/>
      </w:pPr>
      <w:rPr>
        <w:rFonts w:ascii="Symbol" w:hAnsi="Symbol" w:hint="default"/>
      </w:rPr>
    </w:lvl>
    <w:lvl w:ilvl="7" w:tplc="02446C7C">
      <w:start w:val="1"/>
      <w:numFmt w:val="bullet"/>
      <w:lvlText w:val="o"/>
      <w:lvlJc w:val="left"/>
      <w:pPr>
        <w:ind w:left="5760" w:hanging="360"/>
      </w:pPr>
      <w:rPr>
        <w:rFonts w:ascii="Courier New" w:hAnsi="Courier New" w:cs="Courier New" w:hint="default"/>
      </w:rPr>
    </w:lvl>
    <w:lvl w:ilvl="8" w:tplc="56B6E8BC">
      <w:start w:val="1"/>
      <w:numFmt w:val="bullet"/>
      <w:lvlText w:val=""/>
      <w:lvlJc w:val="left"/>
      <w:pPr>
        <w:ind w:left="6480" w:hanging="360"/>
      </w:pPr>
      <w:rPr>
        <w:rFonts w:ascii="Wingdings" w:hAnsi="Wingdings" w:hint="default"/>
      </w:rPr>
    </w:lvl>
  </w:abstractNum>
  <w:abstractNum w:abstractNumId="5" w15:restartNumberingAfterBreak="0">
    <w:nsid w:val="1AF02EC2"/>
    <w:multiLevelType w:val="hybridMultilevel"/>
    <w:tmpl w:val="0E5AD636"/>
    <w:lvl w:ilvl="0" w:tplc="889896C8">
      <w:start w:val="1"/>
      <w:numFmt w:val="decimal"/>
      <w:lvlText w:val="%1."/>
      <w:lvlJc w:val="left"/>
      <w:pPr>
        <w:ind w:left="1069" w:hanging="360"/>
      </w:pPr>
      <w:rPr>
        <w:rFonts w:cs="Times New Roman" w:hint="default"/>
      </w:rPr>
    </w:lvl>
    <w:lvl w:ilvl="1" w:tplc="E1CA9034">
      <w:start w:val="1"/>
      <w:numFmt w:val="lowerLetter"/>
      <w:lvlText w:val="%2."/>
      <w:lvlJc w:val="left"/>
      <w:pPr>
        <w:ind w:left="1789" w:hanging="360"/>
      </w:pPr>
    </w:lvl>
    <w:lvl w:ilvl="2" w:tplc="ADB0AC98">
      <w:start w:val="1"/>
      <w:numFmt w:val="lowerRoman"/>
      <w:lvlText w:val="%3."/>
      <w:lvlJc w:val="right"/>
      <w:pPr>
        <w:ind w:left="2509" w:hanging="180"/>
      </w:pPr>
    </w:lvl>
    <w:lvl w:ilvl="3" w:tplc="EFBCB858">
      <w:start w:val="1"/>
      <w:numFmt w:val="decimal"/>
      <w:lvlText w:val="%4."/>
      <w:lvlJc w:val="left"/>
      <w:pPr>
        <w:ind w:left="3229" w:hanging="360"/>
      </w:pPr>
    </w:lvl>
    <w:lvl w:ilvl="4" w:tplc="7814F5B6">
      <w:start w:val="1"/>
      <w:numFmt w:val="lowerLetter"/>
      <w:lvlText w:val="%5."/>
      <w:lvlJc w:val="left"/>
      <w:pPr>
        <w:ind w:left="3949" w:hanging="360"/>
      </w:pPr>
    </w:lvl>
    <w:lvl w:ilvl="5" w:tplc="FEDCFCB2">
      <w:start w:val="1"/>
      <w:numFmt w:val="lowerRoman"/>
      <w:lvlText w:val="%6."/>
      <w:lvlJc w:val="right"/>
      <w:pPr>
        <w:ind w:left="4669" w:hanging="180"/>
      </w:pPr>
    </w:lvl>
    <w:lvl w:ilvl="6" w:tplc="EB384644">
      <w:start w:val="1"/>
      <w:numFmt w:val="decimal"/>
      <w:lvlText w:val="%7."/>
      <w:lvlJc w:val="left"/>
      <w:pPr>
        <w:ind w:left="5389" w:hanging="360"/>
      </w:pPr>
    </w:lvl>
    <w:lvl w:ilvl="7" w:tplc="23CA7590">
      <w:start w:val="1"/>
      <w:numFmt w:val="lowerLetter"/>
      <w:lvlText w:val="%8."/>
      <w:lvlJc w:val="left"/>
      <w:pPr>
        <w:ind w:left="6109" w:hanging="360"/>
      </w:pPr>
    </w:lvl>
    <w:lvl w:ilvl="8" w:tplc="74EE5D68">
      <w:start w:val="1"/>
      <w:numFmt w:val="lowerRoman"/>
      <w:lvlText w:val="%9."/>
      <w:lvlJc w:val="right"/>
      <w:pPr>
        <w:ind w:left="6829" w:hanging="180"/>
      </w:pPr>
    </w:lvl>
  </w:abstractNum>
  <w:abstractNum w:abstractNumId="6" w15:restartNumberingAfterBreak="0">
    <w:nsid w:val="1E3518D0"/>
    <w:multiLevelType w:val="hybridMultilevel"/>
    <w:tmpl w:val="133E7B3E"/>
    <w:lvl w:ilvl="0" w:tplc="77DEF050">
      <w:start w:val="1"/>
      <w:numFmt w:val="decimal"/>
      <w:lvlText w:val="%1."/>
      <w:lvlJc w:val="left"/>
      <w:pPr>
        <w:ind w:left="1069" w:hanging="360"/>
      </w:pPr>
      <w:rPr>
        <w:rFonts w:hint="default"/>
      </w:rPr>
    </w:lvl>
    <w:lvl w:ilvl="1" w:tplc="CDEC8B70">
      <w:start w:val="1"/>
      <w:numFmt w:val="lowerLetter"/>
      <w:lvlText w:val="%2."/>
      <w:lvlJc w:val="left"/>
      <w:pPr>
        <w:ind w:left="1789" w:hanging="360"/>
      </w:pPr>
    </w:lvl>
    <w:lvl w:ilvl="2" w:tplc="D71E1126">
      <w:start w:val="1"/>
      <w:numFmt w:val="lowerRoman"/>
      <w:lvlText w:val="%3."/>
      <w:lvlJc w:val="right"/>
      <w:pPr>
        <w:ind w:left="2509" w:hanging="180"/>
      </w:pPr>
    </w:lvl>
    <w:lvl w:ilvl="3" w:tplc="4DD0A7FE">
      <w:start w:val="1"/>
      <w:numFmt w:val="decimal"/>
      <w:lvlText w:val="%4."/>
      <w:lvlJc w:val="left"/>
      <w:pPr>
        <w:ind w:left="3229" w:hanging="360"/>
      </w:pPr>
    </w:lvl>
    <w:lvl w:ilvl="4" w:tplc="3C0C13FE">
      <w:start w:val="1"/>
      <w:numFmt w:val="lowerLetter"/>
      <w:lvlText w:val="%5."/>
      <w:lvlJc w:val="left"/>
      <w:pPr>
        <w:ind w:left="3949" w:hanging="360"/>
      </w:pPr>
    </w:lvl>
    <w:lvl w:ilvl="5" w:tplc="78F852A4">
      <w:start w:val="1"/>
      <w:numFmt w:val="lowerRoman"/>
      <w:lvlText w:val="%6."/>
      <w:lvlJc w:val="right"/>
      <w:pPr>
        <w:ind w:left="4669" w:hanging="180"/>
      </w:pPr>
    </w:lvl>
    <w:lvl w:ilvl="6" w:tplc="C1847020">
      <w:start w:val="1"/>
      <w:numFmt w:val="decimal"/>
      <w:lvlText w:val="%7."/>
      <w:lvlJc w:val="left"/>
      <w:pPr>
        <w:ind w:left="5389" w:hanging="360"/>
      </w:pPr>
    </w:lvl>
    <w:lvl w:ilvl="7" w:tplc="EDEAAE6C">
      <w:start w:val="1"/>
      <w:numFmt w:val="lowerLetter"/>
      <w:lvlText w:val="%8."/>
      <w:lvlJc w:val="left"/>
      <w:pPr>
        <w:ind w:left="6109" w:hanging="360"/>
      </w:pPr>
    </w:lvl>
    <w:lvl w:ilvl="8" w:tplc="EA98652E">
      <w:start w:val="1"/>
      <w:numFmt w:val="lowerRoman"/>
      <w:lvlText w:val="%9."/>
      <w:lvlJc w:val="right"/>
      <w:pPr>
        <w:ind w:left="6829" w:hanging="180"/>
      </w:pPr>
    </w:lvl>
  </w:abstractNum>
  <w:abstractNum w:abstractNumId="7" w15:restartNumberingAfterBreak="0">
    <w:nsid w:val="477C285F"/>
    <w:multiLevelType w:val="hybridMultilevel"/>
    <w:tmpl w:val="055CED12"/>
    <w:lvl w:ilvl="0" w:tplc="501A4CFC">
      <w:start w:val="1"/>
      <w:numFmt w:val="decimal"/>
      <w:lvlText w:val="%1."/>
      <w:lvlJc w:val="left"/>
      <w:pPr>
        <w:ind w:left="1069" w:hanging="360"/>
      </w:pPr>
      <w:rPr>
        <w:rFonts w:hint="default"/>
      </w:rPr>
    </w:lvl>
    <w:lvl w:ilvl="1" w:tplc="F7CC1494">
      <w:start w:val="1"/>
      <w:numFmt w:val="lowerLetter"/>
      <w:lvlText w:val="%2."/>
      <w:lvlJc w:val="left"/>
      <w:pPr>
        <w:ind w:left="1789" w:hanging="360"/>
      </w:pPr>
    </w:lvl>
    <w:lvl w:ilvl="2" w:tplc="F788D6EC">
      <w:start w:val="1"/>
      <w:numFmt w:val="lowerRoman"/>
      <w:lvlText w:val="%3."/>
      <w:lvlJc w:val="right"/>
      <w:pPr>
        <w:ind w:left="2509" w:hanging="180"/>
      </w:pPr>
    </w:lvl>
    <w:lvl w:ilvl="3" w:tplc="D12ADFDA">
      <w:start w:val="1"/>
      <w:numFmt w:val="decimal"/>
      <w:lvlText w:val="%4."/>
      <w:lvlJc w:val="left"/>
      <w:pPr>
        <w:ind w:left="3229" w:hanging="360"/>
      </w:pPr>
    </w:lvl>
    <w:lvl w:ilvl="4" w:tplc="47225B14">
      <w:start w:val="1"/>
      <w:numFmt w:val="lowerLetter"/>
      <w:lvlText w:val="%5."/>
      <w:lvlJc w:val="left"/>
      <w:pPr>
        <w:ind w:left="3949" w:hanging="360"/>
      </w:pPr>
    </w:lvl>
    <w:lvl w:ilvl="5" w:tplc="A0123D84">
      <w:start w:val="1"/>
      <w:numFmt w:val="lowerRoman"/>
      <w:lvlText w:val="%6."/>
      <w:lvlJc w:val="right"/>
      <w:pPr>
        <w:ind w:left="4669" w:hanging="180"/>
      </w:pPr>
    </w:lvl>
    <w:lvl w:ilvl="6" w:tplc="659A4196">
      <w:start w:val="1"/>
      <w:numFmt w:val="decimal"/>
      <w:lvlText w:val="%7."/>
      <w:lvlJc w:val="left"/>
      <w:pPr>
        <w:ind w:left="5389" w:hanging="360"/>
      </w:pPr>
    </w:lvl>
    <w:lvl w:ilvl="7" w:tplc="7A487FF8">
      <w:start w:val="1"/>
      <w:numFmt w:val="lowerLetter"/>
      <w:lvlText w:val="%8."/>
      <w:lvlJc w:val="left"/>
      <w:pPr>
        <w:ind w:left="6109" w:hanging="360"/>
      </w:pPr>
    </w:lvl>
    <w:lvl w:ilvl="8" w:tplc="AACE0A94">
      <w:start w:val="1"/>
      <w:numFmt w:val="lowerRoman"/>
      <w:lvlText w:val="%9."/>
      <w:lvlJc w:val="right"/>
      <w:pPr>
        <w:ind w:left="6829" w:hanging="180"/>
      </w:pPr>
    </w:lvl>
  </w:abstractNum>
  <w:abstractNum w:abstractNumId="8" w15:restartNumberingAfterBreak="0">
    <w:nsid w:val="4E0A24EF"/>
    <w:multiLevelType w:val="hybridMultilevel"/>
    <w:tmpl w:val="18C6B7AE"/>
    <w:lvl w:ilvl="0" w:tplc="34261462">
      <w:start w:val="1"/>
      <w:numFmt w:val="decimal"/>
      <w:lvlText w:val="%1)"/>
      <w:lvlJc w:val="left"/>
      <w:pPr>
        <w:ind w:left="1068" w:hanging="360"/>
      </w:pPr>
      <w:rPr>
        <w:rFonts w:hint="default"/>
      </w:rPr>
    </w:lvl>
    <w:lvl w:ilvl="1" w:tplc="753A969C">
      <w:start w:val="1"/>
      <w:numFmt w:val="lowerLetter"/>
      <w:lvlText w:val="%2."/>
      <w:lvlJc w:val="left"/>
      <w:pPr>
        <w:ind w:left="1788" w:hanging="360"/>
      </w:pPr>
    </w:lvl>
    <w:lvl w:ilvl="2" w:tplc="4E0A32BE">
      <w:start w:val="1"/>
      <w:numFmt w:val="lowerRoman"/>
      <w:lvlText w:val="%3."/>
      <w:lvlJc w:val="right"/>
      <w:pPr>
        <w:ind w:left="2508" w:hanging="180"/>
      </w:pPr>
    </w:lvl>
    <w:lvl w:ilvl="3" w:tplc="F142146C">
      <w:start w:val="1"/>
      <w:numFmt w:val="decimal"/>
      <w:lvlText w:val="%4."/>
      <w:lvlJc w:val="left"/>
      <w:pPr>
        <w:ind w:left="3228" w:hanging="360"/>
      </w:pPr>
    </w:lvl>
    <w:lvl w:ilvl="4" w:tplc="CA36F064">
      <w:start w:val="1"/>
      <w:numFmt w:val="lowerLetter"/>
      <w:lvlText w:val="%5."/>
      <w:lvlJc w:val="left"/>
      <w:pPr>
        <w:ind w:left="3948" w:hanging="360"/>
      </w:pPr>
    </w:lvl>
    <w:lvl w:ilvl="5" w:tplc="E28469EC">
      <w:start w:val="1"/>
      <w:numFmt w:val="lowerRoman"/>
      <w:lvlText w:val="%6."/>
      <w:lvlJc w:val="right"/>
      <w:pPr>
        <w:ind w:left="4668" w:hanging="180"/>
      </w:pPr>
    </w:lvl>
    <w:lvl w:ilvl="6" w:tplc="1EBC6478">
      <w:start w:val="1"/>
      <w:numFmt w:val="decimal"/>
      <w:lvlText w:val="%7."/>
      <w:lvlJc w:val="left"/>
      <w:pPr>
        <w:ind w:left="5388" w:hanging="360"/>
      </w:pPr>
    </w:lvl>
    <w:lvl w:ilvl="7" w:tplc="D81E83E0">
      <w:start w:val="1"/>
      <w:numFmt w:val="lowerLetter"/>
      <w:lvlText w:val="%8."/>
      <w:lvlJc w:val="left"/>
      <w:pPr>
        <w:ind w:left="6108" w:hanging="360"/>
      </w:pPr>
    </w:lvl>
    <w:lvl w:ilvl="8" w:tplc="CA7A65FA">
      <w:start w:val="1"/>
      <w:numFmt w:val="lowerRoman"/>
      <w:lvlText w:val="%9."/>
      <w:lvlJc w:val="right"/>
      <w:pPr>
        <w:ind w:left="6828" w:hanging="180"/>
      </w:pPr>
    </w:lvl>
  </w:abstractNum>
  <w:abstractNum w:abstractNumId="9" w15:restartNumberingAfterBreak="0">
    <w:nsid w:val="535E069C"/>
    <w:multiLevelType w:val="hybridMultilevel"/>
    <w:tmpl w:val="79AE90F6"/>
    <w:lvl w:ilvl="0" w:tplc="9BAA3232">
      <w:start w:val="1"/>
      <w:numFmt w:val="decimal"/>
      <w:lvlText w:val="%1)"/>
      <w:lvlJc w:val="left"/>
      <w:pPr>
        <w:ind w:left="1211" w:hanging="360"/>
      </w:pPr>
      <w:rPr>
        <w:rFonts w:hint="default"/>
      </w:rPr>
    </w:lvl>
    <w:lvl w:ilvl="1" w:tplc="34783E9E">
      <w:start w:val="1"/>
      <w:numFmt w:val="lowerLetter"/>
      <w:lvlText w:val="%2."/>
      <w:lvlJc w:val="left"/>
      <w:pPr>
        <w:ind w:left="1931" w:hanging="360"/>
      </w:pPr>
    </w:lvl>
    <w:lvl w:ilvl="2" w:tplc="9474A992">
      <w:start w:val="1"/>
      <w:numFmt w:val="lowerRoman"/>
      <w:lvlText w:val="%3."/>
      <w:lvlJc w:val="right"/>
      <w:pPr>
        <w:ind w:left="2651" w:hanging="180"/>
      </w:pPr>
    </w:lvl>
    <w:lvl w:ilvl="3" w:tplc="F6F4B0A0">
      <w:start w:val="1"/>
      <w:numFmt w:val="decimal"/>
      <w:lvlText w:val="%4."/>
      <w:lvlJc w:val="left"/>
      <w:pPr>
        <w:ind w:left="3371" w:hanging="360"/>
      </w:pPr>
    </w:lvl>
    <w:lvl w:ilvl="4" w:tplc="5F1C2E9A">
      <w:start w:val="1"/>
      <w:numFmt w:val="lowerLetter"/>
      <w:lvlText w:val="%5."/>
      <w:lvlJc w:val="left"/>
      <w:pPr>
        <w:ind w:left="4091" w:hanging="360"/>
      </w:pPr>
    </w:lvl>
    <w:lvl w:ilvl="5" w:tplc="51828058">
      <w:start w:val="1"/>
      <w:numFmt w:val="lowerRoman"/>
      <w:lvlText w:val="%6."/>
      <w:lvlJc w:val="right"/>
      <w:pPr>
        <w:ind w:left="4811" w:hanging="180"/>
      </w:pPr>
    </w:lvl>
    <w:lvl w:ilvl="6" w:tplc="1C22C222">
      <w:start w:val="1"/>
      <w:numFmt w:val="decimal"/>
      <w:lvlText w:val="%7."/>
      <w:lvlJc w:val="left"/>
      <w:pPr>
        <w:ind w:left="5531" w:hanging="360"/>
      </w:pPr>
    </w:lvl>
    <w:lvl w:ilvl="7" w:tplc="1DD24F34">
      <w:start w:val="1"/>
      <w:numFmt w:val="lowerLetter"/>
      <w:lvlText w:val="%8."/>
      <w:lvlJc w:val="left"/>
      <w:pPr>
        <w:ind w:left="6251" w:hanging="360"/>
      </w:pPr>
    </w:lvl>
    <w:lvl w:ilvl="8" w:tplc="F73686AE">
      <w:start w:val="1"/>
      <w:numFmt w:val="lowerRoman"/>
      <w:lvlText w:val="%9."/>
      <w:lvlJc w:val="right"/>
      <w:pPr>
        <w:ind w:left="6971" w:hanging="180"/>
      </w:pPr>
    </w:lvl>
  </w:abstractNum>
  <w:abstractNum w:abstractNumId="10" w15:restartNumberingAfterBreak="0">
    <w:nsid w:val="64567AB8"/>
    <w:multiLevelType w:val="hybridMultilevel"/>
    <w:tmpl w:val="932802FC"/>
    <w:lvl w:ilvl="0" w:tplc="CD9E9CAC">
      <w:start w:val="1"/>
      <w:numFmt w:val="decimal"/>
      <w:lvlText w:val="%1."/>
      <w:lvlJc w:val="left"/>
      <w:pPr>
        <w:ind w:left="1211" w:hanging="360"/>
      </w:pPr>
      <w:rPr>
        <w:rFonts w:hint="default"/>
      </w:rPr>
    </w:lvl>
    <w:lvl w:ilvl="1" w:tplc="223EF51E">
      <w:start w:val="1"/>
      <w:numFmt w:val="lowerLetter"/>
      <w:lvlText w:val="%2."/>
      <w:lvlJc w:val="left"/>
      <w:pPr>
        <w:ind w:left="1931" w:hanging="360"/>
      </w:pPr>
    </w:lvl>
    <w:lvl w:ilvl="2" w:tplc="07EA0F1A">
      <w:start w:val="1"/>
      <w:numFmt w:val="lowerRoman"/>
      <w:lvlText w:val="%3."/>
      <w:lvlJc w:val="right"/>
      <w:pPr>
        <w:ind w:left="2651" w:hanging="180"/>
      </w:pPr>
    </w:lvl>
    <w:lvl w:ilvl="3" w:tplc="9C5E41A0">
      <w:start w:val="1"/>
      <w:numFmt w:val="decimal"/>
      <w:lvlText w:val="%4."/>
      <w:lvlJc w:val="left"/>
      <w:pPr>
        <w:ind w:left="3371" w:hanging="360"/>
      </w:pPr>
    </w:lvl>
    <w:lvl w:ilvl="4" w:tplc="0AB665B0">
      <w:start w:val="1"/>
      <w:numFmt w:val="lowerLetter"/>
      <w:lvlText w:val="%5."/>
      <w:lvlJc w:val="left"/>
      <w:pPr>
        <w:ind w:left="4091" w:hanging="360"/>
      </w:pPr>
    </w:lvl>
    <w:lvl w:ilvl="5" w:tplc="AA88A3E2">
      <w:start w:val="1"/>
      <w:numFmt w:val="lowerRoman"/>
      <w:lvlText w:val="%6."/>
      <w:lvlJc w:val="right"/>
      <w:pPr>
        <w:ind w:left="4811" w:hanging="180"/>
      </w:pPr>
    </w:lvl>
    <w:lvl w:ilvl="6" w:tplc="9904BBC6">
      <w:start w:val="1"/>
      <w:numFmt w:val="decimal"/>
      <w:lvlText w:val="%7."/>
      <w:lvlJc w:val="left"/>
      <w:pPr>
        <w:ind w:left="5531" w:hanging="360"/>
      </w:pPr>
    </w:lvl>
    <w:lvl w:ilvl="7" w:tplc="266074E2">
      <w:start w:val="1"/>
      <w:numFmt w:val="lowerLetter"/>
      <w:lvlText w:val="%8."/>
      <w:lvlJc w:val="left"/>
      <w:pPr>
        <w:ind w:left="6251" w:hanging="360"/>
      </w:pPr>
    </w:lvl>
    <w:lvl w:ilvl="8" w:tplc="6A3CD99E">
      <w:start w:val="1"/>
      <w:numFmt w:val="lowerRoman"/>
      <w:lvlText w:val="%9."/>
      <w:lvlJc w:val="right"/>
      <w:pPr>
        <w:ind w:left="6971" w:hanging="180"/>
      </w:pPr>
    </w:lvl>
  </w:abstractNum>
  <w:abstractNum w:abstractNumId="11" w15:restartNumberingAfterBreak="0">
    <w:nsid w:val="6CCF1B12"/>
    <w:multiLevelType w:val="hybridMultilevel"/>
    <w:tmpl w:val="7F541BFE"/>
    <w:lvl w:ilvl="0" w:tplc="344468B0">
      <w:start w:val="1"/>
      <w:numFmt w:val="bullet"/>
      <w:lvlText w:val=""/>
      <w:lvlJc w:val="left"/>
      <w:pPr>
        <w:ind w:left="720" w:hanging="360"/>
      </w:pPr>
      <w:rPr>
        <w:rFonts w:ascii="Symbol" w:hAnsi="Symbol" w:hint="default"/>
      </w:rPr>
    </w:lvl>
    <w:lvl w:ilvl="1" w:tplc="8C74E832">
      <w:start w:val="1"/>
      <w:numFmt w:val="bullet"/>
      <w:lvlText w:val="o"/>
      <w:lvlJc w:val="left"/>
      <w:pPr>
        <w:ind w:left="1440" w:hanging="360"/>
      </w:pPr>
      <w:rPr>
        <w:rFonts w:ascii="Courier New" w:hAnsi="Courier New" w:cs="Courier New" w:hint="default"/>
      </w:rPr>
    </w:lvl>
    <w:lvl w:ilvl="2" w:tplc="8B6E6E08">
      <w:start w:val="1"/>
      <w:numFmt w:val="bullet"/>
      <w:lvlText w:val=""/>
      <w:lvlJc w:val="left"/>
      <w:pPr>
        <w:ind w:left="2160" w:hanging="360"/>
      </w:pPr>
      <w:rPr>
        <w:rFonts w:ascii="Wingdings" w:hAnsi="Wingdings" w:hint="default"/>
      </w:rPr>
    </w:lvl>
    <w:lvl w:ilvl="3" w:tplc="B57E38C2">
      <w:start w:val="1"/>
      <w:numFmt w:val="bullet"/>
      <w:lvlText w:val=""/>
      <w:lvlJc w:val="left"/>
      <w:pPr>
        <w:ind w:left="2880" w:hanging="360"/>
      </w:pPr>
      <w:rPr>
        <w:rFonts w:ascii="Symbol" w:hAnsi="Symbol" w:hint="default"/>
      </w:rPr>
    </w:lvl>
    <w:lvl w:ilvl="4" w:tplc="CBBEE14A">
      <w:start w:val="1"/>
      <w:numFmt w:val="bullet"/>
      <w:lvlText w:val="o"/>
      <w:lvlJc w:val="left"/>
      <w:pPr>
        <w:ind w:left="3600" w:hanging="360"/>
      </w:pPr>
      <w:rPr>
        <w:rFonts w:ascii="Courier New" w:hAnsi="Courier New" w:cs="Courier New" w:hint="default"/>
      </w:rPr>
    </w:lvl>
    <w:lvl w:ilvl="5" w:tplc="7ED2B4A4">
      <w:start w:val="1"/>
      <w:numFmt w:val="bullet"/>
      <w:lvlText w:val=""/>
      <w:lvlJc w:val="left"/>
      <w:pPr>
        <w:ind w:left="4320" w:hanging="360"/>
      </w:pPr>
      <w:rPr>
        <w:rFonts w:ascii="Wingdings" w:hAnsi="Wingdings" w:hint="default"/>
      </w:rPr>
    </w:lvl>
    <w:lvl w:ilvl="6" w:tplc="901050BA">
      <w:start w:val="1"/>
      <w:numFmt w:val="bullet"/>
      <w:lvlText w:val=""/>
      <w:lvlJc w:val="left"/>
      <w:pPr>
        <w:ind w:left="5040" w:hanging="360"/>
      </w:pPr>
      <w:rPr>
        <w:rFonts w:ascii="Symbol" w:hAnsi="Symbol" w:hint="default"/>
      </w:rPr>
    </w:lvl>
    <w:lvl w:ilvl="7" w:tplc="733AF144">
      <w:start w:val="1"/>
      <w:numFmt w:val="bullet"/>
      <w:lvlText w:val="o"/>
      <w:lvlJc w:val="left"/>
      <w:pPr>
        <w:ind w:left="5760" w:hanging="360"/>
      </w:pPr>
      <w:rPr>
        <w:rFonts w:ascii="Courier New" w:hAnsi="Courier New" w:cs="Courier New" w:hint="default"/>
      </w:rPr>
    </w:lvl>
    <w:lvl w:ilvl="8" w:tplc="424846F2">
      <w:start w:val="1"/>
      <w:numFmt w:val="bullet"/>
      <w:lvlText w:val=""/>
      <w:lvlJc w:val="left"/>
      <w:pPr>
        <w:ind w:left="6480" w:hanging="360"/>
      </w:pPr>
      <w:rPr>
        <w:rFonts w:ascii="Wingdings" w:hAnsi="Wingdings" w:hint="default"/>
      </w:rPr>
    </w:lvl>
  </w:abstractNum>
  <w:abstractNum w:abstractNumId="12" w15:restartNumberingAfterBreak="0">
    <w:nsid w:val="74106097"/>
    <w:multiLevelType w:val="hybridMultilevel"/>
    <w:tmpl w:val="8BDE59F0"/>
    <w:lvl w:ilvl="0" w:tplc="CC58FE28">
      <w:start w:val="1"/>
      <w:numFmt w:val="decimal"/>
      <w:lvlText w:val="%1."/>
      <w:lvlJc w:val="left"/>
      <w:pPr>
        <w:ind w:left="720" w:hanging="360"/>
      </w:pPr>
      <w:rPr>
        <w:rFonts w:hint="default"/>
      </w:rPr>
    </w:lvl>
    <w:lvl w:ilvl="1" w:tplc="E31AEB14">
      <w:start w:val="1"/>
      <w:numFmt w:val="lowerLetter"/>
      <w:lvlText w:val="%2."/>
      <w:lvlJc w:val="left"/>
      <w:pPr>
        <w:ind w:left="1440" w:hanging="360"/>
      </w:pPr>
    </w:lvl>
    <w:lvl w:ilvl="2" w:tplc="100CED74">
      <w:start w:val="1"/>
      <w:numFmt w:val="lowerRoman"/>
      <w:lvlText w:val="%3."/>
      <w:lvlJc w:val="right"/>
      <w:pPr>
        <w:ind w:left="2160" w:hanging="180"/>
      </w:pPr>
    </w:lvl>
    <w:lvl w:ilvl="3" w:tplc="395606EC">
      <w:start w:val="1"/>
      <w:numFmt w:val="decimal"/>
      <w:lvlText w:val="%4."/>
      <w:lvlJc w:val="left"/>
      <w:pPr>
        <w:ind w:left="2880" w:hanging="360"/>
      </w:pPr>
    </w:lvl>
    <w:lvl w:ilvl="4" w:tplc="F1F296A8">
      <w:start w:val="1"/>
      <w:numFmt w:val="lowerLetter"/>
      <w:lvlText w:val="%5."/>
      <w:lvlJc w:val="left"/>
      <w:pPr>
        <w:ind w:left="3600" w:hanging="360"/>
      </w:pPr>
    </w:lvl>
    <w:lvl w:ilvl="5" w:tplc="46F6C83C">
      <w:start w:val="1"/>
      <w:numFmt w:val="lowerRoman"/>
      <w:lvlText w:val="%6."/>
      <w:lvlJc w:val="right"/>
      <w:pPr>
        <w:ind w:left="4320" w:hanging="180"/>
      </w:pPr>
    </w:lvl>
    <w:lvl w:ilvl="6" w:tplc="5A525E42">
      <w:start w:val="1"/>
      <w:numFmt w:val="decimal"/>
      <w:lvlText w:val="%7."/>
      <w:lvlJc w:val="left"/>
      <w:pPr>
        <w:ind w:left="5040" w:hanging="360"/>
      </w:pPr>
    </w:lvl>
    <w:lvl w:ilvl="7" w:tplc="6AEC7D24">
      <w:start w:val="1"/>
      <w:numFmt w:val="lowerLetter"/>
      <w:lvlText w:val="%8."/>
      <w:lvlJc w:val="left"/>
      <w:pPr>
        <w:ind w:left="5760" w:hanging="360"/>
      </w:pPr>
    </w:lvl>
    <w:lvl w:ilvl="8" w:tplc="3864D564">
      <w:start w:val="1"/>
      <w:numFmt w:val="lowerRoman"/>
      <w:lvlText w:val="%9."/>
      <w:lvlJc w:val="right"/>
      <w:pPr>
        <w:ind w:left="6480" w:hanging="180"/>
      </w:pPr>
    </w:lvl>
  </w:abstractNum>
  <w:num w:numId="1">
    <w:abstractNumId w:val="8"/>
  </w:num>
  <w:num w:numId="2">
    <w:abstractNumId w:val="10"/>
  </w:num>
  <w:num w:numId="3">
    <w:abstractNumId w:val="9"/>
  </w:num>
  <w:num w:numId="4">
    <w:abstractNumId w:val="3"/>
  </w:num>
  <w:num w:numId="5">
    <w:abstractNumId w:val="1"/>
  </w:num>
  <w:num w:numId="6">
    <w:abstractNumId w:val="12"/>
  </w:num>
  <w:num w:numId="7">
    <w:abstractNumId w:val="6"/>
  </w:num>
  <w:num w:numId="8">
    <w:abstractNumId w:val="11"/>
  </w:num>
  <w:num w:numId="9">
    <w:abstractNumId w:val="0"/>
  </w:num>
  <w:num w:numId="10">
    <w:abstractNumId w:val="4"/>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DB"/>
    <w:rsid w:val="000E45F9"/>
    <w:rsid w:val="000F0399"/>
    <w:rsid w:val="00280C92"/>
    <w:rsid w:val="002945DB"/>
    <w:rsid w:val="004F1123"/>
    <w:rsid w:val="00575C00"/>
    <w:rsid w:val="0067773A"/>
    <w:rsid w:val="006D3334"/>
    <w:rsid w:val="008A20BC"/>
    <w:rsid w:val="008B052C"/>
    <w:rsid w:val="00902F6E"/>
    <w:rsid w:val="00AA1894"/>
    <w:rsid w:val="00AA426B"/>
    <w:rsid w:val="00B435B4"/>
    <w:rsid w:val="00B71E58"/>
    <w:rsid w:val="00B909BD"/>
    <w:rsid w:val="00BA59E0"/>
    <w:rsid w:val="00EC2CDC"/>
    <w:rsid w:val="00F610BB"/>
    <w:rsid w:val="00F9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026"/>
  <w15:docId w15:val="{40E1A324-1598-40CD-A40A-B5D15A4B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eastAsia="Times New Roman" w:hAnsi="Times New Roman" w:cs="Times New Roman"/>
      <w:sz w:val="24"/>
      <w:szCs w:val="20"/>
    </w:rPr>
  </w:style>
  <w:style w:type="paragraph" w:styleId="1">
    <w:name w:val="heading 1"/>
    <w:basedOn w:val="a"/>
    <w:next w:val="a"/>
    <w:link w:val="10"/>
    <w:qFormat/>
    <w:pPr>
      <w:keepNext/>
      <w:widowControl/>
      <w:jc w:val="center"/>
      <w:outlineLvl w:val="0"/>
    </w:pPr>
    <w:rPr>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ConsPlusTitle">
    <w:name w:val="ConsPlusTitle"/>
    <w:uiPriority w:val="99"/>
    <w:pPr>
      <w:widowControl w:val="0"/>
      <w:spacing w:after="0" w:line="240" w:lineRule="auto"/>
    </w:pPr>
    <w:rPr>
      <w:rFonts w:ascii="Calibri" w:eastAsia="Times New Roman" w:hAnsi="Calibri" w:cs="Calibri"/>
      <w:b/>
      <w:bCs/>
      <w:lang w:eastAsia="ru-RU"/>
    </w:rPr>
  </w:style>
  <w:style w:type="paragraph" w:styleId="af3">
    <w:name w:val="List Paragraph"/>
    <w:basedOn w:val="a"/>
    <w:uiPriority w:val="34"/>
    <w:qFormat/>
    <w:pPr>
      <w:ind w:left="720"/>
      <w:contextualSpacing/>
    </w:pPr>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eastAsia="Times New Roman" w:hAnsi="Segoe UI" w:cs="Segoe UI"/>
      <w:sz w:val="18"/>
      <w:szCs w:val="18"/>
    </w:rPr>
  </w:style>
  <w:style w:type="paragraph" w:styleId="af6">
    <w:name w:val="Normal (Web)"/>
    <w:basedOn w:val="a"/>
    <w:uiPriority w:val="99"/>
    <w:unhideWhenUsed/>
    <w:pPr>
      <w:widowControl/>
      <w:spacing w:before="100" w:beforeAutospacing="1" w:after="100" w:afterAutospacing="1"/>
    </w:pPr>
    <w:rPr>
      <w:szCs w:val="24"/>
      <w:lang w:eastAsia="ru-RU"/>
    </w:rPr>
  </w:style>
  <w:style w:type="paragraph" w:customStyle="1" w:styleId="Style5">
    <w:name w:val="Style5"/>
    <w:basedOn w:val="a"/>
    <w:pPr>
      <w:spacing w:line="221" w:lineRule="exact"/>
      <w:ind w:firstLine="571"/>
      <w:jc w:val="both"/>
    </w:pPr>
    <w:rPr>
      <w:rFonts w:ascii="Candara" w:hAnsi="Candara"/>
      <w:szCs w:val="24"/>
      <w:lang w:eastAsia="ru-RU"/>
    </w:rPr>
  </w:style>
  <w:style w:type="character" w:customStyle="1" w:styleId="FontStyle15">
    <w:name w:val="Font Style15"/>
    <w:rPr>
      <w:rFonts w:ascii="Times New Roman" w:hAnsi="Times New Roman" w:cs="Times New Roman"/>
      <w:b/>
      <w:bCs/>
      <w:sz w:val="24"/>
      <w:szCs w:val="24"/>
    </w:rPr>
  </w:style>
  <w:style w:type="character" w:customStyle="1" w:styleId="FontStyle16">
    <w:name w:val="Font Style16"/>
    <w:rPr>
      <w:rFonts w:ascii="Times New Roman" w:hAnsi="Times New Roman" w:cs="Times New Roman"/>
      <w:sz w:val="22"/>
      <w:szCs w:val="22"/>
    </w:rPr>
  </w:style>
  <w:style w:type="character" w:customStyle="1" w:styleId="FontStyle17">
    <w:name w:val="Font Style17"/>
    <w:rPr>
      <w:rFonts w:ascii="Times New Roman" w:hAnsi="Times New Roman" w:cs="Times New Roman"/>
      <w:sz w:val="18"/>
      <w:szCs w:val="18"/>
    </w:rPr>
  </w:style>
  <w:style w:type="paragraph" w:customStyle="1" w:styleId="Style9">
    <w:name w:val="Style9"/>
    <w:basedOn w:val="a"/>
    <w:rPr>
      <w:szCs w:val="24"/>
      <w:lang w:eastAsia="ru-RU"/>
    </w:rPr>
  </w:style>
  <w:style w:type="paragraph" w:customStyle="1" w:styleId="Style8">
    <w:name w:val="Style8"/>
    <w:basedOn w:val="a"/>
    <w:rPr>
      <w:szCs w:val="24"/>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0"/>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0"/>
    </w:rPr>
  </w:style>
  <w:style w:type="character" w:styleId="afb">
    <w:name w:val="Strong"/>
    <w:basedOn w:val="a0"/>
    <w:uiPriority w:val="22"/>
    <w:qFormat/>
    <w:rPr>
      <w:b/>
      <w:bCs/>
    </w:rPr>
  </w:style>
  <w:style w:type="character" w:styleId="afc">
    <w:name w:val="Hyperlink"/>
    <w:basedOn w:val="a0"/>
    <w:uiPriority w:val="99"/>
    <w:unhideWhenUsed/>
    <w:rPr>
      <w:color w:val="0563C1" w:themeColor="hyperlink"/>
      <w:u w:val="single"/>
    </w:rPr>
  </w:style>
  <w:style w:type="paragraph" w:customStyle="1" w:styleId="ConsPlusNormal">
    <w:name w:val="ConsPlusNormal"/>
    <w:pPr>
      <w:widowControl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Pr>
      <w:rFonts w:ascii="Times New Roman" w:eastAsia="Times New Roman" w:hAnsi="Times New Roman" w:cs="Times New Roman"/>
      <w:b/>
      <w:sz w:val="28"/>
      <w:szCs w:val="20"/>
    </w:rPr>
  </w:style>
  <w:style w:type="table" w:styleId="afd">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character" w:styleId="afe">
    <w:name w:val="annotation reference"/>
    <w:basedOn w:val="a0"/>
    <w:uiPriority w:val="99"/>
    <w:semiHidden/>
    <w:unhideWhenUsed/>
    <w:rsid w:val="000F0399"/>
    <w:rPr>
      <w:sz w:val="16"/>
      <w:szCs w:val="16"/>
    </w:rPr>
  </w:style>
  <w:style w:type="paragraph" w:styleId="aff">
    <w:name w:val="annotation text"/>
    <w:basedOn w:val="a"/>
    <w:link w:val="aff0"/>
    <w:uiPriority w:val="99"/>
    <w:semiHidden/>
    <w:unhideWhenUsed/>
    <w:rsid w:val="000F0399"/>
    <w:pPr>
      <w:widowControl/>
      <w:spacing w:after="200"/>
    </w:pPr>
    <w:rPr>
      <w:rFonts w:ascii="Arial" w:eastAsia="Arial" w:hAnsi="Arial"/>
      <w:sz w:val="20"/>
    </w:rPr>
  </w:style>
  <w:style w:type="character" w:customStyle="1" w:styleId="aff0">
    <w:name w:val="Текст примечания Знак"/>
    <w:basedOn w:val="a0"/>
    <w:link w:val="aff"/>
    <w:uiPriority w:val="99"/>
    <w:semiHidden/>
    <w:rsid w:val="000F0399"/>
    <w:rPr>
      <w:rFonts w:ascii="Arial" w:eastAsia="Arial" w:hAnsi="Arial" w:cs="Times New Roman"/>
      <w:sz w:val="20"/>
      <w:szCs w:val="20"/>
    </w:rPr>
  </w:style>
  <w:style w:type="paragraph" w:styleId="aff1">
    <w:name w:val="annotation subject"/>
    <w:basedOn w:val="aff"/>
    <w:next w:val="aff"/>
    <w:link w:val="aff2"/>
    <w:uiPriority w:val="99"/>
    <w:semiHidden/>
    <w:unhideWhenUsed/>
    <w:rsid w:val="000F0399"/>
    <w:pPr>
      <w:widowControl w:val="0"/>
      <w:spacing w:after="0"/>
    </w:pPr>
    <w:rPr>
      <w:rFonts w:ascii="Times New Roman" w:eastAsia="Times New Roman" w:hAnsi="Times New Roman"/>
      <w:b/>
      <w:bCs/>
    </w:rPr>
  </w:style>
  <w:style w:type="character" w:customStyle="1" w:styleId="aff2">
    <w:name w:val="Тема примечания Знак"/>
    <w:basedOn w:val="aff0"/>
    <w:link w:val="aff1"/>
    <w:uiPriority w:val="99"/>
    <w:semiHidden/>
    <w:rsid w:val="000F03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B21EF39FFF343A1A70DFE1B0CDBE9F0BC54645097BC7F2E56E3AC42540943ADEF46523B7932EA34B6CADA3FB6E6F514F7281F3A1D90ED4r60AN" TargetMode="External"/><Relationship Id="rId5" Type="http://schemas.openxmlformats.org/officeDocument/2006/relationships/webSettings" Target="webSettings.xml"/><Relationship Id="rId10" Type="http://schemas.openxmlformats.org/officeDocument/2006/relationships/hyperlink" Target="consultantplus://offline/ref=9E4353F311D323861353025B2413C7ED9E2685D08853A5A877DC00B144DC68E916C2941327CF25566F986385CBF76842F4B50A8BC6DCF77FwBv4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26E4-24FC-40EC-BB59-70E5478A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3840</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dad</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Королева Ольга</dc:creator>
  <cp:lastModifiedBy>Кутузова Татьяна Викторовна</cp:lastModifiedBy>
  <cp:revision>9</cp:revision>
  <dcterms:created xsi:type="dcterms:W3CDTF">2023-08-08T13:18:00Z</dcterms:created>
  <dcterms:modified xsi:type="dcterms:W3CDTF">2023-08-22T10:41:00Z</dcterms:modified>
</cp:coreProperties>
</file>