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76" w:rsidRDefault="00325CA1" w:rsidP="00A7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5CA1">
        <w:rPr>
          <w:rFonts w:ascii="Times New Roman" w:hAnsi="Times New Roman" w:cs="Times New Roman"/>
          <w:sz w:val="28"/>
          <w:szCs w:val="28"/>
        </w:rPr>
        <w:t>Проект</w:t>
      </w:r>
      <w:r w:rsidR="00A77A76"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B4750A" w:rsidRPr="00325CA1" w:rsidRDefault="00A77A76" w:rsidP="00A7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</w:t>
      </w:r>
      <w:r w:rsidR="00325CA1" w:rsidRPr="00325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CA1" w:rsidRPr="00325CA1" w:rsidRDefault="00325CA1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A1" w:rsidRPr="00325CA1" w:rsidRDefault="00325CA1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A1" w:rsidRDefault="00325CA1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C89" w:rsidRDefault="002A3C89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C89" w:rsidRPr="00F7531A" w:rsidRDefault="00F7531A" w:rsidP="00F75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31A">
        <w:rPr>
          <w:rFonts w:ascii="Times New Roman" w:hAnsi="Times New Roman" w:cs="Times New Roman"/>
          <w:sz w:val="24"/>
          <w:szCs w:val="24"/>
        </w:rPr>
        <w:t>г. Новосибирск</w:t>
      </w:r>
    </w:p>
    <w:p w:rsidR="002A3C89" w:rsidRPr="00325CA1" w:rsidRDefault="002A3C89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A76" w:rsidRDefault="00325CA1" w:rsidP="0032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CA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74D89">
        <w:rPr>
          <w:rFonts w:ascii="Times New Roman" w:hAnsi="Times New Roman" w:cs="Times New Roman"/>
          <w:sz w:val="28"/>
          <w:szCs w:val="28"/>
        </w:rPr>
        <w:t>я</w:t>
      </w:r>
      <w:r w:rsidRPr="00325CA1">
        <w:rPr>
          <w:rFonts w:ascii="Times New Roman" w:hAnsi="Times New Roman" w:cs="Times New Roman"/>
          <w:sz w:val="28"/>
          <w:szCs w:val="28"/>
        </w:rPr>
        <w:t xml:space="preserve"> в </w:t>
      </w:r>
      <w:r w:rsidR="00A77A7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F7250">
        <w:rPr>
          <w:rFonts w:ascii="Times New Roman" w:hAnsi="Times New Roman" w:cs="Times New Roman"/>
          <w:sz w:val="28"/>
          <w:szCs w:val="28"/>
        </w:rPr>
        <w:t>Губернатора</w:t>
      </w:r>
    </w:p>
    <w:p w:rsidR="00325CA1" w:rsidRPr="00325CA1" w:rsidRDefault="00325CA1" w:rsidP="0032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CA1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6F7250">
        <w:rPr>
          <w:rFonts w:ascii="Times New Roman" w:hAnsi="Times New Roman" w:cs="Times New Roman"/>
          <w:sz w:val="28"/>
          <w:szCs w:val="28"/>
        </w:rPr>
        <w:t>31.10.2014</w:t>
      </w:r>
      <w:r w:rsidR="006F750C">
        <w:rPr>
          <w:rFonts w:ascii="Times New Roman" w:hAnsi="Times New Roman" w:cs="Times New Roman"/>
          <w:sz w:val="28"/>
          <w:szCs w:val="28"/>
        </w:rPr>
        <w:t xml:space="preserve"> № </w:t>
      </w:r>
      <w:r w:rsidR="006F7250">
        <w:rPr>
          <w:rFonts w:ascii="Times New Roman" w:hAnsi="Times New Roman" w:cs="Times New Roman"/>
          <w:sz w:val="28"/>
          <w:szCs w:val="28"/>
        </w:rPr>
        <w:t>173</w:t>
      </w:r>
    </w:p>
    <w:p w:rsidR="00325CA1" w:rsidRPr="00325CA1" w:rsidRDefault="00325CA1" w:rsidP="0032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CA1" w:rsidRDefault="00325CA1" w:rsidP="0032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24E" w:rsidRPr="00325CA1" w:rsidRDefault="0010324E" w:rsidP="0032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31A" w:rsidRPr="00F7531A" w:rsidRDefault="00F7531A" w:rsidP="00F7531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531A">
        <w:rPr>
          <w:rFonts w:ascii="Times New Roman" w:hAnsi="Times New Roman" w:cs="Times New Roman"/>
          <w:b/>
          <w:color w:val="000000"/>
          <w:sz w:val="28"/>
          <w:szCs w:val="28"/>
        </w:rPr>
        <w:t>П о с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 </w:t>
      </w:r>
      <w:r w:rsidRPr="00F7531A">
        <w:rPr>
          <w:rFonts w:ascii="Times New Roman" w:hAnsi="Times New Roman" w:cs="Times New Roman"/>
          <w:b/>
          <w:color w:val="000000"/>
          <w:sz w:val="28"/>
          <w:szCs w:val="28"/>
        </w:rPr>
        <w:t>а н о в л я ю:</w:t>
      </w:r>
    </w:p>
    <w:p w:rsidR="00B07E9A" w:rsidRDefault="00325CA1" w:rsidP="00181780">
      <w:pPr>
        <w:pStyle w:val="ConsPlusNormal"/>
        <w:ind w:firstLine="700"/>
        <w:jc w:val="both"/>
        <w:rPr>
          <w:color w:val="000000"/>
        </w:rPr>
      </w:pPr>
      <w:r w:rsidRPr="00325CA1">
        <w:rPr>
          <w:color w:val="000000"/>
        </w:rPr>
        <w:t xml:space="preserve">Внести </w:t>
      </w:r>
      <w:r w:rsidR="00181780">
        <w:rPr>
          <w:color w:val="000000"/>
        </w:rPr>
        <w:t>в</w:t>
      </w:r>
      <w:r w:rsidR="001A6B14" w:rsidRPr="001A6B14">
        <w:rPr>
          <w:color w:val="000000"/>
        </w:rPr>
        <w:t xml:space="preserve"> </w:t>
      </w:r>
      <w:r w:rsidR="00B07E9A">
        <w:rPr>
          <w:color w:val="000000"/>
        </w:rPr>
        <w:t xml:space="preserve">постановление Губернатора </w:t>
      </w:r>
      <w:r w:rsidR="00B07E9A" w:rsidRPr="00B07E9A">
        <w:rPr>
          <w:color w:val="000000"/>
        </w:rPr>
        <w:t>Новосибирской области от 31.10.2014 №</w:t>
      </w:r>
      <w:r w:rsidR="00B07E9A">
        <w:rPr>
          <w:color w:val="000000"/>
        </w:rPr>
        <w:t> </w:t>
      </w:r>
      <w:r w:rsidR="00B07E9A" w:rsidRPr="00B07E9A">
        <w:rPr>
          <w:color w:val="000000"/>
        </w:rPr>
        <w:t>173</w:t>
      </w:r>
      <w:r w:rsidR="00B07E9A">
        <w:rPr>
          <w:color w:val="000000"/>
        </w:rPr>
        <w:t xml:space="preserve"> «</w:t>
      </w:r>
      <w:r w:rsidR="00B07E9A" w:rsidRPr="001A6B14">
        <w:rPr>
          <w:color w:val="000000"/>
        </w:rPr>
        <w:t>Об утверждении Перечня должностей государственной гражданской службы областных исполнительных органов государственной власти Новосибирской области, назначение на которые осуществляется Губернатором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</w:t>
      </w:r>
      <w:r w:rsidR="00B07E9A">
        <w:rPr>
          <w:color w:val="000000"/>
        </w:rPr>
        <w:t>ые конкурс может не проводиться» следующ</w:t>
      </w:r>
      <w:r w:rsidR="00181780">
        <w:rPr>
          <w:color w:val="000000"/>
        </w:rPr>
        <w:t xml:space="preserve">ее </w:t>
      </w:r>
      <w:r w:rsidR="00B07E9A">
        <w:rPr>
          <w:color w:val="000000"/>
        </w:rPr>
        <w:t>изменени</w:t>
      </w:r>
      <w:r w:rsidR="00181780">
        <w:rPr>
          <w:color w:val="000000"/>
        </w:rPr>
        <w:t>е</w:t>
      </w:r>
      <w:r w:rsidR="00B07E9A">
        <w:rPr>
          <w:color w:val="000000"/>
        </w:rPr>
        <w:t>:</w:t>
      </w:r>
    </w:p>
    <w:p w:rsidR="00593D78" w:rsidRPr="00895B04" w:rsidRDefault="00181780" w:rsidP="00181780">
      <w:pPr>
        <w:pStyle w:val="ConsPlusNormal"/>
        <w:ind w:firstLine="700"/>
        <w:jc w:val="both"/>
        <w:rPr>
          <w:color w:val="000000"/>
        </w:rPr>
      </w:pPr>
      <w:r>
        <w:rPr>
          <w:color w:val="000000"/>
        </w:rPr>
        <w:tab/>
      </w:r>
      <w:r w:rsidR="00D74D89" w:rsidRPr="00D74D89">
        <w:rPr>
          <w:color w:val="000000"/>
        </w:rPr>
        <w:t xml:space="preserve">Перечень должностей государственной гражданской службы областных исполнительных органов государственной власти Новосибирской области, назначение на которые осуществляется Губернатором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изложить в редакции согласно </w:t>
      </w:r>
      <w:proofErr w:type="gramStart"/>
      <w:r w:rsidR="00D74D89" w:rsidRPr="00D74D89">
        <w:rPr>
          <w:color w:val="000000"/>
        </w:rPr>
        <w:t>приложению</w:t>
      </w:r>
      <w:proofErr w:type="gramEnd"/>
      <w:r w:rsidR="00D74D89" w:rsidRPr="00D74D89">
        <w:rPr>
          <w:color w:val="000000"/>
        </w:rPr>
        <w:t xml:space="preserve"> к настоящему постановлению.</w:t>
      </w:r>
    </w:p>
    <w:p w:rsidR="00B07E9A" w:rsidRPr="00FF0B72" w:rsidRDefault="00B07E9A" w:rsidP="00B07E9A">
      <w:pPr>
        <w:pStyle w:val="ConsPlusNormal"/>
        <w:ind w:firstLine="540"/>
        <w:jc w:val="both"/>
        <w:rPr>
          <w:color w:val="000000"/>
          <w:highlight w:val="yellow"/>
        </w:rPr>
      </w:pPr>
    </w:p>
    <w:p w:rsidR="00B07E9A" w:rsidRDefault="00B07E9A" w:rsidP="00FF0B72">
      <w:pPr>
        <w:pStyle w:val="ConsPlusNormal"/>
        <w:ind w:firstLine="540"/>
        <w:jc w:val="both"/>
        <w:rPr>
          <w:color w:val="000000"/>
        </w:rPr>
      </w:pPr>
    </w:p>
    <w:p w:rsidR="00D74D89" w:rsidRPr="00B468BC" w:rsidRDefault="00D74D89" w:rsidP="00FF0B72">
      <w:pPr>
        <w:pStyle w:val="ConsPlusNormal"/>
        <w:ind w:firstLine="540"/>
        <w:jc w:val="both"/>
        <w:rPr>
          <w:color w:val="00000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734"/>
        <w:gridCol w:w="5189"/>
      </w:tblGrid>
      <w:tr w:rsidR="00181780" w:rsidTr="0016371A">
        <w:trPr>
          <w:trHeight w:val="290"/>
        </w:trPr>
        <w:tc>
          <w:tcPr>
            <w:tcW w:w="4734" w:type="dxa"/>
          </w:tcPr>
          <w:p w:rsidR="00181780" w:rsidRDefault="00181780" w:rsidP="00163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9" w:type="dxa"/>
            <w:vAlign w:val="bottom"/>
            <w:hideMark/>
          </w:tcPr>
          <w:p w:rsidR="00181780" w:rsidRPr="00E70FBE" w:rsidRDefault="00181780" w:rsidP="001637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</w:tc>
      </w:tr>
    </w:tbl>
    <w:p w:rsidR="00376709" w:rsidRDefault="00376709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0C54" w:rsidRDefault="00790C54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62BE" w:rsidRDefault="008A62B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D78" w:rsidRPr="00FF0B72" w:rsidRDefault="00593D78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8BC" w:rsidRPr="00B468BC" w:rsidRDefault="00F41E98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В.А. Дудникова</w:t>
      </w:r>
    </w:p>
    <w:p w:rsidR="001D778F" w:rsidRDefault="00F41E98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238 64 62</w:t>
      </w:r>
    </w:p>
    <w:p w:rsidR="00B17367" w:rsidRDefault="00B17367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962"/>
      </w:tblGrid>
      <w:tr w:rsidR="00B17367" w:rsidTr="00651BA2">
        <w:tc>
          <w:tcPr>
            <w:tcW w:w="5949" w:type="dxa"/>
          </w:tcPr>
          <w:p w:rsidR="00B17367" w:rsidRDefault="00B17367" w:rsidP="0065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2" w:type="dxa"/>
          </w:tcPr>
          <w:p w:rsidR="00B17367" w:rsidRPr="00155D21" w:rsidRDefault="00B17367" w:rsidP="0065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B17367" w:rsidRPr="00155D21" w:rsidRDefault="00B17367" w:rsidP="0065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Губернатора</w:t>
            </w:r>
          </w:p>
          <w:p w:rsidR="00B17367" w:rsidRPr="00155D21" w:rsidRDefault="00B17367" w:rsidP="0065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B17367" w:rsidRDefault="00B17367" w:rsidP="0065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7367" w:rsidTr="00651BA2">
        <w:tc>
          <w:tcPr>
            <w:tcW w:w="5949" w:type="dxa"/>
          </w:tcPr>
          <w:p w:rsidR="00B17367" w:rsidRDefault="00B17367" w:rsidP="00651B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2" w:type="dxa"/>
          </w:tcPr>
          <w:p w:rsidR="00B17367" w:rsidRPr="00155D21" w:rsidRDefault="00B17367" w:rsidP="0065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«УТВЕРЖДЕН</w:t>
            </w:r>
          </w:p>
          <w:p w:rsidR="00B17367" w:rsidRPr="00155D21" w:rsidRDefault="00B17367" w:rsidP="0065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155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остановлением Губернатора</w:t>
            </w:r>
          </w:p>
          <w:p w:rsidR="00B17367" w:rsidRPr="00155D21" w:rsidRDefault="00B17367" w:rsidP="0065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B17367" w:rsidRDefault="00B17367" w:rsidP="0065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31.10.2014 № 173</w:t>
            </w:r>
          </w:p>
        </w:tc>
      </w:tr>
    </w:tbl>
    <w:p w:rsidR="00B17367" w:rsidRDefault="00B17367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17367" w:rsidRDefault="00B17367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17367" w:rsidRDefault="00B17367" w:rsidP="00B1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5D21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B17367" w:rsidRDefault="00B17367" w:rsidP="00B1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5D21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государственной гражданской службы областных </w:t>
      </w:r>
    </w:p>
    <w:p w:rsidR="00B17367" w:rsidRDefault="00B17367" w:rsidP="00B1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5D21">
        <w:rPr>
          <w:rFonts w:ascii="Times New Roman" w:hAnsi="Times New Roman" w:cs="Times New Roman"/>
          <w:color w:val="000000"/>
          <w:sz w:val="28"/>
          <w:szCs w:val="28"/>
        </w:rPr>
        <w:t>исполнительных органов государственной власти Новосибирской области, назначение на которые осуществляется Губернатором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ые конкурс может не проводиться</w:t>
      </w:r>
    </w:p>
    <w:p w:rsidR="00B17367" w:rsidRDefault="00B17367" w:rsidP="00B1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7367" w:rsidRDefault="00B17367" w:rsidP="00B1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7367" w:rsidRPr="00985EAC" w:rsidRDefault="00B17367" w:rsidP="00B17367">
      <w:pPr>
        <w:pStyle w:val="ConsPlusNormal"/>
        <w:ind w:firstLine="540"/>
        <w:jc w:val="both"/>
      </w:pPr>
      <w:r w:rsidRPr="00985EAC">
        <w:t>Руководитель департамента имущества и земельных отношений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Руководитель департамента по тарифам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Начальник контрольного управления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Начальник управления ветеринарии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Начальник управления государственной архивной службы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Начальник управления информационных проектов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Начальник управления по делам записи актов гражданского состояния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Начальник управления по обеспечению деятельности мировых судей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Управляющий делами Губернатора Новосибирской области и Правительства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Начальник государственной жилищной инспекции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Начальник государственной инспекции по охране объектов культурного наследия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Начальник инспекции государственного надзора за техническим состоянием самоходных машин и других видов техники Новосибирской области</w:t>
      </w:r>
      <w:r w:rsidRPr="00985EAC">
        <w:rPr>
          <w:i/>
          <w:color w:val="000000"/>
        </w:rPr>
        <w:t>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Начальник инспекции государственного строительного надзора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министра жилищно-коммунального хозяйства и энергетики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министра здравоохранения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министра культуры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lastRenderedPageBreak/>
        <w:t>Заместитель министра науки и инновационной политики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</w:pPr>
      <w:r w:rsidRPr="00985EAC">
        <w:t>Заместитель министра образования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</w:pPr>
      <w:r w:rsidRPr="00985EAC">
        <w:t>Заместитель министра природных ресурсов и экологии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министра промышленности, торговли и развития предпринимательства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министра региональной политики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министра сельского хозяйства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министра строительства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министра строительства Новосибирской области – главный архитектор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министра транспорта и дорожного хозяйства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</w:pPr>
      <w:r w:rsidRPr="00985EAC">
        <w:t>Первый заместитель министра труда и социального развития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</w:pPr>
      <w:r w:rsidRPr="00985EAC">
        <w:t>Заместитель министра труда и социального развития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</w:pPr>
      <w:r w:rsidRPr="00985EAC">
        <w:t>Заместитель министра физической культуры и спорта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министра финансов и налоговой политики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министра цифрового развития и связи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министра экономического развития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министра юстиции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руководителя департамента имущества и земельных отношений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руководителя департамента по тарифам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начальника контрольного управления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начальника управления ветеринарии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начальника управления государственной архивной службы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начальника управления делами Губернатора Новосибирской области и Правительства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начальника управления информационных проектов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начальника управления по делам записи актов гражданского состояния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начальника управления по обеспечению деятельности мировых судей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начальника государственной жилищной инспекции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t>Заместитель начальника</w:t>
      </w:r>
      <w:r w:rsidRPr="00985EAC">
        <w:t xml:space="preserve"> </w:t>
      </w:r>
      <w:r w:rsidRPr="00985EAC">
        <w:rPr>
          <w:color w:val="000000"/>
        </w:rPr>
        <w:t>государственной инспекции по охране объектов культурного наследия Новосибирской области.</w:t>
      </w:r>
    </w:p>
    <w:p w:rsidR="00B17367" w:rsidRPr="00985EAC" w:rsidRDefault="00B17367" w:rsidP="00B17367">
      <w:pPr>
        <w:pStyle w:val="ConsPlusNormal"/>
        <w:ind w:firstLine="540"/>
        <w:jc w:val="both"/>
        <w:rPr>
          <w:i/>
          <w:color w:val="000000"/>
        </w:rPr>
      </w:pPr>
      <w:r w:rsidRPr="00985EAC">
        <w:rPr>
          <w:color w:val="000000"/>
        </w:rPr>
        <w:t>Заместитель начальника инспекции государственного надзора за техническим состоянием самоходных машин и других видов техники Новосибирской области.</w:t>
      </w:r>
    </w:p>
    <w:p w:rsidR="00B17367" w:rsidRDefault="00B17367" w:rsidP="00B17367">
      <w:pPr>
        <w:pStyle w:val="ConsPlusNormal"/>
        <w:ind w:firstLine="540"/>
        <w:jc w:val="both"/>
        <w:rPr>
          <w:color w:val="000000"/>
        </w:rPr>
      </w:pPr>
      <w:r w:rsidRPr="00985EAC">
        <w:rPr>
          <w:color w:val="000000"/>
        </w:rPr>
        <w:lastRenderedPageBreak/>
        <w:t>Заместитель начальника инспекции государственного строительного надзора Новосибирской области.».</w:t>
      </w:r>
    </w:p>
    <w:p w:rsidR="00B17367" w:rsidRDefault="00B17367" w:rsidP="00B1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7367" w:rsidRDefault="00B17367" w:rsidP="00B1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7367" w:rsidRDefault="00B17367" w:rsidP="00B1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7367" w:rsidRDefault="00B17367" w:rsidP="00B1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7367" w:rsidRDefault="00B17367" w:rsidP="00B1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7367" w:rsidRDefault="00B17367" w:rsidP="00B1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7367" w:rsidRDefault="00B17367" w:rsidP="00B1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7367" w:rsidRDefault="00B17367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17367" w:rsidSect="003A6FAF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82"/>
    <w:rsid w:val="00023E28"/>
    <w:rsid w:val="00042ECB"/>
    <w:rsid w:val="00073A72"/>
    <w:rsid w:val="000779C6"/>
    <w:rsid w:val="000A098B"/>
    <w:rsid w:val="000C7AC0"/>
    <w:rsid w:val="000D3BAA"/>
    <w:rsid w:val="001002EB"/>
    <w:rsid w:val="0010324E"/>
    <w:rsid w:val="00155D21"/>
    <w:rsid w:val="0018035F"/>
    <w:rsid w:val="00181780"/>
    <w:rsid w:val="00185D40"/>
    <w:rsid w:val="0019037F"/>
    <w:rsid w:val="001A6B14"/>
    <w:rsid w:val="001C1211"/>
    <w:rsid w:val="001D778F"/>
    <w:rsid w:val="00293027"/>
    <w:rsid w:val="002A3C89"/>
    <w:rsid w:val="002B7457"/>
    <w:rsid w:val="002E41A0"/>
    <w:rsid w:val="00314928"/>
    <w:rsid w:val="00320B17"/>
    <w:rsid w:val="00325CA1"/>
    <w:rsid w:val="00341FFC"/>
    <w:rsid w:val="00350574"/>
    <w:rsid w:val="0036496D"/>
    <w:rsid w:val="00376709"/>
    <w:rsid w:val="003A6FAF"/>
    <w:rsid w:val="003B25BF"/>
    <w:rsid w:val="003C73C5"/>
    <w:rsid w:val="00405594"/>
    <w:rsid w:val="00412218"/>
    <w:rsid w:val="0045239F"/>
    <w:rsid w:val="004C6517"/>
    <w:rsid w:val="0052769B"/>
    <w:rsid w:val="005551BF"/>
    <w:rsid w:val="005817EC"/>
    <w:rsid w:val="00593D78"/>
    <w:rsid w:val="005B6DCF"/>
    <w:rsid w:val="005D7797"/>
    <w:rsid w:val="006039BB"/>
    <w:rsid w:val="00615426"/>
    <w:rsid w:val="0061674A"/>
    <w:rsid w:val="00631E25"/>
    <w:rsid w:val="00643DEA"/>
    <w:rsid w:val="00645D0B"/>
    <w:rsid w:val="00667EA0"/>
    <w:rsid w:val="006C406B"/>
    <w:rsid w:val="006D3727"/>
    <w:rsid w:val="006D478C"/>
    <w:rsid w:val="006F7250"/>
    <w:rsid w:val="006F750C"/>
    <w:rsid w:val="00735688"/>
    <w:rsid w:val="00760D53"/>
    <w:rsid w:val="00775A0E"/>
    <w:rsid w:val="00790C54"/>
    <w:rsid w:val="0079349B"/>
    <w:rsid w:val="00794F26"/>
    <w:rsid w:val="007A4E0F"/>
    <w:rsid w:val="007A6F96"/>
    <w:rsid w:val="007C2499"/>
    <w:rsid w:val="0084178A"/>
    <w:rsid w:val="00852A9B"/>
    <w:rsid w:val="00866A32"/>
    <w:rsid w:val="00886270"/>
    <w:rsid w:val="00895B04"/>
    <w:rsid w:val="00895CA2"/>
    <w:rsid w:val="008A27B4"/>
    <w:rsid w:val="008A62BE"/>
    <w:rsid w:val="008C7FD9"/>
    <w:rsid w:val="008E2E0D"/>
    <w:rsid w:val="00936734"/>
    <w:rsid w:val="00937324"/>
    <w:rsid w:val="00944865"/>
    <w:rsid w:val="009768B9"/>
    <w:rsid w:val="00994EB9"/>
    <w:rsid w:val="00995D74"/>
    <w:rsid w:val="009B08A5"/>
    <w:rsid w:val="009D0F15"/>
    <w:rsid w:val="009F3ECB"/>
    <w:rsid w:val="00A2058E"/>
    <w:rsid w:val="00A778A5"/>
    <w:rsid w:val="00A77A76"/>
    <w:rsid w:val="00AA40FA"/>
    <w:rsid w:val="00AA553B"/>
    <w:rsid w:val="00B07E9A"/>
    <w:rsid w:val="00B17367"/>
    <w:rsid w:val="00B4495C"/>
    <w:rsid w:val="00B468BC"/>
    <w:rsid w:val="00B4750A"/>
    <w:rsid w:val="00B57FC9"/>
    <w:rsid w:val="00B76932"/>
    <w:rsid w:val="00C02A2E"/>
    <w:rsid w:val="00C173C0"/>
    <w:rsid w:val="00C418C2"/>
    <w:rsid w:val="00C53D31"/>
    <w:rsid w:val="00C55BF1"/>
    <w:rsid w:val="00C70336"/>
    <w:rsid w:val="00CE1A6F"/>
    <w:rsid w:val="00CE614B"/>
    <w:rsid w:val="00CE67D8"/>
    <w:rsid w:val="00D06D82"/>
    <w:rsid w:val="00D151BA"/>
    <w:rsid w:val="00D344FF"/>
    <w:rsid w:val="00D56763"/>
    <w:rsid w:val="00D62777"/>
    <w:rsid w:val="00D63B81"/>
    <w:rsid w:val="00D74D89"/>
    <w:rsid w:val="00D752A1"/>
    <w:rsid w:val="00D76ED2"/>
    <w:rsid w:val="00D81AC3"/>
    <w:rsid w:val="00DD0F6B"/>
    <w:rsid w:val="00DD3A81"/>
    <w:rsid w:val="00DE342C"/>
    <w:rsid w:val="00E26BB7"/>
    <w:rsid w:val="00E95FE8"/>
    <w:rsid w:val="00EE6FA8"/>
    <w:rsid w:val="00F35EFC"/>
    <w:rsid w:val="00F36018"/>
    <w:rsid w:val="00F41E98"/>
    <w:rsid w:val="00F46B9F"/>
    <w:rsid w:val="00F7531A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83B63-968F-480C-A103-7A35A1CF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78C"/>
  </w:style>
  <w:style w:type="paragraph" w:styleId="4">
    <w:name w:val="heading 4"/>
    <w:basedOn w:val="a"/>
    <w:next w:val="a"/>
    <w:link w:val="40"/>
    <w:uiPriority w:val="99"/>
    <w:qFormat/>
    <w:rsid w:val="00A77A76"/>
    <w:pPr>
      <w:keepNext/>
      <w:autoSpaceDE w:val="0"/>
      <w:autoSpaceDN w:val="0"/>
      <w:adjustRightInd w:val="0"/>
      <w:spacing w:after="0" w:line="240" w:lineRule="atLeast"/>
      <w:ind w:left="34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77A7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A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E28"/>
    <w:pPr>
      <w:ind w:left="720"/>
      <w:contextualSpacing/>
    </w:pPr>
  </w:style>
  <w:style w:type="table" w:styleId="a6">
    <w:name w:val="Table Grid"/>
    <w:basedOn w:val="a1"/>
    <w:uiPriority w:val="59"/>
    <w:rsid w:val="001D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Елена Григорьевна</dc:creator>
  <cp:keywords/>
  <dc:description/>
  <cp:lastModifiedBy>Кайсенова Анна Владимировна</cp:lastModifiedBy>
  <cp:revision>2</cp:revision>
  <cp:lastPrinted>2017-12-06T05:43:00Z</cp:lastPrinted>
  <dcterms:created xsi:type="dcterms:W3CDTF">2021-01-15T04:41:00Z</dcterms:created>
  <dcterms:modified xsi:type="dcterms:W3CDTF">2021-01-15T04:41:00Z</dcterms:modified>
</cp:coreProperties>
</file>