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AB" w:rsidRDefault="006011AB" w:rsidP="006011AB">
      <w:pPr>
        <w:tabs>
          <w:tab w:val="left" w:pos="0"/>
          <w:tab w:val="left" w:pos="709"/>
        </w:tabs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-399415</wp:posOffset>
                </wp:positionV>
                <wp:extent cx="295910" cy="228600"/>
                <wp:effectExtent l="0" t="0" r="889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E22A3" id="Прямоугольник 2" o:spid="_x0000_s1026" style="position:absolute;margin-left:235.15pt;margin-top:-31.45pt;width:23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" stroked="f"/>
            </w:pict>
          </mc:Fallback>
        </mc:AlternateContent>
      </w:r>
      <w:r w:rsidRPr="00D54763">
        <w:rPr>
          <w:b/>
          <w:noProof/>
          <w:sz w:val="32"/>
        </w:rPr>
        <w:drawing>
          <wp:inline distT="0" distB="0" distL="0" distR="0">
            <wp:extent cx="5422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3" cy="64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1AB" w:rsidRPr="00CD2B0D" w:rsidRDefault="006011AB" w:rsidP="006011AB">
      <w:pPr>
        <w:jc w:val="center"/>
        <w:rPr>
          <w:b/>
          <w:sz w:val="28"/>
          <w:szCs w:val="28"/>
        </w:rPr>
      </w:pPr>
    </w:p>
    <w:p w:rsidR="006011AB" w:rsidRPr="00C0573B" w:rsidRDefault="006011AB" w:rsidP="006011AB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МИНИСТЕРСТВО СЕЛЬСКОГО ХОЗЯЙСТВА</w:t>
      </w:r>
    </w:p>
    <w:p w:rsidR="006011AB" w:rsidRPr="00C0573B" w:rsidRDefault="006011AB" w:rsidP="006011AB">
      <w:pPr>
        <w:jc w:val="center"/>
        <w:rPr>
          <w:b/>
          <w:sz w:val="28"/>
          <w:szCs w:val="28"/>
        </w:rPr>
      </w:pPr>
      <w:r w:rsidRPr="00C0573B">
        <w:rPr>
          <w:b/>
          <w:sz w:val="28"/>
          <w:szCs w:val="28"/>
        </w:rPr>
        <w:t>НОВОСИБИРСКОЙ ОБЛАСТИ</w:t>
      </w:r>
    </w:p>
    <w:p w:rsidR="006011AB" w:rsidRPr="00CD2B0D" w:rsidRDefault="006011AB" w:rsidP="006011AB">
      <w:pPr>
        <w:tabs>
          <w:tab w:val="left" w:pos="142"/>
        </w:tabs>
        <w:jc w:val="center"/>
        <w:rPr>
          <w:sz w:val="28"/>
          <w:szCs w:val="28"/>
        </w:rPr>
      </w:pPr>
    </w:p>
    <w:p w:rsidR="006011AB" w:rsidRDefault="006011AB" w:rsidP="006011AB">
      <w:pPr>
        <w:pStyle w:val="3"/>
        <w:jc w:val="center"/>
        <w:rPr>
          <w:sz w:val="28"/>
          <w:szCs w:val="28"/>
        </w:rPr>
      </w:pPr>
      <w:r>
        <w:t>ПРИКАЗ</w:t>
      </w:r>
    </w:p>
    <w:p w:rsidR="006011AB" w:rsidRPr="006701C1" w:rsidRDefault="006011AB" w:rsidP="006011AB">
      <w:pPr>
        <w:jc w:val="center"/>
        <w:rPr>
          <w:sz w:val="28"/>
          <w:szCs w:val="28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2241"/>
        <w:gridCol w:w="5589"/>
        <w:gridCol w:w="2036"/>
      </w:tblGrid>
      <w:tr w:rsidR="006011AB" w:rsidRPr="00EA6CD0" w:rsidTr="0088737A">
        <w:tc>
          <w:tcPr>
            <w:tcW w:w="1926" w:type="dxa"/>
            <w:shd w:val="clear" w:color="auto" w:fill="auto"/>
          </w:tcPr>
          <w:p w:rsidR="006011AB" w:rsidRPr="00EA6CD0" w:rsidRDefault="006011AB" w:rsidP="008F4331">
            <w:pPr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5904" w:type="dxa"/>
            <w:shd w:val="clear" w:color="auto" w:fill="auto"/>
          </w:tcPr>
          <w:p w:rsidR="006011AB" w:rsidRPr="00EA6CD0" w:rsidRDefault="0088737A" w:rsidP="008F433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11AB" w:rsidRPr="00EA6CD0">
              <w:rPr>
                <w:sz w:val="28"/>
                <w:szCs w:val="28"/>
              </w:rPr>
              <w:t>№</w:t>
            </w:r>
          </w:p>
        </w:tc>
        <w:tc>
          <w:tcPr>
            <w:tcW w:w="2036" w:type="dxa"/>
            <w:shd w:val="clear" w:color="auto" w:fill="auto"/>
          </w:tcPr>
          <w:p w:rsidR="006011AB" w:rsidRPr="00EA6CD0" w:rsidRDefault="006011AB" w:rsidP="008F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6011AB" w:rsidRPr="00EA6CD0" w:rsidTr="0088737A">
        <w:tc>
          <w:tcPr>
            <w:tcW w:w="1926" w:type="dxa"/>
            <w:shd w:val="clear" w:color="auto" w:fill="auto"/>
          </w:tcPr>
          <w:p w:rsidR="006011AB" w:rsidRDefault="006011AB" w:rsidP="008F4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4" w:type="dxa"/>
            <w:shd w:val="clear" w:color="auto" w:fill="auto"/>
          </w:tcPr>
          <w:p w:rsidR="006011AB" w:rsidRPr="00EA6CD0" w:rsidRDefault="006011AB" w:rsidP="008F43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6011AB" w:rsidRDefault="006011AB" w:rsidP="008F43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11AB" w:rsidRPr="006D5D43" w:rsidRDefault="006011AB" w:rsidP="006011AB">
      <w:pPr>
        <w:ind w:left="142" w:hanging="142"/>
        <w:jc w:val="center"/>
        <w:rPr>
          <w:sz w:val="24"/>
          <w:szCs w:val="24"/>
          <w:lang w:val="en-US"/>
        </w:rPr>
      </w:pPr>
    </w:p>
    <w:p w:rsidR="006011AB" w:rsidRPr="003F5791" w:rsidRDefault="006011AB" w:rsidP="009C1174">
      <w:pPr>
        <w:jc w:val="center"/>
        <w:rPr>
          <w:sz w:val="28"/>
          <w:szCs w:val="28"/>
        </w:rPr>
      </w:pPr>
      <w:r w:rsidRPr="003F5791">
        <w:rPr>
          <w:sz w:val="28"/>
          <w:szCs w:val="28"/>
        </w:rPr>
        <w:t>г. Новосибирск</w:t>
      </w:r>
    </w:p>
    <w:p w:rsidR="006011AB" w:rsidRPr="00957E65" w:rsidRDefault="00E114AB" w:rsidP="00957E6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приказ министерства сельского хозяйства Новосибирской области от 11.11.2020 № 314-нпа</w:t>
      </w:r>
    </w:p>
    <w:p w:rsidR="006011AB" w:rsidRDefault="006011AB" w:rsidP="006011AB">
      <w:pPr>
        <w:tabs>
          <w:tab w:val="left" w:pos="567"/>
        </w:tabs>
        <w:jc w:val="center"/>
        <w:rPr>
          <w:sz w:val="28"/>
          <w:szCs w:val="28"/>
        </w:rPr>
      </w:pPr>
    </w:p>
    <w:p w:rsidR="006011AB" w:rsidRPr="00CE7D03" w:rsidRDefault="006011AB" w:rsidP="006011AB">
      <w:pPr>
        <w:jc w:val="both"/>
        <w:rPr>
          <w:sz w:val="28"/>
          <w:szCs w:val="28"/>
        </w:rPr>
      </w:pPr>
      <w:r w:rsidRPr="00CE7D03">
        <w:rPr>
          <w:sz w:val="28"/>
          <w:szCs w:val="28"/>
        </w:rPr>
        <w:t>П Р И К А З Ы В</w:t>
      </w:r>
      <w:r w:rsidRPr="00CE7D03">
        <w:rPr>
          <w:sz w:val="28"/>
          <w:szCs w:val="28"/>
          <w:lang w:val="en-US"/>
        </w:rPr>
        <w:t> </w:t>
      </w:r>
      <w:r w:rsidRPr="00CE7D03">
        <w:rPr>
          <w:sz w:val="28"/>
          <w:szCs w:val="28"/>
        </w:rPr>
        <w:t>А</w:t>
      </w:r>
      <w:r w:rsidRPr="00CE7D03">
        <w:rPr>
          <w:sz w:val="28"/>
          <w:szCs w:val="28"/>
          <w:lang w:val="en-US"/>
        </w:rPr>
        <w:t> </w:t>
      </w:r>
      <w:r w:rsidRPr="00CE7D03">
        <w:rPr>
          <w:sz w:val="28"/>
          <w:szCs w:val="28"/>
        </w:rPr>
        <w:t>Ю:</w:t>
      </w:r>
    </w:p>
    <w:p w:rsidR="009C1174" w:rsidRPr="001E7B59" w:rsidRDefault="00E114AB" w:rsidP="001E7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сельского хозяйства Новосибирской области от 11.11.2020 № 314-нпа «Об определении элементов</w:t>
      </w:r>
      <w:r w:rsidR="009C1174" w:rsidRPr="001E7B59">
        <w:rPr>
          <w:sz w:val="28"/>
          <w:szCs w:val="28"/>
        </w:rPr>
        <w:t xml:space="preserve"> </w:t>
      </w:r>
      <w:r w:rsidR="00A560CC">
        <w:rPr>
          <w:sz w:val="28"/>
          <w:szCs w:val="28"/>
        </w:rPr>
        <w:t>благоустройства и видов</w:t>
      </w:r>
      <w:r w:rsidR="009C1174" w:rsidRPr="001E7B59">
        <w:rPr>
          <w:sz w:val="28"/>
          <w:szCs w:val="28"/>
        </w:rPr>
        <w:t xml:space="preserve"> работ, </w:t>
      </w:r>
      <w:r>
        <w:rPr>
          <w:sz w:val="28"/>
          <w:szCs w:val="28"/>
        </w:rPr>
        <w:t>включаемых</w:t>
      </w:r>
      <w:r w:rsidR="00436D00">
        <w:rPr>
          <w:sz w:val="28"/>
          <w:szCs w:val="28"/>
        </w:rPr>
        <w:t xml:space="preserve"> в общественно значимые проекты по благоустройству сельских территорий</w:t>
      </w:r>
      <w:r>
        <w:rPr>
          <w:sz w:val="28"/>
          <w:szCs w:val="28"/>
        </w:rPr>
        <w:t xml:space="preserve"> Новосибирской области</w:t>
      </w:r>
      <w:r w:rsidR="00691193">
        <w:rPr>
          <w:sz w:val="28"/>
          <w:szCs w:val="28"/>
        </w:rPr>
        <w:t>» (далее – приказ)</w:t>
      </w:r>
      <w:r>
        <w:rPr>
          <w:sz w:val="28"/>
          <w:szCs w:val="28"/>
        </w:rPr>
        <w:t xml:space="preserve"> следующие изменения:</w:t>
      </w:r>
    </w:p>
    <w:p w:rsidR="00E114AB" w:rsidRDefault="00992408" w:rsidP="001E7B5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 П</w:t>
      </w:r>
      <w:r w:rsidR="00AC6F90">
        <w:rPr>
          <w:noProof/>
          <w:sz w:val="28"/>
          <w:szCs w:val="28"/>
        </w:rPr>
        <w:t>риложение</w:t>
      </w:r>
      <w:r w:rsidR="00691193">
        <w:rPr>
          <w:noProof/>
          <w:sz w:val="28"/>
          <w:szCs w:val="28"/>
        </w:rPr>
        <w:t xml:space="preserve"> «</w:t>
      </w:r>
      <w:r w:rsidR="00CF59B3">
        <w:rPr>
          <w:noProof/>
          <w:sz w:val="28"/>
          <w:szCs w:val="28"/>
        </w:rPr>
        <w:t xml:space="preserve">Элементы благоустройства и виды работ, включаемые </w:t>
      </w:r>
      <w:r w:rsidR="00CF59B3">
        <w:rPr>
          <w:sz w:val="28"/>
          <w:szCs w:val="28"/>
        </w:rPr>
        <w:t>в общественно значимые проекты по благоустройству сельских территорий Новосибирской области</w:t>
      </w:r>
      <w:r w:rsidR="00691193">
        <w:rPr>
          <w:sz w:val="28"/>
          <w:szCs w:val="28"/>
        </w:rPr>
        <w:t>» к приказу</w:t>
      </w:r>
      <w:r w:rsidR="00CF59B3">
        <w:rPr>
          <w:sz w:val="28"/>
          <w:szCs w:val="28"/>
        </w:rPr>
        <w:t xml:space="preserve"> </w:t>
      </w:r>
      <w:r w:rsidR="005025CE">
        <w:rPr>
          <w:sz w:val="28"/>
          <w:szCs w:val="28"/>
        </w:rPr>
        <w:t xml:space="preserve">изложить в редакции согласно </w:t>
      </w:r>
      <w:proofErr w:type="gramStart"/>
      <w:r w:rsidR="00986E20">
        <w:rPr>
          <w:sz w:val="28"/>
          <w:szCs w:val="28"/>
        </w:rPr>
        <w:t>приложению</w:t>
      </w:r>
      <w:proofErr w:type="gramEnd"/>
      <w:r w:rsidR="00986E20">
        <w:rPr>
          <w:sz w:val="28"/>
          <w:szCs w:val="28"/>
        </w:rPr>
        <w:t xml:space="preserve"> к </w:t>
      </w:r>
      <w:r w:rsidR="00CF59B3">
        <w:rPr>
          <w:sz w:val="28"/>
          <w:szCs w:val="28"/>
        </w:rPr>
        <w:t>настоящему </w:t>
      </w:r>
      <w:r w:rsidR="00434531">
        <w:rPr>
          <w:sz w:val="28"/>
          <w:szCs w:val="28"/>
        </w:rPr>
        <w:t>приказу.</w:t>
      </w:r>
    </w:p>
    <w:p w:rsidR="00992408" w:rsidRDefault="00992408" w:rsidP="001E7B59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2. В пункте 2 слова «Пахомова В.С.» заменить словами «</w:t>
      </w:r>
      <w:proofErr w:type="spellStart"/>
      <w:r>
        <w:rPr>
          <w:sz w:val="28"/>
          <w:szCs w:val="28"/>
        </w:rPr>
        <w:t>Шинделова</w:t>
      </w:r>
      <w:proofErr w:type="spellEnd"/>
      <w:r>
        <w:rPr>
          <w:sz w:val="28"/>
          <w:szCs w:val="28"/>
        </w:rPr>
        <w:t xml:space="preserve"> А.В.».</w:t>
      </w:r>
    </w:p>
    <w:p w:rsidR="006011AB" w:rsidRDefault="006011AB" w:rsidP="00AB18B4">
      <w:pPr>
        <w:ind w:firstLine="709"/>
        <w:jc w:val="both"/>
        <w:rPr>
          <w:sz w:val="28"/>
          <w:szCs w:val="28"/>
        </w:rPr>
      </w:pPr>
    </w:p>
    <w:p w:rsidR="006011AB" w:rsidRDefault="006011AB" w:rsidP="006011AB">
      <w:pPr>
        <w:ind w:left="709"/>
        <w:jc w:val="both"/>
        <w:rPr>
          <w:sz w:val="28"/>
          <w:szCs w:val="28"/>
        </w:rPr>
      </w:pPr>
    </w:p>
    <w:p w:rsidR="006011AB" w:rsidRPr="009D74DB" w:rsidRDefault="006011AB" w:rsidP="006011AB">
      <w:pPr>
        <w:ind w:left="709"/>
        <w:jc w:val="both"/>
        <w:rPr>
          <w:sz w:val="28"/>
          <w:szCs w:val="28"/>
        </w:rPr>
      </w:pPr>
    </w:p>
    <w:p w:rsidR="009C1174" w:rsidRDefault="009C1174" w:rsidP="006011A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6011AB" w:rsidRPr="00CB647C" w:rsidRDefault="009C1174" w:rsidP="009C117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                                                          Е.М. Лещенко</w:t>
      </w:r>
    </w:p>
    <w:p w:rsidR="006011AB" w:rsidRDefault="006011AB" w:rsidP="006011AB"/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AB18B4" w:rsidRDefault="00AB18B4" w:rsidP="006011AB">
      <w:pPr>
        <w:rPr>
          <w:sz w:val="16"/>
          <w:szCs w:val="16"/>
        </w:rPr>
      </w:pPr>
    </w:p>
    <w:p w:rsidR="006011AB" w:rsidRPr="0056494E" w:rsidRDefault="0056494E" w:rsidP="006011AB">
      <w:pPr>
        <w:rPr>
          <w:sz w:val="16"/>
          <w:szCs w:val="16"/>
        </w:rPr>
      </w:pPr>
      <w:r w:rsidRPr="0056494E">
        <w:rPr>
          <w:sz w:val="16"/>
          <w:szCs w:val="16"/>
        </w:rPr>
        <w:t>В.В. Тимофеева</w:t>
      </w:r>
    </w:p>
    <w:p w:rsidR="008F67A8" w:rsidRPr="004019E8" w:rsidRDefault="0056494E" w:rsidP="004019E8">
      <w:pPr>
        <w:rPr>
          <w:sz w:val="16"/>
          <w:szCs w:val="16"/>
        </w:rPr>
        <w:sectPr w:rsidR="008F67A8" w:rsidRPr="004019E8" w:rsidSect="00AB18B4">
          <w:headerReference w:type="default" r:id="rId9"/>
          <w:headerReference w:type="first" r:id="rId10"/>
          <w:type w:val="continuous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56494E">
        <w:rPr>
          <w:sz w:val="16"/>
          <w:szCs w:val="16"/>
        </w:rPr>
        <w:t>238 65 46</w:t>
      </w:r>
    </w:p>
    <w:p w:rsidR="001E7B59" w:rsidRDefault="001E7B59" w:rsidP="004019E8">
      <w:pPr>
        <w:tabs>
          <w:tab w:val="left" w:pos="5670"/>
        </w:tabs>
        <w:ind w:left="5529"/>
        <w:jc w:val="center"/>
        <w:rPr>
          <w:sz w:val="28"/>
          <w:szCs w:val="28"/>
        </w:rPr>
      </w:pPr>
      <w:bookmarkStart w:id="0" w:name="_GoBack"/>
      <w:bookmarkEnd w:id="0"/>
      <w:r w:rsidRPr="001E7B59">
        <w:rPr>
          <w:sz w:val="28"/>
          <w:szCs w:val="28"/>
        </w:rPr>
        <w:lastRenderedPageBreak/>
        <w:t>ПРИЛОЖЕНИЕ</w:t>
      </w:r>
      <w:r w:rsidR="00A04227">
        <w:rPr>
          <w:sz w:val="28"/>
          <w:szCs w:val="28"/>
        </w:rPr>
        <w:t xml:space="preserve"> </w:t>
      </w:r>
      <w:r w:rsidR="00A04227">
        <w:rPr>
          <w:sz w:val="28"/>
          <w:szCs w:val="28"/>
        </w:rPr>
        <w:br/>
      </w:r>
      <w:r w:rsidRPr="001E7B59">
        <w:rPr>
          <w:sz w:val="28"/>
          <w:szCs w:val="28"/>
        </w:rPr>
        <w:t>к приказ</w:t>
      </w:r>
      <w:r w:rsidR="00A04227">
        <w:rPr>
          <w:sz w:val="28"/>
          <w:szCs w:val="28"/>
        </w:rPr>
        <w:t>у министерства сельского</w:t>
      </w:r>
      <w:r w:rsidR="00A04227">
        <w:rPr>
          <w:sz w:val="28"/>
          <w:szCs w:val="28"/>
        </w:rPr>
        <w:br/>
      </w:r>
      <w:r w:rsidRPr="001E7B59">
        <w:rPr>
          <w:sz w:val="28"/>
          <w:szCs w:val="28"/>
        </w:rPr>
        <w:t>хозяйст</w:t>
      </w:r>
      <w:r w:rsidR="00A04227">
        <w:rPr>
          <w:sz w:val="28"/>
          <w:szCs w:val="28"/>
        </w:rPr>
        <w:t>ва Новосибирской области</w:t>
      </w:r>
      <w:r w:rsidR="00A04227">
        <w:rPr>
          <w:sz w:val="28"/>
          <w:szCs w:val="28"/>
        </w:rPr>
        <w:br/>
      </w:r>
      <w:r w:rsidRPr="001E7B59">
        <w:rPr>
          <w:sz w:val="28"/>
          <w:szCs w:val="28"/>
        </w:rPr>
        <w:t xml:space="preserve">от </w:t>
      </w:r>
      <w:r w:rsidRPr="005025CE">
        <w:rPr>
          <w:sz w:val="28"/>
          <w:szCs w:val="28"/>
          <w:shd w:val="clear" w:color="auto" w:fill="FFFFFF" w:themeFill="background1"/>
        </w:rPr>
        <w:t>___________</w:t>
      </w:r>
      <w:r w:rsidRPr="00E114AB">
        <w:rPr>
          <w:sz w:val="28"/>
          <w:szCs w:val="28"/>
          <w:shd w:val="clear" w:color="auto" w:fill="FFFFFF" w:themeFill="background1"/>
        </w:rPr>
        <w:t xml:space="preserve"> </w:t>
      </w:r>
      <w:r w:rsidRPr="001E7B59">
        <w:rPr>
          <w:sz w:val="28"/>
          <w:szCs w:val="28"/>
        </w:rPr>
        <w:t xml:space="preserve">№ </w:t>
      </w:r>
      <w:r w:rsidR="00A04227">
        <w:rPr>
          <w:sz w:val="28"/>
          <w:szCs w:val="28"/>
        </w:rPr>
        <w:t>___</w:t>
      </w:r>
      <w:r w:rsidRPr="001E7B59">
        <w:rPr>
          <w:sz w:val="28"/>
          <w:szCs w:val="28"/>
        </w:rPr>
        <w:t>________</w:t>
      </w:r>
    </w:p>
    <w:p w:rsidR="00F66367" w:rsidRDefault="00F66367" w:rsidP="00F66367">
      <w:pPr>
        <w:ind w:left="5670"/>
        <w:jc w:val="center"/>
        <w:rPr>
          <w:sz w:val="28"/>
          <w:szCs w:val="28"/>
        </w:rPr>
      </w:pPr>
    </w:p>
    <w:p w:rsidR="007B399E" w:rsidRDefault="007B399E" w:rsidP="00F66367">
      <w:pPr>
        <w:ind w:left="5670"/>
        <w:jc w:val="center"/>
        <w:rPr>
          <w:sz w:val="28"/>
          <w:szCs w:val="28"/>
        </w:rPr>
      </w:pPr>
    </w:p>
    <w:p w:rsidR="007B399E" w:rsidRDefault="007B399E" w:rsidP="00F66367">
      <w:pPr>
        <w:ind w:left="5670"/>
        <w:jc w:val="center"/>
        <w:rPr>
          <w:sz w:val="28"/>
          <w:szCs w:val="28"/>
        </w:rPr>
      </w:pPr>
    </w:p>
    <w:p w:rsidR="007B399E" w:rsidRDefault="007B399E" w:rsidP="007B399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E7B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E7B59">
        <w:rPr>
          <w:sz w:val="28"/>
          <w:szCs w:val="28"/>
        </w:rPr>
        <w:t>к приказ</w:t>
      </w:r>
      <w:r>
        <w:rPr>
          <w:sz w:val="28"/>
          <w:szCs w:val="28"/>
        </w:rPr>
        <w:t>у министерства сельского</w:t>
      </w:r>
      <w:r>
        <w:rPr>
          <w:sz w:val="28"/>
          <w:szCs w:val="28"/>
        </w:rPr>
        <w:br/>
      </w:r>
      <w:r w:rsidRPr="001E7B59">
        <w:rPr>
          <w:sz w:val="28"/>
          <w:szCs w:val="28"/>
        </w:rPr>
        <w:t>хозяйст</w:t>
      </w:r>
      <w:r>
        <w:rPr>
          <w:sz w:val="28"/>
          <w:szCs w:val="28"/>
        </w:rPr>
        <w:t>ва Новосибирской области</w:t>
      </w:r>
      <w:r>
        <w:rPr>
          <w:sz w:val="28"/>
          <w:szCs w:val="28"/>
        </w:rPr>
        <w:br/>
      </w:r>
      <w:r w:rsidRPr="001E7B59">
        <w:rPr>
          <w:sz w:val="28"/>
          <w:szCs w:val="28"/>
        </w:rPr>
        <w:t xml:space="preserve">от </w:t>
      </w:r>
      <w:r>
        <w:rPr>
          <w:sz w:val="28"/>
          <w:szCs w:val="28"/>
        </w:rPr>
        <w:t>11.11.2020</w:t>
      </w:r>
      <w:r w:rsidRPr="001E7B59">
        <w:rPr>
          <w:sz w:val="28"/>
          <w:szCs w:val="28"/>
        </w:rPr>
        <w:t xml:space="preserve"> № </w:t>
      </w:r>
      <w:r>
        <w:rPr>
          <w:sz w:val="28"/>
          <w:szCs w:val="28"/>
        </w:rPr>
        <w:t>314-нпа</w:t>
      </w:r>
    </w:p>
    <w:p w:rsidR="007B399E" w:rsidRDefault="007B399E" w:rsidP="00F66367">
      <w:pPr>
        <w:ind w:left="5670"/>
        <w:jc w:val="center"/>
        <w:rPr>
          <w:sz w:val="28"/>
          <w:szCs w:val="28"/>
        </w:rPr>
      </w:pPr>
    </w:p>
    <w:p w:rsidR="009B2CE5" w:rsidRDefault="009B2CE5" w:rsidP="00F66367">
      <w:pPr>
        <w:ind w:left="5670"/>
        <w:jc w:val="center"/>
        <w:rPr>
          <w:sz w:val="28"/>
          <w:szCs w:val="28"/>
        </w:rPr>
      </w:pPr>
    </w:p>
    <w:p w:rsidR="009B2CE5" w:rsidRPr="001E7B59" w:rsidRDefault="009B2CE5" w:rsidP="00F66367">
      <w:pPr>
        <w:ind w:left="5670"/>
        <w:jc w:val="center"/>
        <w:rPr>
          <w:sz w:val="28"/>
          <w:szCs w:val="28"/>
        </w:rPr>
      </w:pPr>
    </w:p>
    <w:p w:rsidR="00AA260F" w:rsidRDefault="00AA260F" w:rsidP="00AA260F">
      <w:pPr>
        <w:ind w:firstLine="709"/>
        <w:jc w:val="center"/>
        <w:rPr>
          <w:b/>
          <w:sz w:val="28"/>
          <w:szCs w:val="28"/>
        </w:rPr>
      </w:pPr>
      <w:r w:rsidRPr="00AA260F">
        <w:rPr>
          <w:b/>
          <w:sz w:val="28"/>
          <w:szCs w:val="28"/>
        </w:rPr>
        <w:t>Элементы благоустройства и виды работ, включаемые в общественно значимые проекты по благоустройству сельских те</w:t>
      </w:r>
      <w:r w:rsidR="0053787E">
        <w:rPr>
          <w:b/>
          <w:sz w:val="28"/>
          <w:szCs w:val="28"/>
        </w:rPr>
        <w:t>рриторий Новосибирской области</w:t>
      </w:r>
    </w:p>
    <w:p w:rsidR="00691193" w:rsidRPr="00AA260F" w:rsidRDefault="00691193" w:rsidP="00AA260F">
      <w:pPr>
        <w:ind w:firstLine="709"/>
        <w:jc w:val="center"/>
        <w:rPr>
          <w:b/>
          <w:sz w:val="28"/>
          <w:szCs w:val="28"/>
        </w:rPr>
      </w:pPr>
    </w:p>
    <w:p w:rsidR="001E7B59" w:rsidRPr="00E13E22" w:rsidRDefault="00DF68E1" w:rsidP="001E7B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Элементы благоустройства:</w:t>
      </w:r>
    </w:p>
    <w:p w:rsidR="001E7B59" w:rsidRPr="00E13E22" w:rsidRDefault="0073102C" w:rsidP="00DF68E1">
      <w:pPr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1.1</w:t>
      </w:r>
      <w:r w:rsidR="004442CE" w:rsidRPr="00E13E22">
        <w:rPr>
          <w:sz w:val="28"/>
          <w:szCs w:val="28"/>
        </w:rPr>
        <w:t>.</w:t>
      </w:r>
      <w:r w:rsidR="00DF68E1">
        <w:rPr>
          <w:sz w:val="28"/>
          <w:szCs w:val="28"/>
        </w:rPr>
        <w:t> Озеленение</w:t>
      </w:r>
      <w:r w:rsidR="00E13E22" w:rsidRPr="00E13E22">
        <w:rPr>
          <w:sz w:val="28"/>
          <w:szCs w:val="28"/>
        </w:rPr>
        <w:t>:</w:t>
      </w:r>
      <w:r w:rsidR="00DF68E1">
        <w:rPr>
          <w:sz w:val="28"/>
          <w:szCs w:val="28"/>
        </w:rPr>
        <w:t xml:space="preserve"> </w:t>
      </w:r>
      <w:r w:rsidRPr="00E13E22">
        <w:rPr>
          <w:sz w:val="28"/>
          <w:szCs w:val="28"/>
        </w:rPr>
        <w:t xml:space="preserve">стационарное </w:t>
      </w:r>
      <w:r w:rsidR="00C66564" w:rsidRPr="00E13E22">
        <w:rPr>
          <w:sz w:val="28"/>
          <w:szCs w:val="28"/>
        </w:rPr>
        <w:t>(высадка зеленых насаждений – деревьев, кустарников, разбивка газонов, цветников, клумб</w:t>
      </w:r>
      <w:r w:rsidR="00E13E22" w:rsidRPr="00E13E22">
        <w:rPr>
          <w:sz w:val="28"/>
          <w:szCs w:val="28"/>
        </w:rPr>
        <w:t xml:space="preserve"> в грунт</w:t>
      </w:r>
      <w:r w:rsidR="00C66564" w:rsidRPr="00E13E22">
        <w:rPr>
          <w:sz w:val="28"/>
          <w:szCs w:val="28"/>
        </w:rPr>
        <w:t>)</w:t>
      </w:r>
      <w:r w:rsidR="00E13E22" w:rsidRPr="00E13E22">
        <w:rPr>
          <w:sz w:val="28"/>
          <w:szCs w:val="28"/>
        </w:rPr>
        <w:t>;</w:t>
      </w:r>
      <w:r w:rsidR="00DF68E1">
        <w:rPr>
          <w:sz w:val="28"/>
          <w:szCs w:val="28"/>
        </w:rPr>
        <w:t xml:space="preserve"> </w:t>
      </w:r>
      <w:r w:rsidR="00E13E22" w:rsidRPr="00E13E22">
        <w:rPr>
          <w:sz w:val="28"/>
          <w:szCs w:val="28"/>
        </w:rPr>
        <w:t>мобильное (посадка растений в специальные передвижные емкости (контейнеры, вазоны и др.);</w:t>
      </w:r>
      <w:r w:rsidR="00DF68E1">
        <w:rPr>
          <w:sz w:val="28"/>
          <w:szCs w:val="28"/>
        </w:rPr>
        <w:t xml:space="preserve"> </w:t>
      </w:r>
      <w:r w:rsidR="00E13E22">
        <w:rPr>
          <w:sz w:val="28"/>
          <w:szCs w:val="28"/>
        </w:rPr>
        <w:t>смешанное (стационарное и мобильное).</w:t>
      </w:r>
    </w:p>
    <w:p w:rsidR="001B590E" w:rsidRDefault="00C66564" w:rsidP="00DF68E1">
      <w:pPr>
        <w:ind w:firstLine="709"/>
        <w:jc w:val="both"/>
        <w:rPr>
          <w:sz w:val="28"/>
          <w:szCs w:val="28"/>
        </w:rPr>
      </w:pPr>
      <w:r w:rsidRPr="00E13E22">
        <w:rPr>
          <w:sz w:val="28"/>
          <w:szCs w:val="28"/>
        </w:rPr>
        <w:t>1.</w:t>
      </w:r>
      <w:r w:rsidR="0073102C" w:rsidRPr="00E13E22">
        <w:rPr>
          <w:sz w:val="28"/>
          <w:szCs w:val="28"/>
        </w:rPr>
        <w:t>2</w:t>
      </w:r>
      <w:r w:rsidRPr="00E13E22">
        <w:rPr>
          <w:sz w:val="28"/>
          <w:szCs w:val="28"/>
        </w:rPr>
        <w:t>.</w:t>
      </w:r>
      <w:r w:rsidR="00DF68E1">
        <w:rPr>
          <w:sz w:val="28"/>
          <w:szCs w:val="28"/>
        </w:rPr>
        <w:t> </w:t>
      </w:r>
      <w:r w:rsidR="001B590E" w:rsidRPr="00E13E22">
        <w:rPr>
          <w:sz w:val="28"/>
          <w:szCs w:val="28"/>
        </w:rPr>
        <w:t>П</w:t>
      </w:r>
      <w:r w:rsidR="00A33651">
        <w:rPr>
          <w:sz w:val="28"/>
          <w:szCs w:val="28"/>
        </w:rPr>
        <w:t>окрытия</w:t>
      </w:r>
      <w:r w:rsidR="00DF68E1">
        <w:rPr>
          <w:sz w:val="28"/>
          <w:szCs w:val="28"/>
        </w:rPr>
        <w:t xml:space="preserve">: </w:t>
      </w:r>
      <w:r w:rsidR="001B590E" w:rsidRPr="00E13E22">
        <w:rPr>
          <w:sz w:val="28"/>
          <w:szCs w:val="28"/>
        </w:rPr>
        <w:t xml:space="preserve">твердые (капитальные) монолитные или сборные, выполненные из асфальтобетона, </w:t>
      </w:r>
      <w:proofErr w:type="spellStart"/>
      <w:r w:rsidR="001B590E" w:rsidRPr="00E13E22">
        <w:rPr>
          <w:sz w:val="28"/>
          <w:szCs w:val="28"/>
        </w:rPr>
        <w:t>цементобетона</w:t>
      </w:r>
      <w:proofErr w:type="spellEnd"/>
      <w:r w:rsidR="001B590E" w:rsidRPr="00E13E22">
        <w:rPr>
          <w:sz w:val="28"/>
          <w:szCs w:val="28"/>
        </w:rPr>
        <w:t>, природного камня и подобных материалов;</w:t>
      </w:r>
      <w:r w:rsidR="00DF68E1">
        <w:rPr>
          <w:sz w:val="28"/>
          <w:szCs w:val="28"/>
        </w:rPr>
        <w:t xml:space="preserve"> </w:t>
      </w:r>
      <w:r w:rsidR="001B590E" w:rsidRPr="00E13E22">
        <w:rPr>
          <w:sz w:val="28"/>
          <w:szCs w:val="28"/>
        </w:rPr>
        <w:t>мягкие (некапитальные) виды покрытия могут выполняться из природных или искусственных сыпучих материалов (песок, щебень, гранитные высевки, керамзит, резиновая крошка и других), находящихся в естественном состоянии, сухих смесях, уплот</w:t>
      </w:r>
      <w:r w:rsidR="00E13E22">
        <w:rPr>
          <w:sz w:val="28"/>
          <w:szCs w:val="28"/>
        </w:rPr>
        <w:t>ненных или укрепленных вяжущими;</w:t>
      </w:r>
      <w:r w:rsidR="00DF68E1">
        <w:rPr>
          <w:sz w:val="28"/>
          <w:szCs w:val="28"/>
        </w:rPr>
        <w:t xml:space="preserve"> </w:t>
      </w:r>
      <w:r w:rsidR="001B590E" w:rsidRPr="00E13E22">
        <w:rPr>
          <w:sz w:val="28"/>
          <w:szCs w:val="28"/>
        </w:rPr>
        <w:t>газонные виды покрытия рекомендуется выполнять по специальным технологиям подгото</w:t>
      </w:r>
      <w:r w:rsidR="00E13E22">
        <w:rPr>
          <w:sz w:val="28"/>
          <w:szCs w:val="28"/>
        </w:rPr>
        <w:t>вки и посадки травяного покрова;</w:t>
      </w:r>
      <w:r w:rsidR="00DF68E1">
        <w:rPr>
          <w:sz w:val="28"/>
          <w:szCs w:val="28"/>
        </w:rPr>
        <w:t xml:space="preserve"> </w:t>
      </w:r>
      <w:r w:rsidR="001B590E" w:rsidRPr="00E13E22">
        <w:rPr>
          <w:sz w:val="28"/>
          <w:szCs w:val="28"/>
        </w:rPr>
        <w:t>комбинированные покрытия могут представляться в сочетании покрытий, указанных выше (например, плитка, утопленная в газон).</w:t>
      </w:r>
    </w:p>
    <w:p w:rsidR="00A33651" w:rsidRDefault="00A33651" w:rsidP="00A33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16EA4">
        <w:rPr>
          <w:sz w:val="28"/>
          <w:szCs w:val="28"/>
        </w:rPr>
        <w:t> </w:t>
      </w:r>
      <w:r w:rsidR="004525C5">
        <w:rPr>
          <w:sz w:val="28"/>
          <w:szCs w:val="28"/>
        </w:rPr>
        <w:t>Сопряжение</w:t>
      </w:r>
      <w:r>
        <w:rPr>
          <w:sz w:val="28"/>
          <w:szCs w:val="28"/>
        </w:rPr>
        <w:t xml:space="preserve"> поверхностей (бортовые камни, ступени, лестницы, подпорные стенки, садовый борт, керамический борт).</w:t>
      </w:r>
    </w:p>
    <w:p w:rsidR="00C66564" w:rsidRPr="00C3008E" w:rsidRDefault="00A33651" w:rsidP="001B5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91193">
        <w:rPr>
          <w:sz w:val="28"/>
          <w:szCs w:val="28"/>
        </w:rPr>
        <w:t>. </w:t>
      </w:r>
      <w:r>
        <w:rPr>
          <w:sz w:val="28"/>
          <w:szCs w:val="28"/>
        </w:rPr>
        <w:t>Ограждение</w:t>
      </w:r>
      <w:r w:rsidR="00E13E22" w:rsidRPr="00C3008E">
        <w:rPr>
          <w:sz w:val="28"/>
          <w:szCs w:val="28"/>
        </w:rPr>
        <w:t xml:space="preserve"> </w:t>
      </w:r>
      <w:r>
        <w:rPr>
          <w:sz w:val="28"/>
          <w:szCs w:val="28"/>
        </w:rPr>
        <w:t>(забор</w:t>
      </w:r>
      <w:r w:rsidR="00E13E22" w:rsidRPr="00C3008E">
        <w:rPr>
          <w:sz w:val="28"/>
          <w:szCs w:val="28"/>
        </w:rPr>
        <w:t>):</w:t>
      </w:r>
    </w:p>
    <w:p w:rsidR="00C66564" w:rsidRPr="00A33651" w:rsidRDefault="00A33651" w:rsidP="00A33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ограждений: </w:t>
      </w:r>
      <w:r w:rsidR="00C3008E">
        <w:rPr>
          <w:sz w:val="28"/>
          <w:szCs w:val="28"/>
        </w:rPr>
        <w:t>п</w:t>
      </w:r>
      <w:r w:rsidR="00C3008E" w:rsidRPr="00C3008E">
        <w:rPr>
          <w:sz w:val="28"/>
          <w:szCs w:val="28"/>
        </w:rPr>
        <w:t>о назначению</w:t>
      </w:r>
      <w:r w:rsidR="00C3008E">
        <w:rPr>
          <w:sz w:val="28"/>
          <w:szCs w:val="28"/>
        </w:rPr>
        <w:t xml:space="preserve"> (декора</w:t>
      </w:r>
      <w:r>
        <w:rPr>
          <w:sz w:val="28"/>
          <w:szCs w:val="28"/>
        </w:rPr>
        <w:t xml:space="preserve">тивные, защитные, их сочетание); </w:t>
      </w:r>
      <w:r w:rsidR="00C3008E">
        <w:rPr>
          <w:sz w:val="28"/>
          <w:szCs w:val="28"/>
        </w:rPr>
        <w:t>по высоте (низкие от 0,3 до 1,0 м., средние от 1,1 до 1,7 м., высокие от 1,8 до 3,0 м.)</w:t>
      </w:r>
      <w:r>
        <w:rPr>
          <w:sz w:val="28"/>
          <w:szCs w:val="28"/>
        </w:rPr>
        <w:t xml:space="preserve">; </w:t>
      </w:r>
      <w:r w:rsidR="00C3008E">
        <w:rPr>
          <w:sz w:val="28"/>
          <w:szCs w:val="28"/>
        </w:rPr>
        <w:t>по виду материала (метал</w:t>
      </w:r>
      <w:r>
        <w:rPr>
          <w:sz w:val="28"/>
          <w:szCs w:val="28"/>
        </w:rPr>
        <w:t xml:space="preserve">лические, железобетонные и др.); </w:t>
      </w:r>
      <w:r w:rsidR="00C3008E">
        <w:rPr>
          <w:sz w:val="28"/>
          <w:szCs w:val="28"/>
        </w:rPr>
        <w:t>по степени проницаемос</w:t>
      </w:r>
      <w:r>
        <w:rPr>
          <w:sz w:val="28"/>
          <w:szCs w:val="28"/>
        </w:rPr>
        <w:t xml:space="preserve">ти взгляда (прозрачные, глухие); </w:t>
      </w:r>
      <w:r w:rsidR="00C3008E">
        <w:rPr>
          <w:sz w:val="28"/>
          <w:szCs w:val="28"/>
        </w:rPr>
        <w:t>по степени стационарности (постоянные, временные, передвижные)</w:t>
      </w:r>
      <w:r>
        <w:rPr>
          <w:sz w:val="28"/>
          <w:szCs w:val="28"/>
        </w:rPr>
        <w:t xml:space="preserve">; </w:t>
      </w:r>
      <w:r w:rsidR="00705363" w:rsidRPr="00705363">
        <w:rPr>
          <w:sz w:val="28"/>
          <w:szCs w:val="28"/>
        </w:rPr>
        <w:t>газонные и тротуарные</w:t>
      </w:r>
      <w:r>
        <w:rPr>
          <w:sz w:val="28"/>
          <w:szCs w:val="28"/>
        </w:rPr>
        <w:t>.</w:t>
      </w:r>
    </w:p>
    <w:p w:rsidR="00E13E22" w:rsidRDefault="00A33651" w:rsidP="00DF6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66564" w:rsidRPr="00705363">
        <w:rPr>
          <w:sz w:val="28"/>
          <w:szCs w:val="28"/>
        </w:rPr>
        <w:t>. Освещение:</w:t>
      </w:r>
      <w:r w:rsidR="00DF68E1">
        <w:rPr>
          <w:sz w:val="28"/>
          <w:szCs w:val="28"/>
        </w:rPr>
        <w:t xml:space="preserve"> </w:t>
      </w:r>
      <w:r w:rsidR="00E13E22" w:rsidRPr="00705363">
        <w:rPr>
          <w:sz w:val="28"/>
          <w:szCs w:val="28"/>
        </w:rPr>
        <w:t>функциональное (светильники</w:t>
      </w:r>
      <w:r w:rsidR="00705363" w:rsidRPr="00705363">
        <w:rPr>
          <w:sz w:val="28"/>
          <w:szCs w:val="28"/>
        </w:rPr>
        <w:t>, уличные фонари</w:t>
      </w:r>
      <w:r w:rsidR="007F1BA5">
        <w:rPr>
          <w:sz w:val="28"/>
          <w:szCs w:val="28"/>
        </w:rPr>
        <w:t>, лампы</w:t>
      </w:r>
      <w:r w:rsidR="00705363" w:rsidRPr="00705363">
        <w:rPr>
          <w:sz w:val="28"/>
          <w:szCs w:val="28"/>
        </w:rPr>
        <w:t xml:space="preserve"> и др.</w:t>
      </w:r>
      <w:r w:rsidR="00E13E22" w:rsidRPr="00705363">
        <w:rPr>
          <w:sz w:val="28"/>
          <w:szCs w:val="28"/>
        </w:rPr>
        <w:t>)</w:t>
      </w:r>
      <w:r w:rsidR="00DF68E1">
        <w:rPr>
          <w:sz w:val="28"/>
          <w:szCs w:val="28"/>
        </w:rPr>
        <w:t xml:space="preserve">; </w:t>
      </w:r>
      <w:r w:rsidR="00E13E22" w:rsidRPr="00705363">
        <w:rPr>
          <w:sz w:val="28"/>
          <w:szCs w:val="28"/>
        </w:rPr>
        <w:t>архитектурное</w:t>
      </w:r>
      <w:r w:rsidR="00705363" w:rsidRPr="00705363">
        <w:rPr>
          <w:sz w:val="28"/>
          <w:szCs w:val="28"/>
        </w:rPr>
        <w:t xml:space="preserve"> (подсветка, осветительные установки и др.)</w:t>
      </w:r>
      <w:r w:rsidR="00DF68E1">
        <w:rPr>
          <w:sz w:val="28"/>
          <w:szCs w:val="28"/>
        </w:rPr>
        <w:t xml:space="preserve">; </w:t>
      </w:r>
      <w:r w:rsidR="00E13E22" w:rsidRPr="00705363">
        <w:rPr>
          <w:sz w:val="28"/>
          <w:szCs w:val="28"/>
        </w:rPr>
        <w:t>информационное (стенды, щиты, указатели</w:t>
      </w:r>
      <w:r w:rsidR="00705363" w:rsidRPr="00705363">
        <w:rPr>
          <w:sz w:val="28"/>
          <w:szCs w:val="28"/>
        </w:rPr>
        <w:t xml:space="preserve"> и др.</w:t>
      </w:r>
      <w:r w:rsidR="00E13E22" w:rsidRPr="00705363">
        <w:rPr>
          <w:sz w:val="28"/>
          <w:szCs w:val="28"/>
        </w:rPr>
        <w:t>)</w:t>
      </w:r>
      <w:r w:rsidR="00DF68E1">
        <w:rPr>
          <w:sz w:val="28"/>
          <w:szCs w:val="28"/>
        </w:rPr>
        <w:t>.</w:t>
      </w:r>
    </w:p>
    <w:p w:rsidR="003C0C1E" w:rsidRDefault="003C0C1E" w:rsidP="00AC238B">
      <w:pPr>
        <w:ind w:firstLine="709"/>
        <w:jc w:val="both"/>
        <w:rPr>
          <w:sz w:val="28"/>
          <w:szCs w:val="28"/>
        </w:rPr>
        <w:sectPr w:rsidR="003C0C1E" w:rsidSect="00C41841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9A58D5" w:rsidRDefault="009A58D5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33651">
        <w:rPr>
          <w:sz w:val="28"/>
          <w:szCs w:val="28"/>
        </w:rPr>
        <w:t>6</w:t>
      </w:r>
      <w:r>
        <w:rPr>
          <w:sz w:val="28"/>
          <w:szCs w:val="28"/>
        </w:rPr>
        <w:t>. Водные устройства (фонтаны, фонтаны для питьевой воды, рукомойники бюветы, родники, декоративные водоемы)</w:t>
      </w:r>
      <w:r w:rsidR="00A33651">
        <w:rPr>
          <w:sz w:val="28"/>
          <w:szCs w:val="28"/>
        </w:rPr>
        <w:t>.</w:t>
      </w:r>
    </w:p>
    <w:p w:rsidR="00A33651" w:rsidRDefault="00A33651" w:rsidP="00A33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Уличное коммунально – бытовое оборудование (урны, мусоросборники, малые контейнеры для мусора и т.п.).</w:t>
      </w:r>
    </w:p>
    <w:p w:rsidR="009A58D5" w:rsidRPr="00AC238B" w:rsidRDefault="009A58D5" w:rsidP="00A33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4525C5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информации и рекламные конструкции</w:t>
      </w:r>
      <w:r w:rsidR="00316EA4">
        <w:rPr>
          <w:sz w:val="28"/>
          <w:szCs w:val="28"/>
        </w:rPr>
        <w:t>.</w:t>
      </w:r>
    </w:p>
    <w:p w:rsidR="00705363" w:rsidRPr="001105F7" w:rsidRDefault="00A33651" w:rsidP="00110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A58D5">
        <w:rPr>
          <w:sz w:val="28"/>
          <w:szCs w:val="28"/>
        </w:rPr>
        <w:t>. </w:t>
      </w:r>
      <w:r w:rsidR="009A58D5" w:rsidRPr="00AC238B">
        <w:rPr>
          <w:sz w:val="28"/>
          <w:szCs w:val="28"/>
        </w:rPr>
        <w:t>Игровое и спортивное оборудование (игровые, физкультурно – оздоровительные устройства, модульное оборудование, сооружения и (или) их комплексы)</w:t>
      </w:r>
      <w:r>
        <w:rPr>
          <w:sz w:val="28"/>
          <w:szCs w:val="28"/>
        </w:rPr>
        <w:t>.</w:t>
      </w:r>
    </w:p>
    <w:p w:rsidR="001E7B59" w:rsidRPr="00E13E22" w:rsidRDefault="00316EA4" w:rsidP="00E13E22">
      <w:pPr>
        <w:ind w:firstLine="709"/>
        <w:jc w:val="both"/>
        <w:rPr>
          <w:sz w:val="28"/>
          <w:szCs w:val="28"/>
        </w:rPr>
      </w:pPr>
      <w:r w:rsidRPr="0004498F">
        <w:rPr>
          <w:sz w:val="28"/>
          <w:szCs w:val="28"/>
        </w:rPr>
        <w:t>1.10</w:t>
      </w:r>
      <w:r w:rsidR="001105F7">
        <w:rPr>
          <w:sz w:val="28"/>
          <w:szCs w:val="28"/>
        </w:rPr>
        <w:t>.</w:t>
      </w:r>
      <w:r w:rsidRPr="0004498F">
        <w:rPr>
          <w:sz w:val="28"/>
          <w:szCs w:val="28"/>
        </w:rPr>
        <w:t xml:space="preserve"> Малые архитектурные формы (устройства для оформления озеленения (трельяжи, шпалеры, перголы, вазоны</w:t>
      </w:r>
      <w:r>
        <w:rPr>
          <w:sz w:val="28"/>
          <w:szCs w:val="28"/>
        </w:rPr>
        <w:t>, цветочницы), городская мебель (скамейки и т.п.)</w:t>
      </w:r>
      <w:r w:rsidR="00C66564">
        <w:rPr>
          <w:sz w:val="28"/>
          <w:szCs w:val="28"/>
        </w:rPr>
        <w:t> </w:t>
      </w:r>
      <w:r w:rsidR="00C66564" w:rsidRPr="001E7B59">
        <w:rPr>
          <w:sz w:val="28"/>
          <w:szCs w:val="28"/>
        </w:rPr>
        <w:t>декоративная скульптура</w:t>
      </w:r>
      <w:r w:rsidR="00C66564">
        <w:rPr>
          <w:sz w:val="28"/>
          <w:szCs w:val="28"/>
        </w:rPr>
        <w:t>, </w:t>
      </w:r>
      <w:r w:rsidR="00C66564" w:rsidRPr="001E7B59">
        <w:rPr>
          <w:sz w:val="28"/>
          <w:szCs w:val="28"/>
        </w:rPr>
        <w:t xml:space="preserve">объекты монументального искусства, арт-объекты, фонтаны, </w:t>
      </w:r>
      <w:r>
        <w:rPr>
          <w:sz w:val="28"/>
          <w:szCs w:val="28"/>
        </w:rPr>
        <w:t>элементы монументально – декоративного оформления (</w:t>
      </w:r>
      <w:r w:rsidR="0004498F">
        <w:rPr>
          <w:sz w:val="28"/>
          <w:szCs w:val="28"/>
        </w:rPr>
        <w:t xml:space="preserve">скульптуры, монументы, </w:t>
      </w:r>
      <w:r>
        <w:rPr>
          <w:sz w:val="28"/>
          <w:szCs w:val="28"/>
        </w:rPr>
        <w:t>памятники, памятные знаки</w:t>
      </w:r>
      <w:r w:rsidR="0004498F">
        <w:rPr>
          <w:sz w:val="28"/>
          <w:szCs w:val="28"/>
        </w:rPr>
        <w:t>), монументально – декоративные композиции (многоплановые городские, садово – парковые скульптурные композиции), мемориалы, мемориальные доски и т.п.).</w:t>
      </w:r>
    </w:p>
    <w:p w:rsidR="009A58D5" w:rsidRDefault="00A3365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1105F7">
        <w:rPr>
          <w:sz w:val="28"/>
          <w:szCs w:val="28"/>
        </w:rPr>
        <w:t>. </w:t>
      </w:r>
      <w:r w:rsidR="00DF68E1" w:rsidRPr="00DF68E1">
        <w:rPr>
          <w:sz w:val="28"/>
          <w:szCs w:val="28"/>
        </w:rPr>
        <w:t>Специализированное оборудование (парковочные конструкции для велосипедов, разделительные элементы), оборудование для пляжа (навесы, лежаки, кабинки для переодевания, туалетные кабины)</w:t>
      </w:r>
      <w:r w:rsidR="004525C5">
        <w:rPr>
          <w:sz w:val="28"/>
          <w:szCs w:val="28"/>
        </w:rPr>
        <w:t>.</w:t>
      </w:r>
    </w:p>
    <w:p w:rsidR="004525C5" w:rsidRDefault="007B399E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1.12. </w:t>
      </w:r>
      <w:r w:rsidR="004525C5">
        <w:rPr>
          <w:sz w:val="28"/>
          <w:szCs w:val="28"/>
        </w:rPr>
        <w:t>Специализированное оборудование для обеспечения</w:t>
      </w:r>
      <w:r>
        <w:rPr>
          <w:sz w:val="28"/>
          <w:szCs w:val="28"/>
        </w:rPr>
        <w:t xml:space="preserve"> </w:t>
      </w:r>
      <w:r w:rsidR="004525C5">
        <w:rPr>
          <w:sz w:val="28"/>
          <w:szCs w:val="28"/>
        </w:rPr>
        <w:t>беспрепятственного передвижения инвалид</w:t>
      </w:r>
      <w:r>
        <w:rPr>
          <w:sz w:val="28"/>
          <w:szCs w:val="28"/>
        </w:rPr>
        <w:t xml:space="preserve">ов и других маломобильных групп </w:t>
      </w:r>
      <w:r w:rsidR="004525C5">
        <w:rPr>
          <w:sz w:val="28"/>
          <w:szCs w:val="28"/>
        </w:rPr>
        <w:t xml:space="preserve">населения (пандусы, подъемные площадки для </w:t>
      </w:r>
      <w:r>
        <w:rPr>
          <w:sz w:val="28"/>
          <w:szCs w:val="28"/>
        </w:rPr>
        <w:t xml:space="preserve">инвалидных колясок, мобильные и </w:t>
      </w:r>
      <w:r w:rsidR="004525C5">
        <w:rPr>
          <w:sz w:val="28"/>
          <w:szCs w:val="28"/>
        </w:rPr>
        <w:t>лестничные подъемники, оборудование для санитарных комнат, тактильная плитка, противоскользящее покрытие, тактильно – контрастные указатели, звуковые маяки и информаторы)</w:t>
      </w:r>
      <w:r w:rsidR="001105F7">
        <w:rPr>
          <w:sz w:val="28"/>
          <w:szCs w:val="28"/>
        </w:rPr>
        <w:t>.</w:t>
      </w:r>
    </w:p>
    <w:p w:rsidR="00316EA4" w:rsidRDefault="001105F7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E114AB">
        <w:rPr>
          <w:sz w:val="28"/>
          <w:szCs w:val="28"/>
        </w:rPr>
        <w:t>. </w:t>
      </w:r>
      <w:r w:rsidR="009A58D5" w:rsidRPr="009A58D5">
        <w:rPr>
          <w:sz w:val="28"/>
          <w:szCs w:val="28"/>
        </w:rPr>
        <w:t>Уличное техническое оборудование</w:t>
      </w:r>
      <w:r w:rsidR="000D5F78">
        <w:rPr>
          <w:sz w:val="28"/>
          <w:szCs w:val="28"/>
        </w:rPr>
        <w:t xml:space="preserve"> (укрытия таксофонов, почт</w:t>
      </w:r>
      <w:r w:rsidR="00316EA4">
        <w:rPr>
          <w:sz w:val="28"/>
          <w:szCs w:val="28"/>
        </w:rPr>
        <w:t>овые ящики</w:t>
      </w:r>
      <w:r w:rsidR="004525C5">
        <w:rPr>
          <w:sz w:val="28"/>
          <w:szCs w:val="28"/>
        </w:rPr>
        <w:t>, контейнеры и бункеры</w:t>
      </w:r>
      <w:r w:rsidR="00316EA4">
        <w:rPr>
          <w:sz w:val="28"/>
          <w:szCs w:val="28"/>
        </w:rPr>
        <w:t>)</w:t>
      </w:r>
      <w:r w:rsidR="004525C5">
        <w:rPr>
          <w:sz w:val="28"/>
          <w:szCs w:val="28"/>
        </w:rPr>
        <w:t>.</w:t>
      </w:r>
    </w:p>
    <w:p w:rsidR="009A58D5" w:rsidRPr="009A58D5" w:rsidRDefault="001105F7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E114AB">
        <w:rPr>
          <w:sz w:val="28"/>
          <w:szCs w:val="28"/>
        </w:rPr>
        <w:t>. </w:t>
      </w:r>
      <w:r w:rsidR="0004498F">
        <w:rPr>
          <w:sz w:val="28"/>
          <w:szCs w:val="28"/>
        </w:rPr>
        <w:t>Инженерное</w:t>
      </w:r>
      <w:r w:rsidR="00316EA4">
        <w:rPr>
          <w:sz w:val="28"/>
          <w:szCs w:val="28"/>
        </w:rPr>
        <w:t xml:space="preserve"> обору</w:t>
      </w:r>
      <w:r w:rsidR="0004498F">
        <w:rPr>
          <w:sz w:val="28"/>
          <w:szCs w:val="28"/>
        </w:rPr>
        <w:t>дование</w:t>
      </w:r>
      <w:r w:rsidR="00316EA4">
        <w:rPr>
          <w:sz w:val="28"/>
          <w:szCs w:val="28"/>
        </w:rPr>
        <w:t xml:space="preserve"> (смотровые люки, смотровые колодцы, решетки дождеприемных колодцев, вентиляционные шахты подземных коммуникаций, шкафы телефонной связи и т.п.).</w:t>
      </w:r>
    </w:p>
    <w:p w:rsidR="00E13E22" w:rsidRDefault="001105F7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AC238B" w:rsidRPr="000D5F78">
        <w:rPr>
          <w:sz w:val="28"/>
          <w:szCs w:val="28"/>
        </w:rPr>
        <w:t>. Н</w:t>
      </w:r>
      <w:r w:rsidR="001E7B59" w:rsidRPr="000D5F78">
        <w:rPr>
          <w:sz w:val="28"/>
          <w:szCs w:val="28"/>
        </w:rPr>
        <w:t>екапитальные нестационарные строения и сооружения</w:t>
      </w:r>
      <w:r w:rsidR="00AC238B" w:rsidRPr="000D5F78">
        <w:rPr>
          <w:sz w:val="28"/>
          <w:szCs w:val="28"/>
        </w:rPr>
        <w:t xml:space="preserve"> (</w:t>
      </w:r>
      <w:r w:rsidR="00705363" w:rsidRPr="000D5F78">
        <w:rPr>
          <w:sz w:val="28"/>
          <w:szCs w:val="28"/>
        </w:rPr>
        <w:t>сооружения, выполненные из легких конструкций, не предусматривающих устройство заглубленных фу</w:t>
      </w:r>
      <w:r w:rsidR="00AC238B" w:rsidRPr="000D5F78">
        <w:rPr>
          <w:sz w:val="28"/>
          <w:szCs w:val="28"/>
        </w:rPr>
        <w:t>ндаментов и подземных сооружений (</w:t>
      </w:r>
      <w:r w:rsidR="007F1BA5" w:rsidRPr="000D5F78">
        <w:rPr>
          <w:sz w:val="28"/>
          <w:szCs w:val="28"/>
        </w:rPr>
        <w:t xml:space="preserve">остановочные павильоны, наземные туалетные кабины, </w:t>
      </w:r>
      <w:r w:rsidR="009A58D5" w:rsidRPr="000D5F78">
        <w:rPr>
          <w:sz w:val="28"/>
          <w:szCs w:val="28"/>
        </w:rPr>
        <w:t xml:space="preserve">модульная </w:t>
      </w:r>
      <w:r w:rsidR="000D5F78">
        <w:rPr>
          <w:sz w:val="28"/>
          <w:szCs w:val="28"/>
        </w:rPr>
        <w:t>сцена</w:t>
      </w:r>
      <w:r w:rsidR="00A33651">
        <w:rPr>
          <w:sz w:val="28"/>
          <w:szCs w:val="28"/>
        </w:rPr>
        <w:t>, беседки</w:t>
      </w:r>
      <w:r w:rsidR="000D5F78" w:rsidRPr="000D5F78">
        <w:rPr>
          <w:sz w:val="28"/>
          <w:szCs w:val="28"/>
        </w:rPr>
        <w:t>)</w:t>
      </w:r>
      <w:r w:rsidR="0004498F">
        <w:rPr>
          <w:sz w:val="28"/>
          <w:szCs w:val="28"/>
        </w:rPr>
        <w:t>.</w:t>
      </w:r>
    </w:p>
    <w:p w:rsidR="0004498F" w:rsidRDefault="001105F7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1.16. </w:t>
      </w:r>
      <w:r w:rsidR="0004498F">
        <w:rPr>
          <w:sz w:val="28"/>
          <w:szCs w:val="28"/>
        </w:rPr>
        <w:t>Архитектурные элементы фасадов (внешнего вида) зданий (фризы, карнизы, барельефы, навесы, тяги оконные, подоконные плиты, оконные и дверные обрамления, металлодекор, отделка фасадов (штукатурка, облицовка, окраска) и т.п.</w:t>
      </w:r>
    </w:p>
    <w:p w:rsidR="001105F7" w:rsidRDefault="001105F7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1.17. </w:t>
      </w:r>
      <w:r w:rsidR="004525C5">
        <w:rPr>
          <w:sz w:val="28"/>
          <w:szCs w:val="28"/>
        </w:rPr>
        <w:t xml:space="preserve">Ливневые стоки (ливневые лотки (каналы, желоба), пескоуловители, </w:t>
      </w:r>
      <w:r w:rsidR="007B399E">
        <w:rPr>
          <w:sz w:val="28"/>
          <w:szCs w:val="28"/>
        </w:rPr>
        <w:t xml:space="preserve">дождеприемники (дождеприемные колодцы), </w:t>
      </w:r>
      <w:r w:rsidR="004525C5">
        <w:rPr>
          <w:sz w:val="28"/>
          <w:szCs w:val="28"/>
        </w:rPr>
        <w:t>коллекторы, канализационные трубы</w:t>
      </w:r>
      <w:r w:rsidR="00AB18B4">
        <w:rPr>
          <w:sz w:val="28"/>
          <w:szCs w:val="28"/>
        </w:rPr>
        <w:t>)</w:t>
      </w:r>
    </w:p>
    <w:p w:rsidR="004525C5" w:rsidRDefault="001105F7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 О</w:t>
      </w:r>
      <w:r w:rsidR="004525C5">
        <w:rPr>
          <w:sz w:val="28"/>
          <w:szCs w:val="28"/>
        </w:rPr>
        <w:t>бщественны</w:t>
      </w:r>
      <w:r>
        <w:rPr>
          <w:sz w:val="28"/>
          <w:szCs w:val="28"/>
        </w:rPr>
        <w:t>е колодцы, водозаборные колонки</w:t>
      </w:r>
      <w:r w:rsidR="004525C5">
        <w:rPr>
          <w:sz w:val="28"/>
          <w:szCs w:val="28"/>
        </w:rPr>
        <w:t>.</w:t>
      </w:r>
    </w:p>
    <w:p w:rsidR="004525C5" w:rsidRDefault="001105F7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1.19. </w:t>
      </w:r>
      <w:r w:rsidR="004525C5">
        <w:rPr>
          <w:sz w:val="28"/>
          <w:szCs w:val="28"/>
        </w:rPr>
        <w:t>Контейнерные площадки, площадки для складирования отдельных групп коммунальных отходов</w:t>
      </w:r>
    </w:p>
    <w:p w:rsidR="004525C5" w:rsidRDefault="001105F7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4525C5">
        <w:rPr>
          <w:sz w:val="28"/>
          <w:szCs w:val="28"/>
        </w:rPr>
        <w:t>. Площадки для выгула собак.</w:t>
      </w:r>
    </w:p>
    <w:p w:rsidR="001105F7" w:rsidRDefault="001105F7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Виды работ: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Озеленение территории (разбивка газонов, клумб, высадка многолетних насаждений.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Уборка территорий от грязи, мусора и пр.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Строительно</w:t>
      </w:r>
      <w:proofErr w:type="spellEnd"/>
      <w:r>
        <w:rPr>
          <w:sz w:val="28"/>
          <w:szCs w:val="28"/>
        </w:rPr>
        <w:t xml:space="preserve"> – монтажные работы.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Демонтажные работы.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Установка и монтаж (демонтаж) оборудования.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Малярные, покрасочные работы.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proofErr w:type="spellStart"/>
      <w:r>
        <w:rPr>
          <w:sz w:val="28"/>
          <w:szCs w:val="28"/>
        </w:rPr>
        <w:t>Погрузочно</w:t>
      </w:r>
      <w:proofErr w:type="spellEnd"/>
      <w:r>
        <w:rPr>
          <w:sz w:val="28"/>
          <w:szCs w:val="28"/>
        </w:rPr>
        <w:t xml:space="preserve"> – разгрузочные работы, доставка грузов, материалов, оборудования.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Устройство покрытий.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Устройство ограждений (заборов).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Оборудование водных устройств.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Установка уличного коммунально – бытового оборудования.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Установка уличного технического оборудования.</w:t>
      </w:r>
    </w:p>
    <w:p w:rsidR="00416EB2" w:rsidRDefault="00416EB2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Установка игрового и спортивного оборудования.</w:t>
      </w:r>
    </w:p>
    <w:p w:rsidR="00416EB2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Установка элементов освещения.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Установка средств размещения информации и рекламных конструкций.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Установка малых архитектурных форм.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Устройство или ремонт элементов сопряжения поверхностей.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 Устройство тротуаров, аллей, велосипедных дорожек, тропинок (асфальтирование, укладка тротуарной плитки, бордюров).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 Устройство специализированного оборудования (парковочных конструкций для велосипедов, разделительных элементов и пр.).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 Оформление фасадов (внешнего вида) зданий (административных зданий, объектов социальной сферы, инфраструктуры и др.), находящихся в муниципальной собственности.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 Установка (обустройство) газонных и тротуарных ограждений.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 Установка специализированного оборудования для обеспечения беспрепятственного передвижения инвалидов и других маломобильных групп населения.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 Монтаж наружных систем дождевой (ливневой) канализации.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 Обустройство общественных колодцев и водозаборных колонок.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2.25. Устройство контейнерных площадок и площадок для складирования отдельных групп коммунальных отходов.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2.26. Установка контейнеров и бункеров.</w:t>
      </w:r>
    </w:p>
    <w:p w:rsidR="00115FB1" w:rsidRDefault="00115FB1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2.27. Корчевка деревьев, разреживание участков с повышенной плотност</w:t>
      </w:r>
      <w:r w:rsidR="00E114AB">
        <w:rPr>
          <w:sz w:val="28"/>
          <w:szCs w:val="28"/>
        </w:rPr>
        <w:t>ью насаждений, удаление больных, старых, потерявших декоративность деревьев и растений и пр.</w:t>
      </w:r>
    </w:p>
    <w:p w:rsidR="00E114AB" w:rsidRDefault="00E114AB" w:rsidP="00AC2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2.28. Проведение земляных и строительных работ по восстановлению природных ландшафтов.</w:t>
      </w:r>
    </w:p>
    <w:p w:rsidR="00E114AB" w:rsidRDefault="00E114AB" w:rsidP="00E11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2.29. Ремонтные (реставрационные) работы элементов монументально – декоративного оформления.</w:t>
      </w:r>
    </w:p>
    <w:p w:rsidR="00E114AB" w:rsidRDefault="00E114AB" w:rsidP="00961822">
      <w:pPr>
        <w:rPr>
          <w:sz w:val="28"/>
          <w:szCs w:val="28"/>
        </w:rPr>
      </w:pPr>
    </w:p>
    <w:p w:rsidR="001E7B59" w:rsidRPr="001E7B59" w:rsidRDefault="009B2CE5" w:rsidP="009B2CE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7B399E">
        <w:rPr>
          <w:sz w:val="28"/>
          <w:szCs w:val="28"/>
        </w:rPr>
        <w:t>»</w:t>
      </w:r>
      <w:r w:rsidR="003354DC">
        <w:rPr>
          <w:sz w:val="28"/>
          <w:szCs w:val="28"/>
        </w:rPr>
        <w:t>.</w:t>
      </w:r>
    </w:p>
    <w:p w:rsidR="001E7B59" w:rsidRPr="009C1174" w:rsidRDefault="001E7B59">
      <w:pPr>
        <w:rPr>
          <w:sz w:val="28"/>
          <w:szCs w:val="28"/>
        </w:rPr>
      </w:pPr>
    </w:p>
    <w:sectPr w:rsidR="001E7B59" w:rsidRPr="009C1174" w:rsidSect="003C0C1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76" w:rsidRDefault="00944B76" w:rsidP="0056494E">
      <w:r>
        <w:separator/>
      </w:r>
    </w:p>
  </w:endnote>
  <w:endnote w:type="continuationSeparator" w:id="0">
    <w:p w:rsidR="00944B76" w:rsidRDefault="00944B76" w:rsidP="0056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76" w:rsidRDefault="00944B76" w:rsidP="0056494E">
      <w:r>
        <w:separator/>
      </w:r>
    </w:p>
  </w:footnote>
  <w:footnote w:type="continuationSeparator" w:id="0">
    <w:p w:rsidR="00944B76" w:rsidRDefault="00944B76" w:rsidP="0056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9092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C0C1E" w:rsidRPr="00C41841" w:rsidRDefault="003C0C1E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41841">
          <w:rPr>
            <w:rFonts w:ascii="Times New Roman" w:hAnsi="Times New Roman"/>
            <w:sz w:val="20"/>
            <w:szCs w:val="20"/>
          </w:rPr>
          <w:fldChar w:fldCharType="begin"/>
        </w:r>
        <w:r w:rsidRPr="00C4184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41841">
          <w:rPr>
            <w:rFonts w:ascii="Times New Roman" w:hAnsi="Times New Roman"/>
            <w:sz w:val="20"/>
            <w:szCs w:val="20"/>
          </w:rPr>
          <w:fldChar w:fldCharType="separate"/>
        </w:r>
        <w:r w:rsidR="004019E8">
          <w:rPr>
            <w:rFonts w:ascii="Times New Roman" w:hAnsi="Times New Roman"/>
            <w:noProof/>
            <w:sz w:val="20"/>
            <w:szCs w:val="20"/>
          </w:rPr>
          <w:t>3</w:t>
        </w:r>
        <w:r w:rsidRPr="00C4184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95A84" w:rsidRPr="003E0CBB" w:rsidRDefault="00A95A84" w:rsidP="00D777E6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A8" w:rsidRDefault="008F67A8">
    <w:pPr>
      <w:pStyle w:val="a3"/>
      <w:jc w:val="center"/>
    </w:pPr>
  </w:p>
  <w:p w:rsidR="00961822" w:rsidRDefault="009618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794B"/>
    <w:multiLevelType w:val="hybridMultilevel"/>
    <w:tmpl w:val="21784EE0"/>
    <w:lvl w:ilvl="0" w:tplc="C38EA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761F4C"/>
    <w:multiLevelType w:val="hybridMultilevel"/>
    <w:tmpl w:val="8A509C96"/>
    <w:lvl w:ilvl="0" w:tplc="3ABA6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B"/>
    <w:rsid w:val="00020213"/>
    <w:rsid w:val="0004498F"/>
    <w:rsid w:val="000759A4"/>
    <w:rsid w:val="000C7085"/>
    <w:rsid w:val="000D5F78"/>
    <w:rsid w:val="000E18E6"/>
    <w:rsid w:val="001105F7"/>
    <w:rsid w:val="00115FB1"/>
    <w:rsid w:val="001B590E"/>
    <w:rsid w:val="001C28EE"/>
    <w:rsid w:val="001E7B59"/>
    <w:rsid w:val="001F04CB"/>
    <w:rsid w:val="002200F3"/>
    <w:rsid w:val="002F18E1"/>
    <w:rsid w:val="00316EA4"/>
    <w:rsid w:val="003354DC"/>
    <w:rsid w:val="003A2602"/>
    <w:rsid w:val="003C0C1E"/>
    <w:rsid w:val="003E0CBB"/>
    <w:rsid w:val="003E5768"/>
    <w:rsid w:val="004019E8"/>
    <w:rsid w:val="00416EB2"/>
    <w:rsid w:val="00430A9B"/>
    <w:rsid w:val="00434531"/>
    <w:rsid w:val="00436D00"/>
    <w:rsid w:val="004442CE"/>
    <w:rsid w:val="0044696A"/>
    <w:rsid w:val="004525C5"/>
    <w:rsid w:val="00487BD9"/>
    <w:rsid w:val="004F164B"/>
    <w:rsid w:val="005025CE"/>
    <w:rsid w:val="005053FB"/>
    <w:rsid w:val="0053787E"/>
    <w:rsid w:val="00560730"/>
    <w:rsid w:val="0056494E"/>
    <w:rsid w:val="005B24D4"/>
    <w:rsid w:val="006011AB"/>
    <w:rsid w:val="006117EB"/>
    <w:rsid w:val="006150AF"/>
    <w:rsid w:val="00691193"/>
    <w:rsid w:val="00705363"/>
    <w:rsid w:val="0071241D"/>
    <w:rsid w:val="0073102C"/>
    <w:rsid w:val="00755A86"/>
    <w:rsid w:val="00791F6B"/>
    <w:rsid w:val="007B399E"/>
    <w:rsid w:val="007F1BA5"/>
    <w:rsid w:val="007F7CED"/>
    <w:rsid w:val="00800D1D"/>
    <w:rsid w:val="008061F5"/>
    <w:rsid w:val="00811B55"/>
    <w:rsid w:val="00812A2A"/>
    <w:rsid w:val="0088737A"/>
    <w:rsid w:val="008F67A8"/>
    <w:rsid w:val="00923C10"/>
    <w:rsid w:val="00944B76"/>
    <w:rsid w:val="00957E65"/>
    <w:rsid w:val="00961822"/>
    <w:rsid w:val="00986E20"/>
    <w:rsid w:val="00992408"/>
    <w:rsid w:val="009A58D5"/>
    <w:rsid w:val="009B2CE5"/>
    <w:rsid w:val="009B621A"/>
    <w:rsid w:val="009C1174"/>
    <w:rsid w:val="00A020C9"/>
    <w:rsid w:val="00A04227"/>
    <w:rsid w:val="00A33651"/>
    <w:rsid w:val="00A53B98"/>
    <w:rsid w:val="00A560CC"/>
    <w:rsid w:val="00A95A84"/>
    <w:rsid w:val="00AA260F"/>
    <w:rsid w:val="00AB18B4"/>
    <w:rsid w:val="00AC238B"/>
    <w:rsid w:val="00AC6F90"/>
    <w:rsid w:val="00AD2DC4"/>
    <w:rsid w:val="00B342B4"/>
    <w:rsid w:val="00C3008E"/>
    <w:rsid w:val="00C41841"/>
    <w:rsid w:val="00C437A7"/>
    <w:rsid w:val="00C66564"/>
    <w:rsid w:val="00C91600"/>
    <w:rsid w:val="00CF1859"/>
    <w:rsid w:val="00CF5170"/>
    <w:rsid w:val="00CF59B3"/>
    <w:rsid w:val="00D52862"/>
    <w:rsid w:val="00D532C8"/>
    <w:rsid w:val="00D76A6B"/>
    <w:rsid w:val="00D777E6"/>
    <w:rsid w:val="00DA57E5"/>
    <w:rsid w:val="00DF68E1"/>
    <w:rsid w:val="00E0533F"/>
    <w:rsid w:val="00E114AB"/>
    <w:rsid w:val="00E13E22"/>
    <w:rsid w:val="00EA630B"/>
    <w:rsid w:val="00F01691"/>
    <w:rsid w:val="00F66367"/>
    <w:rsid w:val="00FA69D6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B7A26B"/>
  <w15:chartTrackingRefBased/>
  <w15:docId w15:val="{80FA9A8E-3D60-48D3-A875-707F2661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1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011AB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11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011A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011A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011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F517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649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4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5286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24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4D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line number"/>
    <w:basedOn w:val="a0"/>
    <w:uiPriority w:val="99"/>
    <w:semiHidden/>
    <w:unhideWhenUsed/>
    <w:rsid w:val="00961822"/>
  </w:style>
  <w:style w:type="character" w:styleId="ac">
    <w:name w:val="annotation reference"/>
    <w:basedOn w:val="a0"/>
    <w:uiPriority w:val="99"/>
    <w:semiHidden/>
    <w:unhideWhenUsed/>
    <w:rsid w:val="0069119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1193"/>
  </w:style>
  <w:style w:type="character" w:customStyle="1" w:styleId="ae">
    <w:name w:val="Текст примечания Знак"/>
    <w:basedOn w:val="a0"/>
    <w:link w:val="ad"/>
    <w:uiPriority w:val="99"/>
    <w:semiHidden/>
    <w:rsid w:val="00691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119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1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6682-B3A8-435D-956F-26A323ED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Виктория Владимировна</dc:creator>
  <cp:keywords/>
  <dc:description/>
  <cp:lastModifiedBy>Тимофеева Виктория Владимировна</cp:lastModifiedBy>
  <cp:revision>8</cp:revision>
  <cp:lastPrinted>2022-08-02T08:27:00Z</cp:lastPrinted>
  <dcterms:created xsi:type="dcterms:W3CDTF">2022-08-02T07:58:00Z</dcterms:created>
  <dcterms:modified xsi:type="dcterms:W3CDTF">2022-08-02T09:54:00Z</dcterms:modified>
</cp:coreProperties>
</file>