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89" w:type="dxa"/>
        <w:tblLook w:val="00A0" w:firstRow="1" w:lastRow="0" w:firstColumn="1" w:lastColumn="0" w:noHBand="0" w:noVBand="0"/>
      </w:tblPr>
      <w:tblGrid>
        <w:gridCol w:w="1356"/>
        <w:gridCol w:w="6690"/>
        <w:gridCol w:w="540"/>
        <w:gridCol w:w="1303"/>
      </w:tblGrid>
      <w:tr w:rsidR="0044341B" w:rsidRPr="00785DB6" w:rsidTr="00455314">
        <w:trPr>
          <w:trHeight w:val="2698"/>
        </w:trPr>
        <w:tc>
          <w:tcPr>
            <w:tcW w:w="9889" w:type="dxa"/>
            <w:gridSpan w:val="4"/>
          </w:tcPr>
          <w:p w:rsidR="0044341B" w:rsidRPr="00785DB6" w:rsidRDefault="00AC54E9" w:rsidP="00B33E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drawing>
                <wp:inline distT="0" distB="0" distL="0" distR="0">
                  <wp:extent cx="528955" cy="650240"/>
                  <wp:effectExtent l="0" t="0" r="4445" b="0"/>
                  <wp:docPr id="1" name="Рисунок 1" descr="emble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emble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8955" cy="650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4341B" w:rsidRPr="00785DB6" w:rsidRDefault="0044341B" w:rsidP="00B33E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341B" w:rsidRDefault="0044341B" w:rsidP="00B33E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85DB6">
              <w:rPr>
                <w:rFonts w:ascii="Times New Roman" w:hAnsi="Times New Roman"/>
                <w:b/>
                <w:sz w:val="28"/>
                <w:szCs w:val="28"/>
              </w:rPr>
              <w:t xml:space="preserve">МИНИСТЕРСТВО </w:t>
            </w:r>
            <w:r w:rsidR="00B17FF6">
              <w:rPr>
                <w:rFonts w:ascii="Times New Roman" w:hAnsi="Times New Roman"/>
                <w:b/>
                <w:sz w:val="28"/>
                <w:szCs w:val="28"/>
              </w:rPr>
              <w:t xml:space="preserve">ТРУДА И </w:t>
            </w:r>
            <w:r w:rsidRPr="00785DB6">
              <w:rPr>
                <w:rFonts w:ascii="Times New Roman" w:hAnsi="Times New Roman"/>
                <w:b/>
                <w:sz w:val="28"/>
                <w:szCs w:val="28"/>
              </w:rPr>
              <w:t xml:space="preserve">СОЦИАЛЬНОГО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РАЗВИТИЯ</w:t>
            </w:r>
          </w:p>
          <w:p w:rsidR="0044341B" w:rsidRDefault="0044341B" w:rsidP="00B33E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85DB6">
              <w:rPr>
                <w:rFonts w:ascii="Times New Roman" w:hAnsi="Times New Roman"/>
                <w:b/>
                <w:sz w:val="28"/>
                <w:szCs w:val="28"/>
              </w:rPr>
              <w:t>НОВОСИБИРСКОЙ ОБЛАСТИ</w:t>
            </w:r>
          </w:p>
          <w:p w:rsidR="0044341B" w:rsidRPr="00D27378" w:rsidRDefault="0044341B" w:rsidP="00B33E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44341B" w:rsidRDefault="0044341B" w:rsidP="00B33E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ПРИКАЗ</w:t>
            </w:r>
          </w:p>
          <w:p w:rsidR="0044341B" w:rsidRDefault="0044341B" w:rsidP="00B33E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24EB7" w:rsidRPr="0073680E" w:rsidRDefault="00C24EB7" w:rsidP="00B33E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4341B" w:rsidTr="00455314">
        <w:tc>
          <w:tcPr>
            <w:tcW w:w="1356" w:type="dxa"/>
            <w:tcBorders>
              <w:bottom w:val="single" w:sz="4" w:space="0" w:color="auto"/>
            </w:tcBorders>
          </w:tcPr>
          <w:p w:rsidR="0044341B" w:rsidRPr="00087061" w:rsidRDefault="0044341B" w:rsidP="00B33E3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90" w:type="dxa"/>
          </w:tcPr>
          <w:p w:rsidR="0044341B" w:rsidRPr="00087061" w:rsidRDefault="0044341B" w:rsidP="00B33E3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0" w:type="dxa"/>
          </w:tcPr>
          <w:p w:rsidR="0044341B" w:rsidRPr="00087061" w:rsidRDefault="0044341B" w:rsidP="00B33E3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7061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1303" w:type="dxa"/>
            <w:tcBorders>
              <w:bottom w:val="single" w:sz="4" w:space="0" w:color="auto"/>
            </w:tcBorders>
          </w:tcPr>
          <w:p w:rsidR="0044341B" w:rsidRPr="00087061" w:rsidRDefault="0044341B" w:rsidP="00B33E3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4341B" w:rsidTr="004553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47"/>
        </w:trPr>
        <w:tc>
          <w:tcPr>
            <w:tcW w:w="988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4341B" w:rsidRPr="00087061" w:rsidRDefault="0044341B" w:rsidP="00B33E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341B" w:rsidRPr="00087061" w:rsidRDefault="0074087F" w:rsidP="00B33E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г. </w:t>
            </w:r>
            <w:r w:rsidR="0044341B" w:rsidRPr="00087061">
              <w:rPr>
                <w:rFonts w:ascii="Times New Roman" w:hAnsi="Times New Roman"/>
                <w:sz w:val="28"/>
                <w:szCs w:val="28"/>
              </w:rPr>
              <w:t>Новосибирск</w:t>
            </w:r>
          </w:p>
        </w:tc>
      </w:tr>
    </w:tbl>
    <w:p w:rsidR="00D83F3E" w:rsidRDefault="00D83F3E" w:rsidP="00B33E37">
      <w:pPr>
        <w:pStyle w:val="4"/>
        <w:jc w:val="center"/>
      </w:pPr>
    </w:p>
    <w:p w:rsidR="007D6414" w:rsidRDefault="006F321A" w:rsidP="00B33E3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</w:t>
      </w:r>
      <w:r w:rsidR="00C5210E" w:rsidRPr="00C5210E">
        <w:rPr>
          <w:rFonts w:ascii="Times New Roman" w:hAnsi="Times New Roman"/>
          <w:sz w:val="28"/>
          <w:szCs w:val="28"/>
        </w:rPr>
        <w:t>внес</w:t>
      </w:r>
      <w:r>
        <w:rPr>
          <w:rFonts w:ascii="Times New Roman" w:hAnsi="Times New Roman"/>
          <w:sz w:val="28"/>
          <w:szCs w:val="28"/>
        </w:rPr>
        <w:t>ении изменений</w:t>
      </w:r>
      <w:r w:rsidR="00C5210E" w:rsidRPr="00C5210E">
        <w:rPr>
          <w:rFonts w:ascii="Times New Roman" w:hAnsi="Times New Roman"/>
          <w:sz w:val="28"/>
          <w:szCs w:val="28"/>
        </w:rPr>
        <w:t xml:space="preserve"> в приказ министерства труда и социального развития Новоси</w:t>
      </w:r>
      <w:r w:rsidR="008F5CD1">
        <w:rPr>
          <w:rFonts w:ascii="Times New Roman" w:hAnsi="Times New Roman"/>
          <w:sz w:val="28"/>
          <w:szCs w:val="28"/>
        </w:rPr>
        <w:t>бирской области от 10.01.2022 № </w:t>
      </w:r>
      <w:r w:rsidR="00C5210E" w:rsidRPr="00C5210E">
        <w:rPr>
          <w:rFonts w:ascii="Times New Roman" w:hAnsi="Times New Roman"/>
          <w:sz w:val="28"/>
          <w:szCs w:val="28"/>
        </w:rPr>
        <w:t xml:space="preserve">1 </w:t>
      </w:r>
    </w:p>
    <w:p w:rsidR="0074087F" w:rsidRDefault="0074087F" w:rsidP="00B33E3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2153B" w:rsidRPr="00A2153B" w:rsidRDefault="00A2153B" w:rsidP="00A2153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A2153B">
        <w:rPr>
          <w:rFonts w:ascii="Times New Roman" w:hAnsi="Times New Roman"/>
          <w:b/>
          <w:sz w:val="28"/>
          <w:szCs w:val="28"/>
        </w:rPr>
        <w:t>ПРИКАЗЫВАЮ:</w:t>
      </w:r>
    </w:p>
    <w:p w:rsidR="00A2153B" w:rsidRDefault="00A2153B" w:rsidP="00A2153B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A2153B" w:rsidRPr="00A2153B" w:rsidRDefault="00A2153B" w:rsidP="00A2153B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A2153B">
        <w:rPr>
          <w:rFonts w:ascii="Times New Roman" w:hAnsi="Times New Roman"/>
          <w:sz w:val="28"/>
          <w:szCs w:val="28"/>
        </w:rPr>
        <w:t xml:space="preserve">Внести в приказ министерства </w:t>
      </w:r>
      <w:r w:rsidR="00852DE2" w:rsidRPr="00C5210E">
        <w:rPr>
          <w:rFonts w:ascii="Times New Roman" w:hAnsi="Times New Roman"/>
          <w:sz w:val="28"/>
          <w:szCs w:val="28"/>
        </w:rPr>
        <w:t>труда и социального развития Новоси</w:t>
      </w:r>
      <w:r w:rsidR="00852DE2">
        <w:rPr>
          <w:rFonts w:ascii="Times New Roman" w:hAnsi="Times New Roman"/>
          <w:sz w:val="28"/>
          <w:szCs w:val="28"/>
        </w:rPr>
        <w:t>бирской области от 10.01.2022 № </w:t>
      </w:r>
      <w:r w:rsidR="00852DE2" w:rsidRPr="00C5210E">
        <w:rPr>
          <w:rFonts w:ascii="Times New Roman" w:hAnsi="Times New Roman"/>
          <w:sz w:val="28"/>
          <w:szCs w:val="28"/>
        </w:rPr>
        <w:t>1 «О создании конкурсной комиссии по проведению отбора некоммерческих организаций, не являющихся государственными (муниципальными) учреждениями»</w:t>
      </w:r>
      <w:r w:rsidRPr="00A2153B">
        <w:rPr>
          <w:rFonts w:ascii="Times New Roman" w:hAnsi="Times New Roman"/>
          <w:sz w:val="28"/>
          <w:szCs w:val="28"/>
        </w:rPr>
        <w:t xml:space="preserve"> следующие изменения:</w:t>
      </w:r>
    </w:p>
    <w:p w:rsidR="00D03E06" w:rsidRPr="00D03E06" w:rsidRDefault="00D03E06" w:rsidP="00D03E0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D03E06">
        <w:rPr>
          <w:rFonts w:ascii="Times New Roman" w:hAnsi="Times New Roman"/>
          <w:sz w:val="28"/>
          <w:szCs w:val="28"/>
        </w:rPr>
        <w:t>в составе конкурсной комиссии по проведению отбора некоммерческих организаций, не являющихся государственными (муниципальными) учреждениями, на предоставление им субсидий в рамках реализации подпрограммы 2 «Старшее поколение», подпрограммы 3 «Доступная среда» задачи 2 государственной программы Новосибирской области «Социальная поддержка в Новосибирской области»:</w:t>
      </w:r>
    </w:p>
    <w:p w:rsidR="00A30ECB" w:rsidRDefault="00A30ECB" w:rsidP="00D03E0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D03E06" w:rsidRPr="00D03E06">
        <w:rPr>
          <w:rFonts w:ascii="Times New Roman" w:hAnsi="Times New Roman"/>
          <w:sz w:val="28"/>
          <w:szCs w:val="28"/>
        </w:rPr>
        <w:t>) </w:t>
      </w:r>
      <w:r w:rsidR="0083264F" w:rsidRPr="00D03E06">
        <w:rPr>
          <w:rFonts w:ascii="Times New Roman" w:hAnsi="Times New Roman"/>
          <w:sz w:val="28"/>
          <w:szCs w:val="28"/>
        </w:rPr>
        <w:t>в</w:t>
      </w:r>
      <w:r w:rsidR="0083264F">
        <w:rPr>
          <w:rFonts w:ascii="Times New Roman" w:hAnsi="Times New Roman"/>
          <w:sz w:val="28"/>
          <w:szCs w:val="28"/>
        </w:rPr>
        <w:t>вести</w:t>
      </w:r>
      <w:r w:rsidR="0083264F" w:rsidRPr="00D03E06">
        <w:rPr>
          <w:rFonts w:ascii="Times New Roman" w:hAnsi="Times New Roman"/>
          <w:sz w:val="28"/>
          <w:szCs w:val="28"/>
        </w:rPr>
        <w:t xml:space="preserve"> Нифонтову Анастасию Анатольевну – начальника отдела по делам ветеранов и лиц с инвалидностью управления организации социального обслуживания населения и реабилитации инвалидов министерства труда и социального развития Новосибирской области, секретаря конкурсной комиссии в отношении мероприятий, проводимых в рамках реализации задачи 1 «Формирование условий для обеспечения беспрепятственного доступа инвалидов и других маломобильных групп населения к приоритетным для них услугам, в том числе оборудование (дооборудование) приоритетных объектов элементами доступности», задачи 2 «Формирование условий для развития системы комплексной реабилитации инвалидов» подпрограммы 3</w:t>
      </w:r>
      <w:r>
        <w:rPr>
          <w:rFonts w:ascii="Times New Roman" w:hAnsi="Times New Roman"/>
          <w:sz w:val="28"/>
          <w:szCs w:val="28"/>
        </w:rPr>
        <w:t>;</w:t>
      </w:r>
    </w:p>
    <w:p w:rsidR="00D03E06" w:rsidRPr="00D03E06" w:rsidRDefault="00A30ECB" w:rsidP="00D03E0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D03E06">
        <w:rPr>
          <w:rFonts w:ascii="Times New Roman" w:hAnsi="Times New Roman"/>
          <w:sz w:val="28"/>
          <w:szCs w:val="28"/>
        </w:rPr>
        <w:t>) </w:t>
      </w:r>
      <w:r>
        <w:rPr>
          <w:rFonts w:ascii="Times New Roman" w:hAnsi="Times New Roman"/>
          <w:sz w:val="28"/>
          <w:szCs w:val="28"/>
        </w:rPr>
        <w:t>вывести</w:t>
      </w:r>
      <w:r w:rsidR="00D03E06" w:rsidRPr="00D03E06">
        <w:rPr>
          <w:rFonts w:ascii="Times New Roman" w:hAnsi="Times New Roman"/>
          <w:sz w:val="28"/>
          <w:szCs w:val="28"/>
        </w:rPr>
        <w:t xml:space="preserve"> Ощепкову Марину Александровну – начальника отдела по делам ветеранов и лиц с инвалидностью управления организации социального обслуживания населения и реабилитации инвалидов министерства труда и социального развития Новосибирской области, секретаря конкурсной комиссии в отношении мероприятий, проводимых в рамках реализации задачи 1 «Формирование условий для обеспечения беспрепятственного доступа инвалидов и других маломобильных групп населения к приоритетным для них услугам, в том числе оборудование (дооборудование) приоритетных объектов элементами доступности», задачи 2 «Формирование условий для развития системы комплексной реабилитации инвалидов» подпрограммы 3</w:t>
      </w:r>
      <w:r>
        <w:rPr>
          <w:rFonts w:ascii="Times New Roman" w:hAnsi="Times New Roman"/>
          <w:sz w:val="28"/>
          <w:szCs w:val="28"/>
        </w:rPr>
        <w:t>.</w:t>
      </w:r>
    </w:p>
    <w:p w:rsidR="007D6414" w:rsidRDefault="007D6414" w:rsidP="00B33E3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D6414" w:rsidRDefault="007D6414" w:rsidP="00B33E3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D6414" w:rsidRDefault="007D6414" w:rsidP="00B33E3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D6414" w:rsidRPr="007D6414" w:rsidRDefault="007D6414" w:rsidP="00B33E37">
      <w:pPr>
        <w:pStyle w:val="ad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  <w:r w:rsidRPr="007D6414">
        <w:rPr>
          <w:rFonts w:ascii="Times New Roman" w:hAnsi="Times New Roman"/>
          <w:sz w:val="28"/>
          <w:szCs w:val="28"/>
        </w:rPr>
        <w:t xml:space="preserve">Министр </w:t>
      </w:r>
      <w:r w:rsidR="00C24EB7">
        <w:rPr>
          <w:rFonts w:ascii="Times New Roman" w:hAnsi="Times New Roman"/>
          <w:sz w:val="28"/>
          <w:szCs w:val="28"/>
        </w:rPr>
        <w:tab/>
      </w:r>
      <w:r w:rsidR="00C24EB7">
        <w:rPr>
          <w:rFonts w:ascii="Times New Roman" w:hAnsi="Times New Roman"/>
          <w:sz w:val="28"/>
          <w:szCs w:val="28"/>
        </w:rPr>
        <w:tab/>
      </w:r>
      <w:r w:rsidR="00C24EB7">
        <w:rPr>
          <w:rFonts w:ascii="Times New Roman" w:hAnsi="Times New Roman"/>
          <w:sz w:val="28"/>
          <w:szCs w:val="28"/>
        </w:rPr>
        <w:tab/>
      </w:r>
      <w:r w:rsidR="00C24EB7">
        <w:rPr>
          <w:rFonts w:ascii="Times New Roman" w:hAnsi="Times New Roman"/>
          <w:sz w:val="28"/>
          <w:szCs w:val="28"/>
        </w:rPr>
        <w:tab/>
      </w:r>
      <w:r w:rsidR="00C24EB7">
        <w:rPr>
          <w:rFonts w:ascii="Times New Roman" w:hAnsi="Times New Roman"/>
          <w:sz w:val="28"/>
          <w:szCs w:val="28"/>
        </w:rPr>
        <w:tab/>
      </w:r>
      <w:r w:rsidR="00C24EB7">
        <w:rPr>
          <w:rFonts w:ascii="Times New Roman" w:hAnsi="Times New Roman"/>
          <w:sz w:val="28"/>
          <w:szCs w:val="28"/>
        </w:rPr>
        <w:tab/>
      </w:r>
      <w:r w:rsidR="00C24EB7">
        <w:rPr>
          <w:rFonts w:ascii="Times New Roman" w:hAnsi="Times New Roman"/>
          <w:sz w:val="28"/>
          <w:szCs w:val="28"/>
        </w:rPr>
        <w:tab/>
      </w:r>
      <w:r w:rsidR="00C24EB7">
        <w:rPr>
          <w:rFonts w:ascii="Times New Roman" w:hAnsi="Times New Roman"/>
          <w:sz w:val="28"/>
          <w:szCs w:val="28"/>
        </w:rPr>
        <w:tab/>
      </w:r>
      <w:r w:rsidR="00C24EB7">
        <w:rPr>
          <w:rFonts w:ascii="Times New Roman" w:hAnsi="Times New Roman"/>
          <w:sz w:val="28"/>
          <w:szCs w:val="28"/>
        </w:rPr>
        <w:tab/>
      </w:r>
      <w:r w:rsidR="00C24EB7">
        <w:rPr>
          <w:rFonts w:ascii="Times New Roman" w:hAnsi="Times New Roman"/>
          <w:sz w:val="28"/>
          <w:szCs w:val="28"/>
        </w:rPr>
        <w:tab/>
        <w:t xml:space="preserve">       Е.В. Бахарева</w:t>
      </w:r>
    </w:p>
    <w:p w:rsidR="007D6414" w:rsidRPr="0074087F" w:rsidRDefault="007D6414" w:rsidP="00B33E3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55F1F" w:rsidRPr="0074087F" w:rsidRDefault="00755F1F" w:rsidP="00B33E3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55F1F" w:rsidRPr="0074087F" w:rsidRDefault="00755F1F" w:rsidP="00B33E3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755F1F" w:rsidRPr="0074087F" w:rsidSect="00010F25">
      <w:type w:val="continuous"/>
      <w:pgSz w:w="11906" w:h="16838"/>
      <w:pgMar w:top="1134" w:right="567" w:bottom="1134" w:left="1418" w:header="709" w:footer="7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0172" w:rsidRDefault="003B0172" w:rsidP="00F9625A">
      <w:pPr>
        <w:spacing w:after="0" w:line="240" w:lineRule="auto"/>
      </w:pPr>
      <w:r>
        <w:separator/>
      </w:r>
    </w:p>
  </w:endnote>
  <w:endnote w:type="continuationSeparator" w:id="0">
    <w:p w:rsidR="003B0172" w:rsidRDefault="003B0172" w:rsidP="00F962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0172" w:rsidRDefault="003B0172" w:rsidP="00F9625A">
      <w:pPr>
        <w:spacing w:after="0" w:line="240" w:lineRule="auto"/>
      </w:pPr>
      <w:r>
        <w:separator/>
      </w:r>
    </w:p>
  </w:footnote>
  <w:footnote w:type="continuationSeparator" w:id="0">
    <w:p w:rsidR="003B0172" w:rsidRDefault="003B0172" w:rsidP="00F962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5D026D"/>
    <w:multiLevelType w:val="hybridMultilevel"/>
    <w:tmpl w:val="C50631EA"/>
    <w:lvl w:ilvl="0" w:tplc="19CE55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4248"/>
    <w:rsid w:val="00010F25"/>
    <w:rsid w:val="00021743"/>
    <w:rsid w:val="000541CD"/>
    <w:rsid w:val="00087061"/>
    <w:rsid w:val="000B3ECD"/>
    <w:rsid w:val="000C3D3A"/>
    <w:rsid w:val="000D38F9"/>
    <w:rsid w:val="00103BC8"/>
    <w:rsid w:val="001115CE"/>
    <w:rsid w:val="00122411"/>
    <w:rsid w:val="001242CF"/>
    <w:rsid w:val="00175992"/>
    <w:rsid w:val="001829F2"/>
    <w:rsid w:val="001B6F16"/>
    <w:rsid w:val="002262FB"/>
    <w:rsid w:val="00227BB7"/>
    <w:rsid w:val="0023745F"/>
    <w:rsid w:val="002E3AC9"/>
    <w:rsid w:val="00302963"/>
    <w:rsid w:val="00303284"/>
    <w:rsid w:val="00310B6A"/>
    <w:rsid w:val="0031337C"/>
    <w:rsid w:val="00341DF6"/>
    <w:rsid w:val="003B0172"/>
    <w:rsid w:val="003B2200"/>
    <w:rsid w:val="003B7EA7"/>
    <w:rsid w:val="003C0D12"/>
    <w:rsid w:val="003F2047"/>
    <w:rsid w:val="004121A3"/>
    <w:rsid w:val="0042427F"/>
    <w:rsid w:val="0044341B"/>
    <w:rsid w:val="00452E55"/>
    <w:rsid w:val="00455314"/>
    <w:rsid w:val="0048237B"/>
    <w:rsid w:val="00486B14"/>
    <w:rsid w:val="00497ACC"/>
    <w:rsid w:val="004E60B2"/>
    <w:rsid w:val="00504FDD"/>
    <w:rsid w:val="0053024F"/>
    <w:rsid w:val="00566A2B"/>
    <w:rsid w:val="005705D7"/>
    <w:rsid w:val="005A5DF3"/>
    <w:rsid w:val="005D243F"/>
    <w:rsid w:val="005D6389"/>
    <w:rsid w:val="005F07FA"/>
    <w:rsid w:val="0061524C"/>
    <w:rsid w:val="0067440F"/>
    <w:rsid w:val="00684A08"/>
    <w:rsid w:val="006D5203"/>
    <w:rsid w:val="006E26DD"/>
    <w:rsid w:val="006F321A"/>
    <w:rsid w:val="00700D2B"/>
    <w:rsid w:val="0070261F"/>
    <w:rsid w:val="00730923"/>
    <w:rsid w:val="0073680E"/>
    <w:rsid w:val="0074087F"/>
    <w:rsid w:val="00755F1F"/>
    <w:rsid w:val="00760477"/>
    <w:rsid w:val="007641CD"/>
    <w:rsid w:val="007827CE"/>
    <w:rsid w:val="00785DB6"/>
    <w:rsid w:val="007A70D5"/>
    <w:rsid w:val="007D6414"/>
    <w:rsid w:val="007E3FF5"/>
    <w:rsid w:val="007F2CEA"/>
    <w:rsid w:val="007F6CF2"/>
    <w:rsid w:val="0083264F"/>
    <w:rsid w:val="00852DE2"/>
    <w:rsid w:val="00854248"/>
    <w:rsid w:val="008761A5"/>
    <w:rsid w:val="00890387"/>
    <w:rsid w:val="008B2A89"/>
    <w:rsid w:val="008C7EF0"/>
    <w:rsid w:val="008E7AC1"/>
    <w:rsid w:val="008F1CB8"/>
    <w:rsid w:val="008F5CD1"/>
    <w:rsid w:val="0090518E"/>
    <w:rsid w:val="009437A4"/>
    <w:rsid w:val="00973661"/>
    <w:rsid w:val="009737AE"/>
    <w:rsid w:val="009A0088"/>
    <w:rsid w:val="009C0C4E"/>
    <w:rsid w:val="00A1131E"/>
    <w:rsid w:val="00A2153B"/>
    <w:rsid w:val="00A30ECB"/>
    <w:rsid w:val="00A67D7C"/>
    <w:rsid w:val="00AC1FBE"/>
    <w:rsid w:val="00AC54E9"/>
    <w:rsid w:val="00B01253"/>
    <w:rsid w:val="00B13155"/>
    <w:rsid w:val="00B17FF6"/>
    <w:rsid w:val="00B21C4F"/>
    <w:rsid w:val="00B26CB0"/>
    <w:rsid w:val="00B33E37"/>
    <w:rsid w:val="00B40F7E"/>
    <w:rsid w:val="00B63FA3"/>
    <w:rsid w:val="00B70F20"/>
    <w:rsid w:val="00B76212"/>
    <w:rsid w:val="00B80428"/>
    <w:rsid w:val="00B92C01"/>
    <w:rsid w:val="00BB2D51"/>
    <w:rsid w:val="00BC689A"/>
    <w:rsid w:val="00C13F54"/>
    <w:rsid w:val="00C24EB7"/>
    <w:rsid w:val="00C44070"/>
    <w:rsid w:val="00C5210E"/>
    <w:rsid w:val="00C638FD"/>
    <w:rsid w:val="00CC75CC"/>
    <w:rsid w:val="00CF06C4"/>
    <w:rsid w:val="00D024C2"/>
    <w:rsid w:val="00D03E06"/>
    <w:rsid w:val="00D14069"/>
    <w:rsid w:val="00D2084F"/>
    <w:rsid w:val="00D27378"/>
    <w:rsid w:val="00D8091F"/>
    <w:rsid w:val="00D83F3E"/>
    <w:rsid w:val="00DC0F48"/>
    <w:rsid w:val="00DD3AEF"/>
    <w:rsid w:val="00DE6AED"/>
    <w:rsid w:val="00E15B7A"/>
    <w:rsid w:val="00E16AE7"/>
    <w:rsid w:val="00E313B8"/>
    <w:rsid w:val="00ED4EDB"/>
    <w:rsid w:val="00EE4304"/>
    <w:rsid w:val="00F265DD"/>
    <w:rsid w:val="00F7693B"/>
    <w:rsid w:val="00F84C4B"/>
    <w:rsid w:val="00F93C10"/>
    <w:rsid w:val="00F9625A"/>
    <w:rsid w:val="00FB6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16B7ED85-BEAF-4AED-8E0A-08BC9B3AE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2200"/>
    <w:pPr>
      <w:spacing w:after="200" w:line="276" w:lineRule="auto"/>
    </w:pPr>
    <w:rPr>
      <w:sz w:val="22"/>
      <w:szCs w:val="22"/>
    </w:rPr>
  </w:style>
  <w:style w:type="paragraph" w:styleId="2">
    <w:name w:val="heading 2"/>
    <w:basedOn w:val="a"/>
    <w:next w:val="a"/>
    <w:link w:val="20"/>
    <w:unhideWhenUsed/>
    <w:qFormat/>
    <w:locked/>
    <w:rsid w:val="000D38F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qFormat/>
    <w:locked/>
    <w:rsid w:val="00CF06C4"/>
    <w:pPr>
      <w:keepNext/>
      <w:spacing w:after="0" w:line="240" w:lineRule="auto"/>
      <w:outlineLvl w:val="3"/>
    </w:pPr>
    <w:rPr>
      <w:rFonts w:ascii="Times New Roman" w:hAnsi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5A5D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5A5DF3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99"/>
    <w:rsid w:val="005A5DF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6">
    <w:name w:val="Hyperlink"/>
    <w:basedOn w:val="a0"/>
    <w:uiPriority w:val="99"/>
    <w:rsid w:val="00D024C2"/>
    <w:rPr>
      <w:rFonts w:cs="Times New Roman"/>
      <w:color w:val="0000FF"/>
      <w:u w:val="single"/>
    </w:rPr>
  </w:style>
  <w:style w:type="paragraph" w:styleId="a7">
    <w:name w:val="header"/>
    <w:basedOn w:val="a"/>
    <w:link w:val="a8"/>
    <w:uiPriority w:val="99"/>
    <w:rsid w:val="00D024C2"/>
    <w:pPr>
      <w:tabs>
        <w:tab w:val="center" w:pos="4536"/>
        <w:tab w:val="right" w:pos="9072"/>
      </w:tabs>
      <w:spacing w:after="0" w:line="240" w:lineRule="auto"/>
      <w:ind w:firstLine="709"/>
      <w:jc w:val="both"/>
    </w:pPr>
    <w:rPr>
      <w:rFonts w:ascii="Times New Roman" w:hAnsi="Times New Roman"/>
      <w:sz w:val="28"/>
      <w:szCs w:val="20"/>
    </w:rPr>
  </w:style>
  <w:style w:type="character" w:customStyle="1" w:styleId="a8">
    <w:name w:val="Верхний колонтитул Знак"/>
    <w:basedOn w:val="a0"/>
    <w:link w:val="a7"/>
    <w:uiPriority w:val="99"/>
    <w:locked/>
    <w:rsid w:val="00D024C2"/>
    <w:rPr>
      <w:rFonts w:ascii="Times New Roman" w:hAnsi="Times New Roman" w:cs="Times New Roman"/>
      <w:sz w:val="20"/>
      <w:szCs w:val="20"/>
    </w:rPr>
  </w:style>
  <w:style w:type="character" w:customStyle="1" w:styleId="40">
    <w:name w:val="Заголовок 4 Знак"/>
    <w:basedOn w:val="a0"/>
    <w:link w:val="4"/>
    <w:rsid w:val="00CF06C4"/>
    <w:rPr>
      <w:rFonts w:ascii="Times New Roman" w:hAnsi="Times New Roman"/>
      <w:sz w:val="28"/>
      <w:szCs w:val="20"/>
    </w:rPr>
  </w:style>
  <w:style w:type="paragraph" w:styleId="a9">
    <w:name w:val="Body Text"/>
    <w:basedOn w:val="a"/>
    <w:link w:val="aa"/>
    <w:rsid w:val="00CF06C4"/>
    <w:pPr>
      <w:spacing w:after="0" w:line="240" w:lineRule="auto"/>
      <w:jc w:val="both"/>
    </w:pPr>
    <w:rPr>
      <w:rFonts w:ascii="Times New Roman" w:hAnsi="Times New Roman"/>
      <w:sz w:val="28"/>
      <w:szCs w:val="20"/>
    </w:rPr>
  </w:style>
  <w:style w:type="character" w:customStyle="1" w:styleId="aa">
    <w:name w:val="Основной текст Знак"/>
    <w:basedOn w:val="a0"/>
    <w:link w:val="a9"/>
    <w:rsid w:val="00CF06C4"/>
    <w:rPr>
      <w:rFonts w:ascii="Times New Roman" w:hAnsi="Times New Roman"/>
      <w:sz w:val="28"/>
      <w:szCs w:val="20"/>
    </w:rPr>
  </w:style>
  <w:style w:type="paragraph" w:styleId="ab">
    <w:name w:val="footer"/>
    <w:basedOn w:val="a"/>
    <w:link w:val="ac"/>
    <w:rsid w:val="00CF06C4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8"/>
      <w:szCs w:val="20"/>
    </w:rPr>
  </w:style>
  <w:style w:type="character" w:customStyle="1" w:styleId="ac">
    <w:name w:val="Нижний колонтитул Знак"/>
    <w:basedOn w:val="a0"/>
    <w:link w:val="ab"/>
    <w:rsid w:val="00CF06C4"/>
    <w:rPr>
      <w:rFonts w:ascii="Times New Roman" w:hAnsi="Times New Roman"/>
      <w:sz w:val="28"/>
      <w:szCs w:val="20"/>
    </w:rPr>
  </w:style>
  <w:style w:type="character" w:customStyle="1" w:styleId="20">
    <w:name w:val="Заголовок 2 Знак"/>
    <w:basedOn w:val="a0"/>
    <w:link w:val="2"/>
    <w:rsid w:val="000D38F9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d">
    <w:name w:val="Body Text Indent"/>
    <w:basedOn w:val="a"/>
    <w:link w:val="ae"/>
    <w:uiPriority w:val="99"/>
    <w:unhideWhenUsed/>
    <w:rsid w:val="007D6414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rsid w:val="007D6414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44F59E-ABAD-4979-AC33-0E2683B3A8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338</Words>
  <Characters>1932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dtsr</Company>
  <LinksUpToDate>false</LinksUpToDate>
  <CharactersWithSpaces>2266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ob-priem</dc:creator>
  <cp:lastModifiedBy>Быкова Анна Васильевна</cp:lastModifiedBy>
  <cp:revision>3</cp:revision>
  <cp:lastPrinted>2023-01-26T09:30:00Z</cp:lastPrinted>
  <dcterms:created xsi:type="dcterms:W3CDTF">2023-01-26T08:54:00Z</dcterms:created>
  <dcterms:modified xsi:type="dcterms:W3CDTF">2023-01-26T09:42:00Z</dcterms:modified>
</cp:coreProperties>
</file>