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keepNext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tbl>
      <w:tblPr>
        <w:tblStyle w:val="711"/>
        <w:tblW w:w="0" w:type="auto"/>
        <w:tblLayout w:type="fixed"/>
        <w:tblLook w:val="04A0" w:firstRow="1" w:lastRow="0" w:firstColumn="1" w:lastColumn="0" w:noHBand="0" w:noVBand="1"/>
      </w:tblPr>
      <w:tblGrid>
        <w:gridCol w:w="6202"/>
        <w:gridCol w:w="370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ind w:left="0" w:firstLine="0"/>
              <w:jc w:val="both"/>
              <w:keepNext/>
              <w:spacing w:after="0" w:line="240" w:lineRule="auto"/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/>
          </w:p>
          <w:p>
            <w:pPr>
              <w:ind w:left="0" w:firstLine="0"/>
              <w:jc w:val="both"/>
              <w:keepNext/>
              <w:spacing w:after="0" w:line="240" w:lineRule="auto"/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постановления Губернатора 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r>
            <w:r/>
          </w:p>
          <w:p>
            <w:pPr>
              <w:ind w:left="0" w:firstLine="0"/>
              <w:jc w:val="both"/>
              <w:keepNext/>
              <w:spacing w:after="0" w:line="240" w:lineRule="auto"/>
              <w:rPr>
                <w:rFonts w:ascii="Times New Roman" w:hAnsi="Times New Roman" w:eastAsia="Times New Roman" w:cs="Times New Roman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8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постановление Губернатора Новосибирской области от 15.01.2018 № 8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 о с т а н о в л я 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постановление Губернатора Новосибирской области от 15.01.2018 № 8 «Об утверждении Регионального перечня (классификатора) государственных (муниципальных) услуг и работ Новосибирской области» следующее изменение: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Региональном перечне (классификаторе) государственных (муниципальных) услуг и работ Новосибирской области: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подраздел 30.1 «Государственные услуги и работы» раздела 30 «Образование» дополнить строкой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 уникальным номером государственной (муниципальной) услуги, работы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«30.1.853111.1.00159» согласно приложению  к настоящему постановлению.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А.А. Травников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Ю.И. Савостьянов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238-73-20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СОГЛАСОВАНО: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1418"/>
        <w:gridCol w:w="2799"/>
      </w:tblGrid>
      <w:tr>
        <w:tblPrEx/>
        <w:trPr>
          <w:trHeight w:val="808"/>
        </w:trPr>
        <w:tc>
          <w:tcPr>
            <w:shd w:val="clear" w:color="auto" w:fill="auto"/>
            <w:tcW w:w="59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Губернатора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7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Ю.Ф. Петухов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«___»________2024г.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23"/>
        </w:trPr>
        <w:tc>
          <w:tcPr>
            <w:shd w:val="clear" w:color="auto" w:fill="auto"/>
            <w:tcW w:w="59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7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39"/>
        </w:trPr>
        <w:tc>
          <w:tcPr>
            <w:shd w:val="clear" w:color="auto" w:fill="auto"/>
            <w:tcW w:w="59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Губернатора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7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С.А. Нелюбов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«___»________2024г.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23"/>
        </w:trPr>
        <w:tc>
          <w:tcPr>
            <w:shd w:val="clear" w:color="auto" w:fill="auto"/>
            <w:tcW w:w="59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7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94"/>
        </w:trPr>
        <w:tc>
          <w:tcPr>
            <w:shd w:val="clear" w:color="auto" w:fill="auto"/>
            <w:tcW w:w="59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инистр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юстиции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7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Т.Н. Деркач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69"/>
        </w:trPr>
        <w:tc>
          <w:tcPr>
            <w:shd w:val="clear" w:color="auto" w:fill="auto"/>
            <w:tcW w:w="59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7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«___»________2024г.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01"/>
        </w:trPr>
        <w:tc>
          <w:tcPr>
            <w:shd w:val="clear" w:color="auto" w:fill="auto"/>
            <w:tcW w:w="59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7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В.Ю. Голубенко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70"/>
        </w:trPr>
        <w:tc>
          <w:tcPr>
            <w:shd w:val="clear" w:color="auto" w:fill="auto"/>
            <w:tcW w:w="59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7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«___»________2024г.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70"/>
        </w:trPr>
        <w:tc>
          <w:tcPr>
            <w:shd w:val="clear" w:color="auto" w:fill="auto"/>
            <w:tcW w:w="59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И.о. министра образования 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7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Ю.И. Савостьянов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63"/>
        </w:trPr>
        <w:tc>
          <w:tcPr>
            <w:shd w:val="clear" w:color="auto" w:fill="auto"/>
            <w:tcW w:w="59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7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«___»________2024г.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Заместитель начальника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организационно-правового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, начальник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отдела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правового сопровождения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Минобразования Новосибирской области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  <w:t xml:space="preserve">                          А.Н. Гольдман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tabs>
          <w:tab w:val="left" w:pos="3261" w:leader="none"/>
        </w:tabs>
        <w:rPr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sz w:val="20"/>
          <w:szCs w:val="20"/>
          <w:highlight w:val="none"/>
        </w:rPr>
      </w:r>
    </w:p>
    <w:p>
      <w:pPr>
        <w:spacing w:after="0" w:line="240" w:lineRule="auto"/>
        <w:tabs>
          <w:tab w:val="left" w:pos="3261" w:leader="none"/>
        </w:tabs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tabs>
          <w:tab w:val="left" w:pos="3261" w:leader="none"/>
        </w:tabs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Мангер А.Ю.</w:t>
      </w:r>
      <w:r>
        <w:rPr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238 74 24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</w:r>
    </w:p>
    <w:sectPr>
      <w:headerReference w:type="default" r:id="rId8"/>
      <w:headerReference w:type="first" r:id="rId9"/>
      <w:footnotePr/>
      <w:endnotePr/>
      <w:type w:val="nextPage"/>
      <w:pgSz w:w="11907" w:h="16840" w:orient="portrait"/>
      <w:pgMar w:top="567" w:right="794" w:bottom="567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</w:pPr>
    <w:r/>
    <w:r/>
  </w:p>
  <w:p>
    <w:pPr>
      <w:pStyle w:val="86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5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5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5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5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5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5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5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5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4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4"/>
    <w:next w:val="854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5"/>
    <w:link w:val="698"/>
    <w:uiPriority w:val="10"/>
    <w:rPr>
      <w:sz w:val="48"/>
      <w:szCs w:val="48"/>
    </w:rPr>
  </w:style>
  <w:style w:type="paragraph" w:styleId="700">
    <w:name w:val="Subtitle"/>
    <w:basedOn w:val="854"/>
    <w:next w:val="854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5"/>
    <w:link w:val="700"/>
    <w:uiPriority w:val="11"/>
    <w:rPr>
      <w:sz w:val="24"/>
      <w:szCs w:val="24"/>
    </w:rPr>
  </w:style>
  <w:style w:type="paragraph" w:styleId="702">
    <w:name w:val="Quote"/>
    <w:basedOn w:val="854"/>
    <w:next w:val="854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4"/>
    <w:next w:val="854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5"/>
    <w:link w:val="867"/>
    <w:uiPriority w:val="99"/>
  </w:style>
  <w:style w:type="paragraph" w:styleId="707">
    <w:name w:val="Footer"/>
    <w:basedOn w:val="854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basedOn w:val="855"/>
    <w:link w:val="707"/>
    <w:uiPriority w:val="99"/>
  </w:style>
  <w:style w:type="paragraph" w:styleId="709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61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2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3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64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65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66">
    <w:name w:val="Hyperlink"/>
    <w:basedOn w:val="855"/>
    <w:uiPriority w:val="99"/>
    <w:unhideWhenUsed/>
    <w:rPr>
      <w:color w:val="0563c1" w:themeColor="hyperlink"/>
      <w:u w:val="single"/>
    </w:rPr>
  </w:style>
  <w:style w:type="paragraph" w:styleId="867">
    <w:name w:val="Header"/>
    <w:basedOn w:val="854"/>
    <w:link w:val="86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855"/>
    <w:link w:val="867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Анастасия Игоревна</dc:creator>
  <cp:keywords/>
  <dc:description/>
  <cp:revision>19</cp:revision>
  <dcterms:created xsi:type="dcterms:W3CDTF">2020-04-03T05:41:00Z</dcterms:created>
  <dcterms:modified xsi:type="dcterms:W3CDTF">2024-07-10T02:51:15Z</dcterms:modified>
</cp:coreProperties>
</file>