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84" w:rsidRPr="000440D4" w:rsidRDefault="00686784" w:rsidP="00686784">
      <w:pPr>
        <w:pStyle w:val="a4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0D4">
        <w:rPr>
          <w:rFonts w:ascii="Times New Roman" w:hAnsi="Times New Roman"/>
          <w:sz w:val="28"/>
          <w:szCs w:val="28"/>
          <w:lang w:eastAsia="ru-RU"/>
        </w:rPr>
        <w:t xml:space="preserve">Проект Постановления </w:t>
      </w:r>
    </w:p>
    <w:p w:rsidR="00686784" w:rsidRDefault="00686784" w:rsidP="0068678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40D4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</w:p>
    <w:p w:rsidR="00686784" w:rsidRDefault="00686784" w:rsidP="0068678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6784" w:rsidRDefault="00686784" w:rsidP="0068678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6784" w:rsidRPr="000440D4" w:rsidRDefault="00686784" w:rsidP="00686784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6784" w:rsidRDefault="00686784" w:rsidP="0068678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6784" w:rsidRDefault="00686784" w:rsidP="0068678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6784" w:rsidRPr="00686784" w:rsidRDefault="00686784" w:rsidP="000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C3A3E">
        <w:rPr>
          <w:rFonts w:ascii="Times New Roman" w:hAnsi="Times New Roman"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Cs/>
          <w:spacing w:val="-1"/>
          <w:sz w:val="28"/>
          <w:szCs w:val="28"/>
        </w:rPr>
        <w:t>б</w:t>
      </w:r>
      <w:r w:rsidRPr="00BC3A3E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06BF5">
        <w:rPr>
          <w:rFonts w:ascii="Times New Roman" w:eastAsiaTheme="minorHAnsi" w:hAnsi="Times New Roman"/>
          <w:sz w:val="28"/>
          <w:szCs w:val="28"/>
        </w:rPr>
        <w:t>установлении</w:t>
      </w:r>
      <w:r w:rsidRPr="00686784">
        <w:rPr>
          <w:rFonts w:ascii="Times New Roman" w:eastAsiaTheme="minorHAnsi" w:hAnsi="Times New Roman"/>
          <w:sz w:val="28"/>
          <w:szCs w:val="28"/>
        </w:rPr>
        <w:t xml:space="preserve"> порядка определения размера арендной платы за пользование имуществом</w:t>
      </w:r>
      <w:r w:rsidR="00831447" w:rsidRPr="00831447">
        <w:rPr>
          <w:rFonts w:ascii="Times New Roman" w:eastAsiaTheme="minorHAnsi" w:hAnsi="Times New Roman"/>
          <w:sz w:val="28"/>
          <w:szCs w:val="28"/>
        </w:rPr>
        <w:t xml:space="preserve"> </w:t>
      </w:r>
      <w:r w:rsidR="00831447">
        <w:rPr>
          <w:rFonts w:ascii="Times New Roman" w:eastAsiaTheme="minorHAnsi" w:hAnsi="Times New Roman"/>
          <w:sz w:val="28"/>
          <w:szCs w:val="28"/>
        </w:rPr>
        <w:t>(за исключением земельных участков)</w:t>
      </w:r>
      <w:r>
        <w:rPr>
          <w:rFonts w:ascii="Times New Roman" w:eastAsiaTheme="minorHAnsi" w:hAnsi="Times New Roman"/>
          <w:sz w:val="28"/>
          <w:szCs w:val="28"/>
        </w:rPr>
        <w:t xml:space="preserve">, находящимся в </w:t>
      </w:r>
      <w:r w:rsidR="002B7C30" w:rsidRPr="002B7C30">
        <w:rPr>
          <w:rFonts w:ascii="Times New Roman" w:hAnsi="Times New Roman"/>
          <w:sz w:val="28"/>
          <w:szCs w:val="28"/>
        </w:rPr>
        <w:t>государственной</w:t>
      </w:r>
      <w:r w:rsidR="002B7C30" w:rsidRPr="002B7C3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собственности Новосибирской</w:t>
      </w:r>
      <w:r w:rsidR="000E20D7">
        <w:rPr>
          <w:rFonts w:ascii="Times New Roman" w:eastAsiaTheme="minorHAnsi" w:hAnsi="Times New Roman"/>
          <w:sz w:val="28"/>
          <w:szCs w:val="28"/>
        </w:rPr>
        <w:t xml:space="preserve"> области</w:t>
      </w:r>
      <w:r w:rsidR="002F1A5C">
        <w:rPr>
          <w:rFonts w:ascii="Times New Roman" w:eastAsiaTheme="minorHAnsi" w:hAnsi="Times New Roman"/>
          <w:sz w:val="28"/>
          <w:szCs w:val="28"/>
        </w:rPr>
        <w:t>, предоставленным в аренду</w:t>
      </w:r>
    </w:p>
    <w:p w:rsidR="00686784" w:rsidRPr="00686784" w:rsidRDefault="00686784" w:rsidP="00686784">
      <w:pPr>
        <w:shd w:val="clear" w:color="auto" w:fill="FFFFFF"/>
        <w:spacing w:after="0" w:line="240" w:lineRule="auto"/>
        <w:ind w:left="154" w:firstLine="734"/>
        <w:rPr>
          <w:rFonts w:ascii="Times New Roman" w:hAnsi="Times New Roman"/>
          <w:sz w:val="28"/>
          <w:szCs w:val="28"/>
          <w:lang w:eastAsia="ru-RU"/>
        </w:rPr>
      </w:pPr>
    </w:p>
    <w:p w:rsidR="00686784" w:rsidRDefault="00686784" w:rsidP="0068678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86784" w:rsidRDefault="00686784" w:rsidP="0068678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6784" w:rsidRPr="009C48D6" w:rsidRDefault="00686784" w:rsidP="00686784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B0DDE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4B0DDE" w:rsidRPr="004B0DDE">
        <w:rPr>
          <w:rFonts w:ascii="Times New Roman" w:hAnsi="Times New Roman"/>
          <w:sz w:val="28"/>
          <w:szCs w:val="28"/>
        </w:rPr>
        <w:t xml:space="preserve"> </w:t>
      </w:r>
      <w:r w:rsidR="004B0DDE" w:rsidRPr="004B0DDE">
        <w:rPr>
          <w:rFonts w:ascii="Times New Roman" w:hAnsi="Times New Roman"/>
          <w:bCs/>
          <w:sz w:val="28"/>
          <w:szCs w:val="28"/>
        </w:rPr>
        <w:t>законом Новосибирской области от 06.07.2018 № 271-ОЗ «Об управлении и распоряжении государственной собственностью Новосибирской области»</w:t>
      </w:r>
      <w:r w:rsidR="004B0DDE">
        <w:rPr>
          <w:rFonts w:ascii="Times New Roman" w:hAnsi="Times New Roman"/>
          <w:bCs/>
          <w:sz w:val="28"/>
          <w:szCs w:val="28"/>
        </w:rPr>
        <w:t xml:space="preserve"> </w:t>
      </w:r>
      <w:r w:rsidRPr="009C48D6">
        <w:rPr>
          <w:rFonts w:ascii="Times New Roman" w:hAnsi="Times New Roman"/>
          <w:color w:val="000000"/>
          <w:sz w:val="28"/>
          <w:szCs w:val="28"/>
        </w:rPr>
        <w:t xml:space="preserve">Правительство Новосибирской области </w:t>
      </w:r>
      <w:proofErr w:type="gramStart"/>
      <w:r w:rsidRPr="009C48D6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9C48D6">
        <w:rPr>
          <w:rFonts w:ascii="Times New Roman" w:hAnsi="Times New Roman"/>
          <w:b/>
          <w:color w:val="000000"/>
          <w:sz w:val="28"/>
          <w:szCs w:val="28"/>
        </w:rPr>
        <w:t> о с т а н о в л я е т:</w:t>
      </w:r>
    </w:p>
    <w:p w:rsidR="00686784" w:rsidRPr="009C48D6" w:rsidRDefault="00686784" w:rsidP="0068678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5801BC" w:rsidRDefault="00686784" w:rsidP="00084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054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9C48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C48D6">
        <w:rPr>
          <w:rFonts w:ascii="Times New Roman" w:hAnsi="Times New Roman"/>
          <w:sz w:val="28"/>
          <w:szCs w:val="28"/>
          <w:lang w:eastAsia="ru-RU"/>
        </w:rPr>
        <w:t xml:space="preserve"> Утвердить </w:t>
      </w:r>
      <w:r w:rsidRPr="009C48D6">
        <w:rPr>
          <w:rFonts w:ascii="Times New Roman" w:hAnsi="Times New Roman"/>
          <w:sz w:val="28"/>
          <w:szCs w:val="28"/>
        </w:rPr>
        <w:t xml:space="preserve">Порядок </w:t>
      </w:r>
      <w:r w:rsidR="004B0DDE" w:rsidRPr="00686784">
        <w:rPr>
          <w:rFonts w:ascii="Times New Roman" w:eastAsiaTheme="minorHAnsi" w:hAnsi="Times New Roman"/>
          <w:sz w:val="28"/>
          <w:szCs w:val="28"/>
        </w:rPr>
        <w:t>определения размера арендной платы за пользование имуществом</w:t>
      </w:r>
      <w:r w:rsidR="00831447">
        <w:rPr>
          <w:rFonts w:ascii="Times New Roman" w:eastAsiaTheme="minorHAnsi" w:hAnsi="Times New Roman"/>
          <w:sz w:val="28"/>
          <w:szCs w:val="28"/>
        </w:rPr>
        <w:t xml:space="preserve"> (за исключением земельных участков)</w:t>
      </w:r>
      <w:r w:rsidR="004B0DDE">
        <w:rPr>
          <w:rFonts w:ascii="Times New Roman" w:eastAsiaTheme="minorHAnsi" w:hAnsi="Times New Roman"/>
          <w:sz w:val="28"/>
          <w:szCs w:val="28"/>
        </w:rPr>
        <w:t>, находящ</w:t>
      </w:r>
      <w:r w:rsidR="00CB6159">
        <w:rPr>
          <w:rFonts w:ascii="Times New Roman" w:eastAsiaTheme="minorHAnsi" w:hAnsi="Times New Roman"/>
          <w:sz w:val="28"/>
          <w:szCs w:val="28"/>
        </w:rPr>
        <w:t>им</w:t>
      </w:r>
      <w:r w:rsidR="004B0DDE">
        <w:rPr>
          <w:rFonts w:ascii="Times New Roman" w:eastAsiaTheme="minorHAnsi" w:hAnsi="Times New Roman"/>
          <w:sz w:val="28"/>
          <w:szCs w:val="28"/>
        </w:rPr>
        <w:t xml:space="preserve">ся в </w:t>
      </w:r>
      <w:r w:rsidR="002B7C30" w:rsidRPr="002B7C30">
        <w:rPr>
          <w:rFonts w:ascii="Times New Roman" w:hAnsi="Times New Roman"/>
          <w:sz w:val="28"/>
          <w:szCs w:val="28"/>
        </w:rPr>
        <w:t>государственной</w:t>
      </w:r>
      <w:r w:rsidR="002B7C30" w:rsidRPr="002B7C30">
        <w:rPr>
          <w:rFonts w:ascii="Times New Roman" w:eastAsiaTheme="minorHAnsi" w:hAnsi="Times New Roman"/>
          <w:sz w:val="28"/>
          <w:szCs w:val="28"/>
        </w:rPr>
        <w:t xml:space="preserve"> </w:t>
      </w:r>
      <w:r w:rsidR="004B0DDE">
        <w:rPr>
          <w:rFonts w:ascii="Times New Roman" w:eastAsiaTheme="minorHAnsi" w:hAnsi="Times New Roman"/>
          <w:sz w:val="28"/>
          <w:szCs w:val="28"/>
        </w:rPr>
        <w:t>собственности Новосибирской</w:t>
      </w:r>
      <w:r w:rsidR="002F1A5C">
        <w:rPr>
          <w:rFonts w:ascii="Times New Roman" w:eastAsiaTheme="minorHAnsi" w:hAnsi="Times New Roman"/>
          <w:sz w:val="28"/>
          <w:szCs w:val="28"/>
        </w:rPr>
        <w:t xml:space="preserve"> области</w:t>
      </w:r>
      <w:r w:rsidR="005801BC">
        <w:rPr>
          <w:rFonts w:ascii="Times New Roman" w:eastAsiaTheme="minorHAnsi" w:hAnsi="Times New Roman"/>
          <w:sz w:val="28"/>
          <w:szCs w:val="28"/>
        </w:rPr>
        <w:t>,</w:t>
      </w:r>
      <w:r w:rsidR="005801BC" w:rsidRPr="005801BC">
        <w:rPr>
          <w:rFonts w:ascii="Times New Roman" w:eastAsiaTheme="minorHAnsi" w:hAnsi="Times New Roman"/>
          <w:sz w:val="28"/>
          <w:szCs w:val="28"/>
        </w:rPr>
        <w:t xml:space="preserve"> </w:t>
      </w:r>
      <w:r w:rsidR="005801BC">
        <w:rPr>
          <w:rFonts w:ascii="Times New Roman" w:eastAsiaTheme="minorHAnsi" w:hAnsi="Times New Roman"/>
          <w:sz w:val="28"/>
          <w:szCs w:val="28"/>
        </w:rPr>
        <w:t>предоставленным в аренду, согласно приложению к настоящему постановлению.</w:t>
      </w:r>
    </w:p>
    <w:p w:rsidR="00686784" w:rsidRPr="000440D4" w:rsidRDefault="00F45B60" w:rsidP="00686784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023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86784" w:rsidRPr="000440D4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86784" w:rsidRPr="0004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настоящего </w:t>
      </w:r>
      <w:r w:rsidR="00686784" w:rsidRPr="000440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возложить на </w:t>
      </w:r>
      <w:r w:rsidR="00686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первого заместителя Председателя Правительства Новосибирской области </w:t>
      </w:r>
      <w:proofErr w:type="spellStart"/>
      <w:r w:rsidR="00686784">
        <w:rPr>
          <w:rFonts w:ascii="Times New Roman" w:hAnsi="Times New Roman"/>
          <w:color w:val="000000"/>
          <w:sz w:val="28"/>
          <w:szCs w:val="28"/>
          <w:lang w:eastAsia="ru-RU"/>
        </w:rPr>
        <w:t>Знаткова</w:t>
      </w:r>
      <w:proofErr w:type="spellEnd"/>
      <w:r w:rsidR="00686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В.М.</w:t>
      </w:r>
    </w:p>
    <w:p w:rsidR="00686784" w:rsidRDefault="00686784" w:rsidP="0068678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86784" w:rsidRPr="006E11C3" w:rsidRDefault="00686784" w:rsidP="0068678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86784" w:rsidRDefault="00686784" w:rsidP="0068678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403DF2">
        <w:rPr>
          <w:rFonts w:ascii="Times New Roman" w:hAnsi="Times New Roman"/>
          <w:sz w:val="28"/>
          <w:szCs w:val="28"/>
          <w:lang w:eastAsia="ru-RU"/>
        </w:rPr>
        <w:t xml:space="preserve">   А.А. Травников</w:t>
      </w:r>
    </w:p>
    <w:p w:rsidR="00686784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Pr="006E11C3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Pr="006E11C3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Pr="006E11C3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403DF2" w:rsidRDefault="00403DF2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5801BC" w:rsidRDefault="005801BC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0B7CFD" w:rsidRDefault="000B7CFD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F45B60" w:rsidRDefault="00F45B60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0B7CFD" w:rsidRDefault="000B7CFD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403DF2" w:rsidRDefault="00403DF2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Default="00686784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86784" w:rsidRPr="00ED6FC1" w:rsidRDefault="00686784" w:rsidP="00686784">
      <w:pPr>
        <w:pStyle w:val="a4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Р</w:t>
      </w:r>
      <w:r w:rsidRPr="00ED6FC1">
        <w:rPr>
          <w:rFonts w:ascii="Times New Roman" w:hAnsi="Times New Roman"/>
          <w:sz w:val="20"/>
          <w:szCs w:val="20"/>
          <w:lang w:eastAsia="ru-RU"/>
        </w:rPr>
        <w:t>.Г. Шилохвостов</w:t>
      </w:r>
    </w:p>
    <w:p w:rsidR="00686784" w:rsidRPr="00403DF2" w:rsidRDefault="00403DF2" w:rsidP="00686784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403DF2">
        <w:rPr>
          <w:rFonts w:ascii="Times New Roman" w:hAnsi="Times New Roman"/>
          <w:sz w:val="20"/>
          <w:szCs w:val="20"/>
          <w:lang w:eastAsia="ru-RU"/>
        </w:rPr>
        <w:lastRenderedPageBreak/>
        <w:t>8(383)238-60-02</w:t>
      </w:r>
    </w:p>
    <w:p w:rsidR="00686784" w:rsidRPr="00FB6677" w:rsidRDefault="00686784" w:rsidP="00686784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</w:p>
    <w:p w:rsidR="00686784" w:rsidRPr="00FB6677" w:rsidRDefault="00686784" w:rsidP="00686784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t>постановлением  Правительства Новосибирской области</w:t>
      </w:r>
    </w:p>
    <w:p w:rsidR="00686784" w:rsidRPr="00ED6FC1" w:rsidRDefault="00686784" w:rsidP="00686784">
      <w:pPr>
        <w:pStyle w:val="a4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677">
        <w:rPr>
          <w:rFonts w:ascii="Times New Roman" w:hAnsi="Times New Roman"/>
          <w:sz w:val="28"/>
          <w:szCs w:val="28"/>
          <w:lang w:eastAsia="ru-RU"/>
        </w:rPr>
        <w:t>от _____________ № _________</w:t>
      </w:r>
    </w:p>
    <w:p w:rsidR="00686784" w:rsidRDefault="00686784" w:rsidP="00686784">
      <w:pPr>
        <w:pStyle w:val="a4"/>
      </w:pPr>
    </w:p>
    <w:p w:rsidR="00686784" w:rsidRDefault="00686784" w:rsidP="00686784">
      <w:pPr>
        <w:pStyle w:val="a4"/>
      </w:pPr>
    </w:p>
    <w:p w:rsidR="00686784" w:rsidRDefault="00686784" w:rsidP="00686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686784">
        <w:rPr>
          <w:rFonts w:ascii="Times New Roman" w:eastAsiaTheme="minorHAnsi" w:hAnsi="Times New Roman"/>
          <w:sz w:val="28"/>
          <w:szCs w:val="28"/>
        </w:rPr>
        <w:t>оряд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686784">
        <w:rPr>
          <w:rFonts w:ascii="Times New Roman" w:eastAsiaTheme="minorHAnsi" w:hAnsi="Times New Roman"/>
          <w:sz w:val="28"/>
          <w:szCs w:val="28"/>
        </w:rPr>
        <w:t>к</w:t>
      </w:r>
    </w:p>
    <w:p w:rsidR="00831447" w:rsidRDefault="00686784" w:rsidP="00686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86784">
        <w:rPr>
          <w:rFonts w:ascii="Times New Roman" w:eastAsiaTheme="minorHAnsi" w:hAnsi="Times New Roman"/>
          <w:sz w:val="28"/>
          <w:szCs w:val="28"/>
        </w:rPr>
        <w:t>определения размера арендной платы за пользование имуществом</w:t>
      </w:r>
    </w:p>
    <w:p w:rsidR="00686784" w:rsidRPr="00686784" w:rsidRDefault="00831447" w:rsidP="00686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(за исключением земельных участков)</w:t>
      </w:r>
      <w:r w:rsidR="00686784">
        <w:rPr>
          <w:rFonts w:ascii="Times New Roman" w:eastAsiaTheme="minorHAnsi" w:hAnsi="Times New Roman"/>
          <w:sz w:val="28"/>
          <w:szCs w:val="28"/>
        </w:rPr>
        <w:t>, находящимся в</w:t>
      </w:r>
      <w:r w:rsidR="002B7C30">
        <w:rPr>
          <w:rFonts w:ascii="Times New Roman" w:eastAsiaTheme="minorHAnsi" w:hAnsi="Times New Roman"/>
          <w:sz w:val="28"/>
          <w:szCs w:val="28"/>
        </w:rPr>
        <w:t xml:space="preserve"> государственной </w:t>
      </w:r>
      <w:r w:rsidR="00686784">
        <w:rPr>
          <w:rFonts w:ascii="Times New Roman" w:eastAsiaTheme="minorHAnsi" w:hAnsi="Times New Roman"/>
          <w:sz w:val="28"/>
          <w:szCs w:val="28"/>
        </w:rPr>
        <w:t xml:space="preserve"> собственности Новосибирской области</w:t>
      </w:r>
      <w:r w:rsidR="005801BC">
        <w:rPr>
          <w:rFonts w:ascii="Times New Roman" w:eastAsiaTheme="minorHAnsi" w:hAnsi="Times New Roman"/>
          <w:sz w:val="28"/>
          <w:szCs w:val="28"/>
        </w:rPr>
        <w:t>,</w:t>
      </w:r>
      <w:r w:rsidR="005801BC" w:rsidRPr="005801BC">
        <w:rPr>
          <w:rFonts w:ascii="Times New Roman" w:eastAsiaTheme="minorHAnsi" w:hAnsi="Times New Roman"/>
          <w:sz w:val="28"/>
          <w:szCs w:val="28"/>
        </w:rPr>
        <w:t xml:space="preserve"> </w:t>
      </w:r>
      <w:r w:rsidR="005801BC">
        <w:rPr>
          <w:rFonts w:ascii="Times New Roman" w:eastAsiaTheme="minorHAnsi" w:hAnsi="Times New Roman"/>
          <w:sz w:val="28"/>
          <w:szCs w:val="28"/>
        </w:rPr>
        <w:t>предоставленным в аренду</w:t>
      </w:r>
    </w:p>
    <w:p w:rsidR="00686784" w:rsidRPr="00686784" w:rsidRDefault="00686784" w:rsidP="00686784">
      <w:pPr>
        <w:shd w:val="clear" w:color="auto" w:fill="FFFFFF"/>
        <w:spacing w:after="0" w:line="240" w:lineRule="auto"/>
        <w:ind w:left="154" w:firstLine="734"/>
        <w:rPr>
          <w:rFonts w:ascii="Times New Roman" w:hAnsi="Times New Roman"/>
          <w:sz w:val="28"/>
          <w:szCs w:val="28"/>
          <w:lang w:eastAsia="ru-RU"/>
        </w:rPr>
      </w:pPr>
    </w:p>
    <w:p w:rsidR="00686784" w:rsidRPr="001D5591" w:rsidRDefault="00D26527" w:rsidP="0068678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="00686784" w:rsidRPr="001D5591">
        <w:rPr>
          <w:rFonts w:ascii="Times New Roman" w:hAnsi="Times New Roman"/>
          <w:sz w:val="28"/>
          <w:szCs w:val="28"/>
        </w:rPr>
        <w:t>. Общие положения</w:t>
      </w:r>
      <w:r w:rsidR="00686784" w:rsidRPr="001D5591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686784" w:rsidRPr="00F45DE0" w:rsidRDefault="00686784" w:rsidP="00953DB6">
      <w:pPr>
        <w:pStyle w:val="ConsPlusNormal"/>
        <w:ind w:firstLine="708"/>
        <w:jc w:val="both"/>
        <w:rPr>
          <w:sz w:val="28"/>
          <w:szCs w:val="28"/>
        </w:rPr>
      </w:pPr>
      <w:r w:rsidRPr="00F45DE0">
        <w:rPr>
          <w:sz w:val="28"/>
          <w:szCs w:val="28"/>
        </w:rPr>
        <w:t>1. </w:t>
      </w:r>
      <w:proofErr w:type="gramStart"/>
      <w:r w:rsidRPr="00F45DE0">
        <w:rPr>
          <w:sz w:val="28"/>
          <w:szCs w:val="28"/>
        </w:rPr>
        <w:t xml:space="preserve">Порядок </w:t>
      </w:r>
      <w:r w:rsidR="005626C0" w:rsidRPr="00F45DE0">
        <w:rPr>
          <w:rFonts w:eastAsiaTheme="minorHAnsi"/>
          <w:sz w:val="28"/>
          <w:szCs w:val="28"/>
        </w:rPr>
        <w:t xml:space="preserve">определения размера арендной платы за пользование имуществом </w:t>
      </w:r>
      <w:r w:rsidR="00F45DE0" w:rsidRPr="00F45DE0">
        <w:rPr>
          <w:rFonts w:eastAsiaTheme="minorHAnsi"/>
          <w:sz w:val="28"/>
          <w:szCs w:val="28"/>
        </w:rPr>
        <w:t xml:space="preserve">(за исключением земельных участков), </w:t>
      </w:r>
      <w:r w:rsidR="005626C0" w:rsidRPr="00F45DE0">
        <w:rPr>
          <w:rFonts w:eastAsiaTheme="minorHAnsi"/>
          <w:sz w:val="28"/>
          <w:szCs w:val="28"/>
        </w:rPr>
        <w:t xml:space="preserve">находящимся в </w:t>
      </w:r>
      <w:r w:rsidR="002B7C30">
        <w:rPr>
          <w:rFonts w:eastAsiaTheme="minorHAnsi"/>
          <w:sz w:val="28"/>
          <w:szCs w:val="28"/>
        </w:rPr>
        <w:t>государственной</w:t>
      </w:r>
      <w:r w:rsidR="002B7C30" w:rsidRPr="00F45DE0">
        <w:rPr>
          <w:rFonts w:eastAsiaTheme="minorHAnsi"/>
          <w:sz w:val="28"/>
          <w:szCs w:val="28"/>
        </w:rPr>
        <w:t xml:space="preserve"> </w:t>
      </w:r>
      <w:r w:rsidR="005626C0" w:rsidRPr="00F45DE0">
        <w:rPr>
          <w:rFonts w:eastAsiaTheme="minorHAnsi"/>
          <w:sz w:val="28"/>
          <w:szCs w:val="28"/>
        </w:rPr>
        <w:t>собственности Новосибирской области</w:t>
      </w:r>
      <w:r w:rsidRPr="00F45DE0">
        <w:rPr>
          <w:sz w:val="28"/>
          <w:szCs w:val="28"/>
        </w:rPr>
        <w:t xml:space="preserve">, </w:t>
      </w:r>
      <w:r w:rsidR="005801BC" w:rsidRPr="00F45DE0">
        <w:rPr>
          <w:rFonts w:eastAsiaTheme="minorHAnsi"/>
          <w:sz w:val="28"/>
          <w:szCs w:val="28"/>
        </w:rPr>
        <w:t>предоставленным в аренду,</w:t>
      </w:r>
      <w:r w:rsidR="005801BC" w:rsidRPr="00F45DE0">
        <w:rPr>
          <w:sz w:val="28"/>
          <w:szCs w:val="28"/>
        </w:rPr>
        <w:t xml:space="preserve"> </w:t>
      </w:r>
      <w:r w:rsidRPr="00F45DE0">
        <w:rPr>
          <w:sz w:val="28"/>
          <w:szCs w:val="28"/>
        </w:rPr>
        <w:t xml:space="preserve">разработан в соответствии с Гражданским </w:t>
      </w:r>
      <w:hyperlink r:id="rId5" w:history="1">
        <w:r w:rsidRPr="00F45DE0">
          <w:rPr>
            <w:sz w:val="28"/>
            <w:szCs w:val="28"/>
          </w:rPr>
          <w:t>кодексом</w:t>
        </w:r>
      </w:hyperlink>
      <w:r w:rsidRPr="00F45DE0">
        <w:rPr>
          <w:sz w:val="28"/>
          <w:szCs w:val="28"/>
        </w:rPr>
        <w:t xml:space="preserve"> Российской Федерации,</w:t>
      </w:r>
      <w:r w:rsidR="00F45B60">
        <w:rPr>
          <w:bCs/>
          <w:sz w:val="28"/>
          <w:szCs w:val="28"/>
        </w:rPr>
        <w:t xml:space="preserve"> З</w:t>
      </w:r>
      <w:r w:rsidR="005626C0" w:rsidRPr="00F45DE0">
        <w:rPr>
          <w:bCs/>
          <w:sz w:val="28"/>
          <w:szCs w:val="28"/>
        </w:rPr>
        <w:t>аконом Новосибирской области от 06.07.2018 № 271-ОЗ «Об управлении и распоряжении государственной собственностью Новосибирской области»,</w:t>
      </w:r>
      <w:r w:rsidRPr="00F45DE0">
        <w:rPr>
          <w:sz w:val="28"/>
          <w:szCs w:val="28"/>
        </w:rPr>
        <w:t xml:space="preserve"> </w:t>
      </w:r>
      <w:r w:rsidR="005626C0" w:rsidRPr="00F45DE0">
        <w:rPr>
          <w:sz w:val="28"/>
          <w:szCs w:val="28"/>
        </w:rPr>
        <w:t>Федеральным законом от 29.07.1998 № 135-ФЗ «Об оценочной деятельности в Российской Федерации», Федеральным законом от 26.07.2006</w:t>
      </w:r>
      <w:r w:rsidR="00BC761A" w:rsidRPr="00F45DE0">
        <w:rPr>
          <w:sz w:val="28"/>
          <w:szCs w:val="28"/>
        </w:rPr>
        <w:t xml:space="preserve"> </w:t>
      </w:r>
      <w:hyperlink r:id="rId6" w:history="1">
        <w:r w:rsidR="005626C0" w:rsidRPr="00F45DE0">
          <w:rPr>
            <w:sz w:val="28"/>
            <w:szCs w:val="28"/>
          </w:rPr>
          <w:t>№ 135-ФЗ</w:t>
        </w:r>
      </w:hyperlink>
      <w:r w:rsidR="005626C0" w:rsidRPr="00F45DE0">
        <w:rPr>
          <w:sz w:val="28"/>
          <w:szCs w:val="28"/>
        </w:rPr>
        <w:t xml:space="preserve"> «О</w:t>
      </w:r>
      <w:proofErr w:type="gramEnd"/>
      <w:r w:rsidR="005626C0" w:rsidRPr="00F45DE0">
        <w:rPr>
          <w:sz w:val="28"/>
          <w:szCs w:val="28"/>
        </w:rPr>
        <w:t xml:space="preserve"> защите конкуренции», </w:t>
      </w:r>
      <w:r w:rsidRPr="00F45DE0">
        <w:rPr>
          <w:sz w:val="28"/>
          <w:szCs w:val="28"/>
        </w:rPr>
        <w:t>Федеральным законом от 24.07.2007</w:t>
      </w:r>
      <w:r w:rsidR="00BC761A" w:rsidRPr="00F45DE0">
        <w:rPr>
          <w:sz w:val="28"/>
          <w:szCs w:val="28"/>
        </w:rPr>
        <w:t xml:space="preserve"> </w:t>
      </w:r>
      <w:hyperlink r:id="rId7" w:history="1">
        <w:r w:rsidRPr="00F45DE0">
          <w:rPr>
            <w:sz w:val="28"/>
            <w:szCs w:val="28"/>
          </w:rPr>
          <w:t>№ 209-ФЗ</w:t>
        </w:r>
      </w:hyperlink>
      <w:r w:rsidRPr="00F45DE0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5626C0" w:rsidRPr="00F45DE0">
        <w:rPr>
          <w:sz w:val="28"/>
          <w:szCs w:val="28"/>
        </w:rPr>
        <w:t>,</w:t>
      </w:r>
      <w:r w:rsidR="00403DF2" w:rsidRPr="00F45DE0">
        <w:rPr>
          <w:bCs/>
          <w:sz w:val="28"/>
          <w:szCs w:val="28"/>
        </w:rPr>
        <w:t xml:space="preserve"> </w:t>
      </w:r>
      <w:r w:rsidRPr="00F45DE0">
        <w:rPr>
          <w:sz w:val="28"/>
          <w:szCs w:val="28"/>
        </w:rPr>
        <w:t>иными нормативными правовыми актами Российской Федерации, Новосибирской области.</w:t>
      </w:r>
    </w:p>
    <w:p w:rsidR="00953DB6" w:rsidRPr="00F45DE0" w:rsidRDefault="00686784" w:rsidP="00953DB6">
      <w:pPr>
        <w:pStyle w:val="ConsPlusNormal"/>
        <w:ind w:firstLine="708"/>
        <w:jc w:val="both"/>
        <w:rPr>
          <w:sz w:val="28"/>
          <w:szCs w:val="28"/>
        </w:rPr>
      </w:pPr>
      <w:r w:rsidRPr="00F45DE0">
        <w:rPr>
          <w:sz w:val="28"/>
          <w:szCs w:val="28"/>
        </w:rPr>
        <w:t>2. </w:t>
      </w:r>
      <w:r w:rsidR="00F45B60">
        <w:rPr>
          <w:sz w:val="28"/>
          <w:szCs w:val="28"/>
        </w:rPr>
        <w:t xml:space="preserve">Настоящий </w:t>
      </w:r>
      <w:r w:rsidRPr="00F45DE0">
        <w:rPr>
          <w:sz w:val="28"/>
          <w:szCs w:val="28"/>
        </w:rPr>
        <w:t xml:space="preserve">Порядок </w:t>
      </w:r>
      <w:r w:rsidR="008716BD" w:rsidRPr="00F45DE0">
        <w:rPr>
          <w:sz w:val="28"/>
          <w:szCs w:val="28"/>
        </w:rPr>
        <w:t>устанавливает правила</w:t>
      </w:r>
      <w:r w:rsidR="005626C0" w:rsidRPr="00F45DE0">
        <w:rPr>
          <w:sz w:val="28"/>
          <w:szCs w:val="28"/>
        </w:rPr>
        <w:t xml:space="preserve"> определения размера арендной платы </w:t>
      </w:r>
      <w:r w:rsidR="00953DB6" w:rsidRPr="00F45DE0">
        <w:rPr>
          <w:sz w:val="28"/>
          <w:szCs w:val="28"/>
        </w:rPr>
        <w:t xml:space="preserve">за </w:t>
      </w:r>
      <w:r w:rsidR="002F1A5C" w:rsidRPr="00F45DE0">
        <w:rPr>
          <w:sz w:val="28"/>
          <w:szCs w:val="28"/>
        </w:rPr>
        <w:t xml:space="preserve">пользование </w:t>
      </w:r>
      <w:r w:rsidR="00953DB6" w:rsidRPr="00F45DE0">
        <w:rPr>
          <w:sz w:val="28"/>
          <w:szCs w:val="28"/>
        </w:rPr>
        <w:t>имущество</w:t>
      </w:r>
      <w:r w:rsidR="002F1A5C" w:rsidRPr="00F45DE0">
        <w:rPr>
          <w:sz w:val="28"/>
          <w:szCs w:val="28"/>
        </w:rPr>
        <w:t>м</w:t>
      </w:r>
      <w:r w:rsidRPr="00F45DE0">
        <w:rPr>
          <w:sz w:val="28"/>
          <w:szCs w:val="28"/>
        </w:rPr>
        <w:t xml:space="preserve"> (за исключением земельных участков), находящ</w:t>
      </w:r>
      <w:r w:rsidR="002F1A5C" w:rsidRPr="00F45DE0">
        <w:rPr>
          <w:sz w:val="28"/>
          <w:szCs w:val="28"/>
        </w:rPr>
        <w:t>им</w:t>
      </w:r>
      <w:r w:rsidR="00953DB6" w:rsidRPr="00F45DE0">
        <w:rPr>
          <w:sz w:val="28"/>
          <w:szCs w:val="28"/>
        </w:rPr>
        <w:t>с</w:t>
      </w:r>
      <w:r w:rsidRPr="00F45DE0">
        <w:rPr>
          <w:sz w:val="28"/>
          <w:szCs w:val="28"/>
        </w:rPr>
        <w:t xml:space="preserve">я в </w:t>
      </w:r>
      <w:r w:rsidR="00953DB6" w:rsidRPr="00F45DE0">
        <w:rPr>
          <w:sz w:val="28"/>
          <w:szCs w:val="28"/>
        </w:rPr>
        <w:t>казне</w:t>
      </w:r>
      <w:r w:rsidRPr="00F45DE0">
        <w:rPr>
          <w:sz w:val="28"/>
          <w:szCs w:val="28"/>
        </w:rPr>
        <w:t xml:space="preserve"> Новосибирской области</w:t>
      </w:r>
      <w:r w:rsidR="007F7C9C">
        <w:rPr>
          <w:sz w:val="28"/>
          <w:szCs w:val="28"/>
        </w:rPr>
        <w:t>, оперативном управлении или хозяйственном ведении государственных унитарных предприятий Новосибирской области, государственных учреждений Новосибирской области</w:t>
      </w:r>
      <w:r w:rsidRPr="00F45DE0">
        <w:rPr>
          <w:sz w:val="28"/>
          <w:szCs w:val="28"/>
        </w:rPr>
        <w:t xml:space="preserve"> </w:t>
      </w:r>
      <w:r w:rsidR="00953DB6" w:rsidRPr="00F45DE0">
        <w:rPr>
          <w:sz w:val="28"/>
          <w:szCs w:val="28"/>
        </w:rPr>
        <w:t>и предоставленн</w:t>
      </w:r>
      <w:r w:rsidR="00F25AB5" w:rsidRPr="00F45DE0">
        <w:rPr>
          <w:sz w:val="28"/>
          <w:szCs w:val="28"/>
        </w:rPr>
        <w:t>ым</w:t>
      </w:r>
      <w:r w:rsidR="00953DB6" w:rsidRPr="00F45DE0">
        <w:rPr>
          <w:sz w:val="28"/>
          <w:szCs w:val="28"/>
        </w:rPr>
        <w:t xml:space="preserve"> в аренду</w:t>
      </w:r>
      <w:r w:rsidR="002F1A5C" w:rsidRPr="00F45DE0">
        <w:rPr>
          <w:sz w:val="28"/>
          <w:szCs w:val="28"/>
        </w:rPr>
        <w:t xml:space="preserve"> (далее – областное имущество)</w:t>
      </w:r>
      <w:r w:rsidR="005626C0" w:rsidRPr="00F45DE0">
        <w:rPr>
          <w:sz w:val="28"/>
          <w:szCs w:val="28"/>
        </w:rPr>
        <w:t>.</w:t>
      </w:r>
      <w:bookmarkStart w:id="1" w:name="sub_5"/>
    </w:p>
    <w:bookmarkEnd w:id="1"/>
    <w:p w:rsidR="00E326A5" w:rsidRPr="00F45DE0" w:rsidRDefault="00F850DC" w:rsidP="00E32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8716BD" w:rsidRPr="00F45DE0">
        <w:rPr>
          <w:rFonts w:ascii="Times New Roman" w:eastAsiaTheme="minorHAnsi" w:hAnsi="Times New Roman"/>
          <w:sz w:val="28"/>
          <w:szCs w:val="28"/>
        </w:rPr>
        <w:t xml:space="preserve">. </w:t>
      </w:r>
      <w:r w:rsidR="00E326A5" w:rsidRPr="00F45DE0">
        <w:rPr>
          <w:rFonts w:ascii="Times New Roman" w:eastAsiaTheme="minorHAnsi" w:hAnsi="Times New Roman"/>
          <w:sz w:val="28"/>
          <w:szCs w:val="28"/>
        </w:rPr>
        <w:t xml:space="preserve">Действие Порядка не распространяется на определение размера арендной платы при передаче в аренду </w:t>
      </w:r>
      <w:r w:rsidR="004832A3">
        <w:rPr>
          <w:rFonts w:ascii="Times New Roman" w:eastAsiaTheme="minorHAnsi" w:hAnsi="Times New Roman"/>
          <w:sz w:val="28"/>
          <w:szCs w:val="28"/>
        </w:rPr>
        <w:t xml:space="preserve">областного имущества </w:t>
      </w:r>
      <w:r w:rsidR="00E326A5" w:rsidRPr="00F45DE0">
        <w:rPr>
          <w:rFonts w:ascii="Times New Roman" w:eastAsiaTheme="minorHAnsi" w:hAnsi="Times New Roman"/>
          <w:sz w:val="28"/>
          <w:szCs w:val="28"/>
        </w:rPr>
        <w:t xml:space="preserve">субъектам малого и среднего предпринимательства, включенного в перечень </w:t>
      </w:r>
      <w:r w:rsidR="00E326A5" w:rsidRPr="00F45DE0">
        <w:rPr>
          <w:rFonts w:ascii="Times New Roman" w:hAnsi="Times New Roman"/>
          <w:sz w:val="28"/>
          <w:szCs w:val="28"/>
        </w:rPr>
        <w:t>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утвержденного распоряжением Правительства Новосибирской области от 05.07.2016 № 228-рп.</w:t>
      </w:r>
    </w:p>
    <w:p w:rsidR="00E326A5" w:rsidRPr="00F45DE0" w:rsidRDefault="00E326A5" w:rsidP="00547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D5CE1" w:rsidRPr="00F45DE0" w:rsidRDefault="006B558C" w:rsidP="008D5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hAnsi="Times New Roman"/>
          <w:spacing w:val="2"/>
          <w:sz w:val="28"/>
          <w:szCs w:val="28"/>
          <w:lang w:val="en-US"/>
        </w:rPr>
        <w:t>II</w:t>
      </w:r>
      <w:r w:rsidRPr="00F45DE0">
        <w:rPr>
          <w:rFonts w:ascii="Times New Roman" w:hAnsi="Times New Roman"/>
          <w:spacing w:val="2"/>
          <w:sz w:val="28"/>
          <w:szCs w:val="28"/>
        </w:rPr>
        <w:t>. Порядок определения арендной платы</w:t>
      </w:r>
      <w:r w:rsidR="00AB72D7" w:rsidRPr="00F45DE0">
        <w:rPr>
          <w:rFonts w:ascii="Times New Roman" w:hAnsi="Times New Roman"/>
          <w:spacing w:val="2"/>
          <w:sz w:val="28"/>
          <w:szCs w:val="28"/>
        </w:rPr>
        <w:t xml:space="preserve"> при сдаче в </w:t>
      </w:r>
      <w:r w:rsidR="008D5CE1" w:rsidRPr="00F45DE0">
        <w:rPr>
          <w:rFonts w:ascii="Times New Roman" w:hAnsi="Times New Roman"/>
          <w:spacing w:val="2"/>
          <w:sz w:val="28"/>
          <w:szCs w:val="28"/>
        </w:rPr>
        <w:t xml:space="preserve">аренду </w:t>
      </w:r>
      <w:r w:rsidR="00AF7A03" w:rsidRPr="00F45DE0">
        <w:rPr>
          <w:rFonts w:ascii="Times New Roman" w:hAnsi="Times New Roman"/>
          <w:spacing w:val="2"/>
          <w:sz w:val="28"/>
          <w:szCs w:val="28"/>
        </w:rPr>
        <w:t xml:space="preserve">областного имущества </w:t>
      </w:r>
    </w:p>
    <w:p w:rsidR="00AF7A03" w:rsidRPr="00F45DE0" w:rsidRDefault="00AF7A03" w:rsidP="00AF7A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8EE" w:rsidRDefault="00D0587D" w:rsidP="00F3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26C0"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50DC">
        <w:rPr>
          <w:rFonts w:ascii="Times New Roman" w:eastAsiaTheme="minorHAnsi" w:hAnsi="Times New Roman"/>
          <w:sz w:val="28"/>
          <w:szCs w:val="28"/>
        </w:rPr>
        <w:t xml:space="preserve">Размер арендной платы при аренде </w:t>
      </w:r>
      <w:r w:rsidR="00F850DC" w:rsidRPr="006C4D19">
        <w:rPr>
          <w:rFonts w:ascii="Times New Roman" w:hAnsi="Times New Roman"/>
          <w:sz w:val="28"/>
          <w:szCs w:val="28"/>
        </w:rPr>
        <w:t>имущества (за исключением земельных участков), находящимся в казне Новосибирской области</w:t>
      </w:r>
      <w:r w:rsidR="00F850DC">
        <w:rPr>
          <w:rFonts w:ascii="Times New Roman" w:hAnsi="Times New Roman"/>
          <w:sz w:val="28"/>
          <w:szCs w:val="28"/>
        </w:rPr>
        <w:t xml:space="preserve">                          </w:t>
      </w:r>
      <w:r w:rsidR="00F850DC">
        <w:rPr>
          <w:rFonts w:ascii="Times New Roman" w:hAnsi="Times New Roman"/>
          <w:sz w:val="28"/>
          <w:szCs w:val="28"/>
        </w:rPr>
        <w:lastRenderedPageBreak/>
        <w:t xml:space="preserve">(далее – областная казна) </w:t>
      </w:r>
      <w:r w:rsidR="00F850DC">
        <w:rPr>
          <w:rFonts w:ascii="Times New Roman" w:eastAsiaTheme="minorHAnsi" w:hAnsi="Times New Roman"/>
          <w:sz w:val="28"/>
          <w:szCs w:val="28"/>
        </w:rPr>
        <w:t>определяется департаментом имущества и земельных отношений Новосибирской области.</w:t>
      </w:r>
    </w:p>
    <w:p w:rsidR="00F850DC" w:rsidRPr="00F850DC" w:rsidRDefault="00F850DC" w:rsidP="00F37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Размер арендной платы при аренде </w:t>
      </w:r>
      <w:r w:rsidRPr="006C4D19">
        <w:rPr>
          <w:rFonts w:ascii="Times New Roman" w:hAnsi="Times New Roman"/>
          <w:sz w:val="28"/>
          <w:szCs w:val="28"/>
        </w:rPr>
        <w:t xml:space="preserve">имущества </w:t>
      </w:r>
      <w:r w:rsidRPr="00F850DC">
        <w:rPr>
          <w:rFonts w:ascii="Times New Roman" w:eastAsia="Times New Roman" w:hAnsi="Times New Roman"/>
          <w:sz w:val="28"/>
          <w:szCs w:val="28"/>
        </w:rPr>
        <w:t>закрепленного на праве хозяйственного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50DC">
        <w:rPr>
          <w:rFonts w:ascii="Times New Roman" w:eastAsia="Times New Roman" w:hAnsi="Times New Roman"/>
          <w:sz w:val="28"/>
          <w:szCs w:val="28"/>
        </w:rPr>
        <w:t>ведения или оперативного управления за государственным унитарным предприятием</w:t>
      </w:r>
      <w:r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Pr="00F850DC">
        <w:rPr>
          <w:rFonts w:ascii="Times New Roman" w:eastAsia="Times New Roman" w:hAnsi="Times New Roman"/>
          <w:sz w:val="28"/>
          <w:szCs w:val="28"/>
        </w:rPr>
        <w:t>, на праве оперативного управления за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50DC">
        <w:rPr>
          <w:rFonts w:ascii="Times New Roman" w:eastAsia="Times New Roman" w:hAnsi="Times New Roman"/>
          <w:sz w:val="28"/>
          <w:szCs w:val="28"/>
        </w:rPr>
        <w:t xml:space="preserve">государственным учреждением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области,</w:t>
      </w:r>
      <w:r w:rsidRPr="00F850DC">
        <w:rPr>
          <w:rFonts w:ascii="Times New Roman" w:eastAsia="Times New Roman" w:hAnsi="Times New Roman"/>
          <w:sz w:val="28"/>
          <w:szCs w:val="28"/>
        </w:rPr>
        <w:t xml:space="preserve"> льготы по арендной плате,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50DC">
        <w:rPr>
          <w:rFonts w:ascii="Times New Roman" w:eastAsia="Times New Roman" w:hAnsi="Times New Roman"/>
          <w:sz w:val="28"/>
          <w:szCs w:val="28"/>
        </w:rPr>
        <w:t>условия их применения определяются внутренними правовыми актами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850DC">
        <w:rPr>
          <w:rFonts w:ascii="Times New Roman" w:eastAsia="Times New Roman" w:hAnsi="Times New Roman"/>
          <w:sz w:val="28"/>
          <w:szCs w:val="28"/>
        </w:rPr>
        <w:t>балансодержателя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A120B" w:rsidRDefault="00D0587D" w:rsidP="00F85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F850DC">
        <w:rPr>
          <w:rFonts w:ascii="Times New Roman" w:eastAsiaTheme="minorHAnsi" w:hAnsi="Times New Roman"/>
          <w:sz w:val="28"/>
          <w:szCs w:val="28"/>
        </w:rPr>
        <w:t xml:space="preserve">. </w:t>
      </w:r>
      <w:r w:rsidR="001A120B">
        <w:rPr>
          <w:rFonts w:ascii="Times New Roman" w:eastAsiaTheme="minorHAnsi" w:hAnsi="Times New Roman"/>
          <w:sz w:val="28"/>
          <w:szCs w:val="28"/>
        </w:rPr>
        <w:t xml:space="preserve">Если иное не установлено законодательством Российской Федерации </w:t>
      </w:r>
      <w:r w:rsidR="00047E5E">
        <w:rPr>
          <w:rFonts w:ascii="Times New Roman" w:eastAsiaTheme="minorHAnsi" w:hAnsi="Times New Roman"/>
          <w:sz w:val="28"/>
          <w:szCs w:val="28"/>
        </w:rPr>
        <w:t>р</w:t>
      </w:r>
      <w:r w:rsidR="00F378EE">
        <w:rPr>
          <w:rFonts w:ascii="Times New Roman" w:eastAsiaTheme="minorHAnsi" w:hAnsi="Times New Roman"/>
          <w:sz w:val="28"/>
          <w:szCs w:val="28"/>
        </w:rPr>
        <w:t>азмер арендной платы п</w:t>
      </w:r>
      <w:r w:rsidR="007F7C9C">
        <w:rPr>
          <w:rFonts w:ascii="Times New Roman" w:eastAsia="Times New Roman" w:hAnsi="Times New Roman"/>
          <w:sz w:val="28"/>
          <w:szCs w:val="28"/>
          <w:lang w:eastAsia="ru-RU"/>
        </w:rPr>
        <w:t xml:space="preserve">ри сдаче в аренду </w:t>
      </w:r>
      <w:r w:rsidR="006C4D19" w:rsidRPr="006C4D19">
        <w:rPr>
          <w:rFonts w:ascii="Times New Roman" w:hAnsi="Times New Roman"/>
          <w:sz w:val="28"/>
          <w:szCs w:val="28"/>
        </w:rPr>
        <w:t xml:space="preserve">имущества </w:t>
      </w:r>
      <w:r w:rsidR="00F378EE">
        <w:rPr>
          <w:rFonts w:ascii="Times New Roman" w:hAnsi="Times New Roman"/>
          <w:sz w:val="28"/>
          <w:szCs w:val="28"/>
        </w:rPr>
        <w:t>областной</w:t>
      </w:r>
      <w:r w:rsidR="006C4D19">
        <w:rPr>
          <w:rFonts w:ascii="Times New Roman" w:hAnsi="Times New Roman"/>
          <w:sz w:val="28"/>
          <w:szCs w:val="28"/>
        </w:rPr>
        <w:t xml:space="preserve"> казн</w:t>
      </w:r>
      <w:r w:rsidR="00F378EE">
        <w:rPr>
          <w:rFonts w:ascii="Times New Roman" w:hAnsi="Times New Roman"/>
          <w:sz w:val="28"/>
          <w:szCs w:val="28"/>
        </w:rPr>
        <w:t>ы определяется</w:t>
      </w:r>
      <w:r w:rsidR="00047E5E">
        <w:rPr>
          <w:rFonts w:ascii="Times New Roman" w:hAnsi="Times New Roman"/>
          <w:sz w:val="28"/>
          <w:szCs w:val="28"/>
        </w:rPr>
        <w:t>:</w:t>
      </w:r>
      <w:r w:rsidR="001A120B">
        <w:rPr>
          <w:rFonts w:ascii="Times New Roman" w:hAnsi="Times New Roman"/>
          <w:sz w:val="28"/>
          <w:szCs w:val="28"/>
        </w:rPr>
        <w:t xml:space="preserve"> </w:t>
      </w:r>
    </w:p>
    <w:p w:rsidR="00D0587D" w:rsidRDefault="00F378EE" w:rsidP="00D0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C4D19">
        <w:rPr>
          <w:rFonts w:ascii="Times New Roman" w:hAnsi="Times New Roman"/>
          <w:sz w:val="28"/>
          <w:szCs w:val="28"/>
        </w:rPr>
        <w:t>по результатам торгов (конкурсов, аукционов)</w:t>
      </w:r>
      <w:r>
        <w:rPr>
          <w:rFonts w:ascii="Times New Roman" w:hAnsi="Times New Roman"/>
          <w:sz w:val="28"/>
          <w:szCs w:val="28"/>
        </w:rPr>
        <w:t>,</w:t>
      </w:r>
      <w:r w:rsidRPr="00F378EE">
        <w:rPr>
          <w:rFonts w:ascii="Times New Roman" w:eastAsia="Times New Roman" w:hAnsi="Times New Roman"/>
          <w:sz w:val="28"/>
          <w:szCs w:val="28"/>
        </w:rPr>
        <w:t xml:space="preserve">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</w:t>
      </w:r>
      <w:r w:rsidR="00C17CB3">
        <w:rPr>
          <w:rFonts w:ascii="Times New Roman" w:eastAsia="Times New Roman" w:hAnsi="Times New Roman"/>
          <w:sz w:val="28"/>
          <w:szCs w:val="28"/>
        </w:rPr>
        <w:t xml:space="preserve">от 10.02.2010 </w:t>
      </w:r>
      <w:r w:rsidRPr="00F378EE">
        <w:rPr>
          <w:rFonts w:ascii="Times New Roman" w:eastAsia="Times New Roman" w:hAnsi="Times New Roman"/>
          <w:sz w:val="28"/>
          <w:szCs w:val="28"/>
        </w:rPr>
        <w:t>№ 67</w:t>
      </w:r>
      <w:r w:rsidR="00D0587D">
        <w:rPr>
          <w:rFonts w:ascii="Times New Roman" w:eastAsia="Times New Roman" w:hAnsi="Times New Roman"/>
          <w:sz w:val="28"/>
          <w:szCs w:val="28"/>
        </w:rPr>
        <w:t>.</w:t>
      </w:r>
    </w:p>
    <w:p w:rsidR="009D71A0" w:rsidRDefault="00F378EE" w:rsidP="009D7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Начальная цена предмета торгов на право заключения договора аренды имущества областной казны</w:t>
      </w:r>
      <w:r w:rsidR="007E0B9B">
        <w:rPr>
          <w:rFonts w:ascii="Times New Roman" w:eastAsia="Times New Roman" w:hAnsi="Times New Roman"/>
          <w:sz w:val="28"/>
          <w:szCs w:val="28"/>
        </w:rPr>
        <w:t xml:space="preserve"> устанавливается в размере ежегодной арендной платы, определенной </w:t>
      </w:r>
      <w:r w:rsidR="007E0B9B">
        <w:rPr>
          <w:rFonts w:ascii="Times New Roman" w:eastAsiaTheme="minorHAnsi" w:hAnsi="Times New Roman"/>
          <w:sz w:val="28"/>
          <w:szCs w:val="28"/>
        </w:rPr>
        <w:t xml:space="preserve">на основании рыночной стоимости права аренды </w:t>
      </w:r>
      <w:r w:rsidR="00887725">
        <w:rPr>
          <w:rFonts w:ascii="Times New Roman" w:eastAsiaTheme="minorHAnsi" w:hAnsi="Times New Roman"/>
          <w:sz w:val="28"/>
          <w:szCs w:val="28"/>
        </w:rPr>
        <w:t>имущества о</w:t>
      </w:r>
      <w:r w:rsidR="007E0B9B">
        <w:rPr>
          <w:rFonts w:ascii="Times New Roman" w:eastAsiaTheme="minorHAnsi" w:hAnsi="Times New Roman"/>
          <w:sz w:val="28"/>
          <w:szCs w:val="28"/>
        </w:rPr>
        <w:t>бластно</w:t>
      </w:r>
      <w:r w:rsidR="00887725">
        <w:rPr>
          <w:rFonts w:ascii="Times New Roman" w:eastAsiaTheme="minorHAnsi" w:hAnsi="Times New Roman"/>
          <w:sz w:val="28"/>
          <w:szCs w:val="28"/>
        </w:rPr>
        <w:t>й</w:t>
      </w:r>
      <w:r w:rsidR="007E0B9B">
        <w:rPr>
          <w:rFonts w:ascii="Times New Roman" w:eastAsiaTheme="minorHAnsi" w:hAnsi="Times New Roman"/>
          <w:sz w:val="28"/>
          <w:szCs w:val="28"/>
        </w:rPr>
        <w:t xml:space="preserve"> имущества, определяемой в соответствии с законодательством Российской Федерации об оценочной деятельности;</w:t>
      </w:r>
    </w:p>
    <w:p w:rsidR="009D71A0" w:rsidRDefault="007E0B9B" w:rsidP="00E45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47E5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на основании</w:t>
      </w:r>
      <w:r w:rsidR="00D0587D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рыночной стоимости </w:t>
      </w:r>
      <w:r w:rsidR="00D0587D">
        <w:rPr>
          <w:rFonts w:ascii="Times New Roman" w:eastAsiaTheme="minorHAnsi" w:hAnsi="Times New Roman"/>
          <w:sz w:val="28"/>
          <w:szCs w:val="28"/>
        </w:rPr>
        <w:t xml:space="preserve">права аренды </w:t>
      </w:r>
      <w:r w:rsidR="00887725">
        <w:rPr>
          <w:rFonts w:ascii="Times New Roman" w:eastAsiaTheme="minorHAnsi" w:hAnsi="Times New Roman"/>
          <w:sz w:val="28"/>
          <w:szCs w:val="28"/>
        </w:rPr>
        <w:t xml:space="preserve">имущества </w:t>
      </w:r>
      <w:r w:rsidR="00D0587D">
        <w:rPr>
          <w:rFonts w:ascii="Times New Roman" w:eastAsiaTheme="minorHAnsi" w:hAnsi="Times New Roman"/>
          <w:sz w:val="28"/>
          <w:szCs w:val="28"/>
        </w:rPr>
        <w:t>областно</w:t>
      </w:r>
      <w:r w:rsidR="00887725">
        <w:rPr>
          <w:rFonts w:ascii="Times New Roman" w:eastAsiaTheme="minorHAnsi" w:hAnsi="Times New Roman"/>
          <w:sz w:val="28"/>
          <w:szCs w:val="28"/>
        </w:rPr>
        <w:t>й</w:t>
      </w:r>
      <w:r w:rsidR="00D0587D">
        <w:rPr>
          <w:rFonts w:ascii="Times New Roman" w:eastAsiaTheme="minorHAnsi" w:hAnsi="Times New Roman"/>
          <w:sz w:val="28"/>
          <w:szCs w:val="28"/>
        </w:rPr>
        <w:t xml:space="preserve"> </w:t>
      </w:r>
      <w:r w:rsidR="00887725">
        <w:rPr>
          <w:rFonts w:ascii="Times New Roman" w:eastAsiaTheme="minorHAnsi" w:hAnsi="Times New Roman"/>
          <w:sz w:val="28"/>
          <w:szCs w:val="28"/>
        </w:rPr>
        <w:t>казны</w:t>
      </w:r>
      <w:r w:rsidR="00D0587D">
        <w:rPr>
          <w:rFonts w:ascii="Times New Roman" w:eastAsiaTheme="minorHAnsi" w:hAnsi="Times New Roman"/>
          <w:sz w:val="28"/>
          <w:szCs w:val="28"/>
        </w:rPr>
        <w:t xml:space="preserve">, </w:t>
      </w:r>
      <w:r w:rsidR="005B089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определяемой</w:t>
      </w:r>
      <w:r w:rsidR="00D0587D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5B089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="00D0587D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соответствии с законодательством Российской Федерации</w:t>
      </w:r>
      <w:r w:rsidR="00047E5E" w:rsidRPr="00047E5E">
        <w:rPr>
          <w:rFonts w:ascii="Times New Roman" w:eastAsiaTheme="minorHAnsi" w:hAnsi="Times New Roman"/>
          <w:sz w:val="28"/>
          <w:szCs w:val="28"/>
        </w:rPr>
        <w:t xml:space="preserve"> </w:t>
      </w:r>
      <w:r w:rsidR="00047E5E">
        <w:rPr>
          <w:rFonts w:ascii="Times New Roman" w:eastAsiaTheme="minorHAnsi" w:hAnsi="Times New Roman"/>
          <w:sz w:val="28"/>
          <w:szCs w:val="28"/>
        </w:rPr>
        <w:t>об оценочной деятельности</w:t>
      </w:r>
      <w:r w:rsidR="00D0587D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887725" w:rsidRPr="0088772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8772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</w:t>
      </w:r>
      <w:r w:rsidR="00887725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ри передаче в аренду имущества </w:t>
      </w:r>
      <w:r w:rsidR="00B023FD">
        <w:rPr>
          <w:rFonts w:ascii="Times New Roman" w:eastAsiaTheme="minorHAnsi" w:hAnsi="Times New Roman"/>
          <w:sz w:val="28"/>
          <w:szCs w:val="28"/>
        </w:rPr>
        <w:t>областной казны</w:t>
      </w:r>
      <w:r w:rsidR="00B023FD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87725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без проведения торгов </w:t>
      </w:r>
      <w:r w:rsidR="00A00A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случаях, предусмотренных частями</w:t>
      </w:r>
      <w:r w:rsidR="00887725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00A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</w:t>
      </w:r>
      <w:r w:rsidR="00887725" w:rsidRPr="00C17CB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</w:t>
      </w:r>
      <w:r w:rsidR="00A00A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9</w:t>
      </w:r>
      <w:r w:rsidR="00887725" w:rsidRPr="00C17CB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hyperlink r:id="rId8" w:history="1">
        <w:r w:rsidR="00887725" w:rsidRPr="00C17CB3">
          <w:rPr>
            <w:rStyle w:val="a3"/>
            <w:rFonts w:ascii="Times New Roman" w:hAnsi="Times New Roman"/>
            <w:color w:val="00466E"/>
            <w:spacing w:val="2"/>
            <w:sz w:val="28"/>
            <w:szCs w:val="28"/>
            <w:u w:val="none"/>
            <w:shd w:val="clear" w:color="auto" w:fill="FFFFFF"/>
          </w:rPr>
          <w:t xml:space="preserve">статьи 17.1 Федерального закона от 26.07.2006 </w:t>
        </w:r>
        <w:r w:rsidR="00B023FD" w:rsidRPr="00C17CB3">
          <w:rPr>
            <w:rStyle w:val="a3"/>
            <w:rFonts w:ascii="Times New Roman" w:hAnsi="Times New Roman"/>
            <w:color w:val="00466E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887725" w:rsidRPr="00C17CB3">
          <w:rPr>
            <w:rStyle w:val="a3"/>
            <w:rFonts w:ascii="Times New Roman" w:hAnsi="Times New Roman"/>
            <w:color w:val="00466E"/>
            <w:spacing w:val="2"/>
            <w:sz w:val="28"/>
            <w:szCs w:val="28"/>
            <w:u w:val="none"/>
            <w:shd w:val="clear" w:color="auto" w:fill="FFFFFF"/>
          </w:rPr>
          <w:t>135-ФЗ</w:t>
        </w:r>
      </w:hyperlink>
      <w:r w:rsidR="00B023FD">
        <w:rPr>
          <w:rFonts w:ascii="Times New Roman" w:hAnsi="Times New Roman"/>
          <w:sz w:val="28"/>
          <w:szCs w:val="28"/>
        </w:rPr>
        <w:t xml:space="preserve"> </w:t>
      </w:r>
      <w:r w:rsidR="00887725"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«О защите конкуренции</w:t>
      </w:r>
      <w:r w:rsidR="00047E5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="009861D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за исключением</w:t>
      </w:r>
      <w:r w:rsidR="009861D0" w:rsidRPr="009861D0">
        <w:rPr>
          <w:rFonts w:ascii="Times New Roman" w:eastAsiaTheme="minorHAnsi" w:hAnsi="Times New Roman"/>
          <w:sz w:val="28"/>
          <w:szCs w:val="28"/>
        </w:rPr>
        <w:t xml:space="preserve"> </w:t>
      </w:r>
      <w:r w:rsidR="009861D0">
        <w:rPr>
          <w:rFonts w:ascii="Times New Roman" w:eastAsiaTheme="minorHAnsi" w:hAnsi="Times New Roman"/>
          <w:sz w:val="28"/>
          <w:szCs w:val="28"/>
        </w:rPr>
        <w:t xml:space="preserve">случаев, установленных в </w:t>
      </w:r>
      <w:hyperlink r:id="rId9" w:history="1">
        <w:r w:rsidR="009861D0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пунктах </w:t>
        </w:r>
      </w:hyperlink>
      <w:hyperlink r:id="rId10" w:history="1">
        <w:r w:rsidR="009861D0">
          <w:rPr>
            <w:rFonts w:ascii="Times New Roman" w:eastAsiaTheme="minorHAnsi" w:hAnsi="Times New Roman"/>
            <w:color w:val="0000FF"/>
            <w:sz w:val="28"/>
            <w:szCs w:val="28"/>
          </w:rPr>
          <w:t>6</w:t>
        </w:r>
      </w:hyperlink>
      <w:r w:rsidR="009861D0">
        <w:rPr>
          <w:rFonts w:ascii="Times New Roman" w:eastAsiaTheme="minorHAnsi" w:hAnsi="Times New Roman"/>
          <w:sz w:val="28"/>
          <w:szCs w:val="28"/>
        </w:rPr>
        <w:t>-8</w:t>
      </w:r>
      <w:r w:rsidR="00BC77D1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  <w:proofErr w:type="gramEnd"/>
    </w:p>
    <w:p w:rsidR="00F8471E" w:rsidRDefault="00E45491" w:rsidP="00E45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09473F" w:rsidRPr="0009473F">
        <w:rPr>
          <w:rFonts w:ascii="Times New Roman" w:eastAsiaTheme="minorHAnsi" w:hAnsi="Times New Roman"/>
          <w:sz w:val="28"/>
          <w:szCs w:val="28"/>
        </w:rPr>
        <w:t xml:space="preserve">. В случае предоставления </w:t>
      </w:r>
      <w:r w:rsidR="0009473F" w:rsidRPr="000947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имущества </w:t>
      </w:r>
      <w:r w:rsidR="000947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областной казны </w:t>
      </w:r>
      <w:r w:rsidR="0009473F">
        <w:rPr>
          <w:rFonts w:ascii="Times New Roman" w:eastAsiaTheme="minorHAnsi" w:hAnsi="Times New Roman"/>
          <w:sz w:val="28"/>
          <w:szCs w:val="28"/>
        </w:rPr>
        <w:t xml:space="preserve">в аренду без проведения торгов для </w:t>
      </w:r>
      <w:r w:rsidRPr="000947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осуществления деятельности</w:t>
      </w:r>
      <w:r w:rsidR="0009473F">
        <w:rPr>
          <w:rFonts w:ascii="Times New Roman" w:eastAsiaTheme="minorHAnsi" w:hAnsi="Times New Roman"/>
          <w:sz w:val="28"/>
          <w:szCs w:val="28"/>
        </w:rPr>
        <w:t>, указанн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="0009473F">
        <w:rPr>
          <w:rFonts w:ascii="Times New Roman" w:eastAsiaTheme="minorHAnsi" w:hAnsi="Times New Roman"/>
          <w:sz w:val="28"/>
          <w:szCs w:val="28"/>
        </w:rPr>
        <w:t xml:space="preserve"> в настоящем пункте, арендная плата рассчитывается как произведение </w:t>
      </w:r>
      <w:r w:rsidRPr="00D0587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рыночной стоимости </w:t>
      </w:r>
      <w:r>
        <w:rPr>
          <w:rFonts w:ascii="Times New Roman" w:eastAsiaTheme="minorHAnsi" w:hAnsi="Times New Roman"/>
          <w:sz w:val="28"/>
          <w:szCs w:val="28"/>
        </w:rPr>
        <w:t>права аренды имущества областной казны и льготного коэффициента</w:t>
      </w:r>
      <w:r w:rsidR="006600A8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F8471E" w:rsidRPr="00F45DE0">
        <w:rPr>
          <w:rFonts w:ascii="Times New Roman" w:eastAsiaTheme="minorHAnsi" w:hAnsi="Times New Roman"/>
          <w:sz w:val="28"/>
          <w:szCs w:val="28"/>
        </w:rPr>
        <w:t>по формуле:</w:t>
      </w:r>
    </w:p>
    <w:p w:rsidR="009861D0" w:rsidRPr="00F45DE0" w:rsidRDefault="009861D0" w:rsidP="00E45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861D0" w:rsidRDefault="00F8471E" w:rsidP="0098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А</w:t>
      </w:r>
      <w:r w:rsidR="009522A0" w:rsidRPr="00F45DE0">
        <w:rPr>
          <w:rFonts w:ascii="Times New Roman" w:eastAsiaTheme="minorHAnsi" w:hAnsi="Times New Roman"/>
          <w:sz w:val="28"/>
          <w:szCs w:val="28"/>
        </w:rPr>
        <w:t>пл</w:t>
      </w:r>
      <w:proofErr w:type="spellEnd"/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t xml:space="preserve"> = С</w:t>
      </w:r>
      <w:proofErr w:type="gramEnd"/>
      <w:r w:rsidRPr="00F45DE0">
        <w:rPr>
          <w:rFonts w:ascii="Times New Roman" w:eastAsiaTheme="minorHAnsi" w:hAnsi="Times New Roman"/>
          <w:sz w:val="28"/>
          <w:szCs w:val="28"/>
        </w:rPr>
        <w:t xml:space="preserve"> x К</w:t>
      </w:r>
    </w:p>
    <w:p w:rsidR="009861D0" w:rsidRDefault="003D6A08" w:rsidP="009861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где:</w:t>
      </w:r>
    </w:p>
    <w:p w:rsidR="009D71A0" w:rsidRDefault="00F8471E" w:rsidP="009861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А</w:t>
      </w:r>
      <w:r w:rsidR="009522A0" w:rsidRPr="00F45DE0">
        <w:rPr>
          <w:rFonts w:ascii="Times New Roman" w:eastAsiaTheme="minorHAnsi" w:hAnsi="Times New Roman"/>
          <w:sz w:val="28"/>
          <w:szCs w:val="28"/>
        </w:rPr>
        <w:t>пл</w:t>
      </w:r>
      <w:proofErr w:type="spellEnd"/>
      <w:r w:rsidRPr="00F45DE0">
        <w:rPr>
          <w:rFonts w:ascii="Times New Roman" w:eastAsiaTheme="minorHAnsi" w:hAnsi="Times New Roman"/>
          <w:sz w:val="28"/>
          <w:szCs w:val="28"/>
        </w:rPr>
        <w:t xml:space="preserve"> - арендная плата</w:t>
      </w:r>
      <w:r w:rsidR="009522A0" w:rsidRPr="00F45DE0">
        <w:rPr>
          <w:rFonts w:ascii="Times New Roman" w:eastAsiaTheme="minorHAnsi" w:hAnsi="Times New Roman"/>
          <w:sz w:val="28"/>
          <w:szCs w:val="28"/>
        </w:rPr>
        <w:t xml:space="preserve"> в год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>, рублей</w:t>
      </w:r>
      <w:r w:rsidRPr="00F45DE0">
        <w:rPr>
          <w:rFonts w:ascii="Times New Roman" w:eastAsiaTheme="minorHAnsi" w:hAnsi="Times New Roman"/>
          <w:sz w:val="28"/>
          <w:szCs w:val="28"/>
        </w:rPr>
        <w:t>;</w:t>
      </w:r>
    </w:p>
    <w:p w:rsidR="00F8471E" w:rsidRPr="00F45DE0" w:rsidRDefault="00F8471E" w:rsidP="009861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F45DE0">
        <w:rPr>
          <w:rFonts w:ascii="Times New Roman" w:eastAsiaTheme="minorHAnsi" w:hAnsi="Times New Roman"/>
          <w:sz w:val="28"/>
          <w:szCs w:val="28"/>
        </w:rPr>
        <w:t xml:space="preserve"> - </w:t>
      </w:r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t>рыночная</w:t>
      </w:r>
      <w:proofErr w:type="gramEnd"/>
      <w:r w:rsidRPr="00F45DE0">
        <w:rPr>
          <w:rFonts w:ascii="Times New Roman" w:eastAsiaTheme="minorHAnsi" w:hAnsi="Times New Roman"/>
          <w:sz w:val="28"/>
          <w:szCs w:val="28"/>
        </w:rPr>
        <w:t xml:space="preserve"> стоимость</w:t>
      </w:r>
      <w:r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</w:t>
      </w:r>
      <w:r w:rsidR="00E45491">
        <w:rPr>
          <w:rFonts w:ascii="Times New Roman" w:eastAsia="Times New Roman" w:hAnsi="Times New Roman"/>
          <w:sz w:val="28"/>
          <w:szCs w:val="28"/>
          <w:lang w:eastAsia="ru-RU"/>
        </w:rPr>
        <w:t>аренды</w:t>
      </w:r>
      <w:r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45DE0">
        <w:rPr>
          <w:rFonts w:ascii="Times New Roman" w:eastAsia="Times New Roman" w:hAnsi="Times New Roman"/>
          <w:sz w:val="28"/>
          <w:szCs w:val="28"/>
          <w:lang w:eastAsia="ru-RU"/>
        </w:rPr>
        <w:t>муществ</w:t>
      </w:r>
      <w:r w:rsidR="006A6105">
        <w:rPr>
          <w:rFonts w:ascii="Times New Roman" w:eastAsia="Times New Roman" w:hAnsi="Times New Roman"/>
          <w:sz w:val="28"/>
          <w:szCs w:val="28"/>
          <w:lang w:eastAsia="ru-RU"/>
        </w:rPr>
        <w:t>а областной казны</w:t>
      </w:r>
      <w:r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45DE0">
        <w:rPr>
          <w:rFonts w:ascii="Times New Roman" w:eastAsiaTheme="minorHAnsi" w:hAnsi="Times New Roman"/>
          <w:sz w:val="28"/>
          <w:szCs w:val="28"/>
        </w:rPr>
        <w:t>рыночная величина годовой арендной платы)</w:t>
      </w:r>
      <w:r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аренды,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определяемая на основании результатов оценки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>, рублей</w:t>
      </w:r>
      <w:r w:rsidRPr="00F45DE0">
        <w:rPr>
          <w:rFonts w:ascii="Times New Roman" w:eastAsiaTheme="minorHAnsi" w:hAnsi="Times New Roman"/>
          <w:sz w:val="28"/>
          <w:szCs w:val="28"/>
        </w:rPr>
        <w:t>;</w:t>
      </w:r>
    </w:p>
    <w:p w:rsidR="00091E8A" w:rsidRPr="00F45DE0" w:rsidRDefault="00F8471E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t xml:space="preserve">К - 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 xml:space="preserve">орректирующий </w:t>
      </w:r>
      <w:r w:rsidR="001401A1" w:rsidRPr="00F45DE0">
        <w:rPr>
          <w:rFonts w:ascii="Times New Roman" w:eastAsiaTheme="minorHAnsi" w:hAnsi="Times New Roman"/>
          <w:sz w:val="28"/>
          <w:szCs w:val="28"/>
        </w:rPr>
        <w:t>к</w:t>
      </w:r>
      <w:r w:rsidR="000500E0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оэффициент, учитывающий вид осуществляемой арендатором экономической деятельности с использованием 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областного</w:t>
      </w:r>
      <w:r w:rsidR="000500E0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имущества, категорию арендатора</w:t>
      </w:r>
      <w:r w:rsidR="003D6A08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составляющий:</w:t>
      </w:r>
      <w:proofErr w:type="gramEnd"/>
    </w:p>
    <w:p w:rsidR="00E30BFC" w:rsidRPr="00F45DE0" w:rsidRDefault="007C3A00" w:rsidP="00986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0,1</w:t>
      </w:r>
      <w:r w:rsidR="00446D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552152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</w:t>
      </w:r>
      <w:r w:rsidR="00552152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государственны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 органов</w:t>
      </w:r>
      <w:r w:rsidR="00552152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орган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ов</w:t>
      </w:r>
      <w:r w:rsidR="00552152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местного самоуправления, государственн</w:t>
      </w:r>
      <w:r w:rsidR="00446D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="00446D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муниципальны</w:t>
      </w:r>
      <w:r w:rsidR="00C12A87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 учреждений</w:t>
      </w:r>
      <w:r w:rsidR="00446D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640EF7" w:rsidRPr="00F45DE0" w:rsidRDefault="00547735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lastRenderedPageBreak/>
        <w:t>0,</w:t>
      </w:r>
      <w:r w:rsidR="00D47159" w:rsidRPr="00F45DE0">
        <w:rPr>
          <w:rFonts w:ascii="Times New Roman" w:eastAsiaTheme="minorHAnsi" w:hAnsi="Times New Roman"/>
          <w:sz w:val="28"/>
          <w:szCs w:val="28"/>
        </w:rPr>
        <w:t>3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–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 xml:space="preserve">для </w:t>
      </w:r>
      <w:r w:rsidRPr="00F45DE0">
        <w:rPr>
          <w:rFonts w:ascii="Times New Roman" w:eastAsiaTheme="minorHAnsi" w:hAnsi="Times New Roman"/>
          <w:sz w:val="28"/>
          <w:szCs w:val="28"/>
        </w:rPr>
        <w:t>некоммерчески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</w:t>
      </w:r>
      <w:r w:rsidRPr="00F45DE0">
        <w:rPr>
          <w:rFonts w:ascii="Times New Roman" w:eastAsiaTheme="minorHAnsi" w:hAnsi="Times New Roman"/>
          <w:sz w:val="28"/>
          <w:szCs w:val="28"/>
        </w:rPr>
        <w:t>, созданны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в форме ассоциаций и союзов, религиозных и общественных организаций (объеди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нений) (в том числе политических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парти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</w:t>
      </w:r>
      <w:r w:rsidRPr="00F45DE0">
        <w:rPr>
          <w:rFonts w:ascii="Times New Roman" w:eastAsiaTheme="minorHAnsi" w:hAnsi="Times New Roman"/>
          <w:sz w:val="28"/>
          <w:szCs w:val="28"/>
        </w:rPr>
        <w:t>, общественны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движени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</w:t>
      </w:r>
      <w:r w:rsidRPr="00F45DE0">
        <w:rPr>
          <w:rFonts w:ascii="Times New Roman" w:eastAsiaTheme="minorHAnsi" w:hAnsi="Times New Roman"/>
          <w:sz w:val="28"/>
          <w:szCs w:val="28"/>
        </w:rPr>
        <w:t>, общественны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 фондов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, 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общественных учреждений</w:t>
      </w:r>
      <w:r w:rsidRPr="00F45DE0">
        <w:rPr>
          <w:rFonts w:ascii="Times New Roman" w:eastAsiaTheme="minorHAnsi" w:hAnsi="Times New Roman"/>
          <w:sz w:val="28"/>
          <w:szCs w:val="28"/>
        </w:rPr>
        <w:t>, орган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ов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общественной самодеятельности, профессиональны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союз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ов</w:t>
      </w:r>
      <w:r w:rsidRPr="00F45DE0">
        <w:rPr>
          <w:rFonts w:ascii="Times New Roman" w:eastAsiaTheme="minorHAnsi" w:hAnsi="Times New Roman"/>
          <w:sz w:val="28"/>
          <w:szCs w:val="28"/>
        </w:rPr>
        <w:t>, их объединени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 (ассоциаций), первичных профсоюзных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</w:t>
      </w:r>
      <w:r w:rsidRPr="00F45DE0">
        <w:rPr>
          <w:rFonts w:ascii="Times New Roman" w:eastAsiaTheme="minorHAnsi" w:hAnsi="Times New Roman"/>
          <w:sz w:val="28"/>
          <w:szCs w:val="28"/>
        </w:rPr>
        <w:t>), объединений работодателей, товариществ собственников жилья, социально ориентированны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некоммерчески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х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организаци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й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при условии осуществления ими деятельности, направленной на решение социальных проблем, развитие гражданского общества в</w:t>
      </w:r>
      <w:proofErr w:type="gramEnd"/>
      <w:r w:rsidRPr="00F45DE0">
        <w:rPr>
          <w:rFonts w:ascii="Times New Roman" w:eastAsiaTheme="minorHAnsi" w:hAnsi="Times New Roman"/>
          <w:sz w:val="28"/>
          <w:szCs w:val="28"/>
        </w:rPr>
        <w:t xml:space="preserve"> Российской Федерации, а также других видов деятельности, предусмотренных </w:t>
      </w:r>
      <w:hyperlink r:id="rId11" w:history="1">
        <w:r w:rsidRPr="00F45DE0">
          <w:rPr>
            <w:rFonts w:ascii="Times New Roman" w:eastAsiaTheme="minorHAnsi" w:hAnsi="Times New Roman"/>
            <w:color w:val="0000FF"/>
            <w:sz w:val="28"/>
            <w:szCs w:val="28"/>
          </w:rPr>
          <w:t>статьей 31.1</w:t>
        </w:r>
      </w:hyperlink>
      <w:r w:rsidRPr="00F45DE0">
        <w:rPr>
          <w:rFonts w:ascii="Times New Roman" w:eastAsiaTheme="minorHAnsi" w:hAnsi="Times New Roman"/>
          <w:sz w:val="28"/>
          <w:szCs w:val="28"/>
        </w:rPr>
        <w:t xml:space="preserve"> Федерального закона от 12 января 1996 года 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№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7-ФЗ 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«</w:t>
      </w:r>
      <w:r w:rsidRPr="00F45DE0">
        <w:rPr>
          <w:rFonts w:ascii="Times New Roman" w:eastAsiaTheme="minorHAnsi" w:hAnsi="Times New Roman"/>
          <w:sz w:val="28"/>
          <w:szCs w:val="28"/>
        </w:rPr>
        <w:t>О некоммерческих организациях</w:t>
      </w:r>
      <w:r w:rsidR="00C12A87" w:rsidRPr="00F45DE0">
        <w:rPr>
          <w:rFonts w:ascii="Times New Roman" w:eastAsiaTheme="minorHAnsi" w:hAnsi="Times New Roman"/>
          <w:sz w:val="28"/>
          <w:szCs w:val="28"/>
        </w:rPr>
        <w:t>»</w:t>
      </w:r>
      <w:r w:rsidRPr="00F45DE0">
        <w:rPr>
          <w:rFonts w:ascii="Times New Roman" w:eastAsiaTheme="minorHAnsi" w:hAnsi="Times New Roman"/>
          <w:sz w:val="28"/>
          <w:szCs w:val="28"/>
        </w:rPr>
        <w:t>;</w:t>
      </w:r>
      <w:r w:rsidR="00D47159" w:rsidRPr="00F45DE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44CC3" w:rsidRDefault="00372370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proofErr w:type="gramStart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0,8 </w:t>
      </w:r>
      <w:r w:rsidR="00AD3938" w:rsidRPr="00F45DE0">
        <w:rPr>
          <w:rFonts w:ascii="Times New Roman" w:eastAsiaTheme="minorHAnsi" w:hAnsi="Times New Roman"/>
          <w:bCs/>
          <w:sz w:val="28"/>
          <w:szCs w:val="28"/>
        </w:rPr>
        <w:t>–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D3938" w:rsidRPr="00F45DE0">
        <w:rPr>
          <w:rFonts w:ascii="Times New Roman" w:eastAsiaTheme="minorHAnsi" w:hAnsi="Times New Roman"/>
          <w:bCs/>
          <w:sz w:val="28"/>
          <w:szCs w:val="28"/>
        </w:rPr>
        <w:t xml:space="preserve">для 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>субъект</w:t>
      </w:r>
      <w:r w:rsidR="00AD3938" w:rsidRPr="00F45DE0">
        <w:rPr>
          <w:rFonts w:ascii="Times New Roman" w:eastAsiaTheme="minorHAnsi" w:hAnsi="Times New Roman"/>
          <w:bCs/>
          <w:sz w:val="28"/>
          <w:szCs w:val="28"/>
        </w:rPr>
        <w:t>ов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малого и среднего предпринимательства</w:t>
      </w:r>
      <w:r w:rsidR="002F1A5C" w:rsidRPr="00F45DE0">
        <w:rPr>
          <w:rFonts w:ascii="Times New Roman" w:eastAsiaTheme="minorHAnsi" w:hAnsi="Times New Roman"/>
          <w:bCs/>
          <w:sz w:val="28"/>
          <w:szCs w:val="28"/>
        </w:rPr>
        <w:t>, за исключением субъектов малого и среднего предпринимательства, которым не может оказываться поддержка</w:t>
      </w:r>
      <w:r w:rsidR="00AD3938" w:rsidRPr="00F45DE0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пунктом 3 статьи 14</w:t>
      </w:r>
      <w:r w:rsidR="00AD3938" w:rsidRPr="00F45DE0">
        <w:rPr>
          <w:rFonts w:ascii="Times New Roman" w:hAnsi="Times New Roman"/>
          <w:sz w:val="28"/>
          <w:szCs w:val="28"/>
        </w:rPr>
        <w:t xml:space="preserve"> Федерального </w:t>
      </w:r>
      <w:hyperlink r:id="rId12" w:history="1">
        <w:r w:rsidR="00AD3938" w:rsidRPr="00F45DE0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 w:rsidR="00AD3938" w:rsidRPr="00F45DE0">
        <w:rPr>
          <w:rFonts w:ascii="Times New Roman" w:hAnsi="Times New Roman"/>
          <w:color w:val="0000FF"/>
          <w:sz w:val="28"/>
          <w:szCs w:val="28"/>
        </w:rPr>
        <w:t>а</w:t>
      </w:r>
      <w:r w:rsidR="00AD3938" w:rsidRPr="00F45DE0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AD3938" w:rsidRPr="00F45DE0">
        <w:rPr>
          <w:rFonts w:ascii="Times New Roman" w:eastAsiaTheme="minorHAnsi" w:hAnsi="Times New Roman"/>
          <w:bCs/>
          <w:sz w:val="28"/>
          <w:szCs w:val="28"/>
        </w:rPr>
        <w:t>,</w:t>
      </w:r>
      <w:r w:rsidR="00AD3938" w:rsidRPr="00F45DE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организации, использующие труд инвалидов (если численность работников-инвалидов составляет не менее 50 процентов среднесписочн</w:t>
      </w:r>
      <w:r w:rsidR="00C17CB3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ой численности всего персонала).</w:t>
      </w:r>
      <w:proofErr w:type="gramEnd"/>
    </w:p>
    <w:p w:rsidR="000346FF" w:rsidRPr="00F45DE0" w:rsidRDefault="00044CC3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</w:t>
      </w:r>
      <w:r w:rsidR="00202EC4" w:rsidRPr="00F45DE0">
        <w:rPr>
          <w:rFonts w:ascii="Times New Roman" w:eastAsiaTheme="minorHAnsi" w:hAnsi="Times New Roman"/>
          <w:bCs/>
          <w:sz w:val="28"/>
          <w:szCs w:val="28"/>
        </w:rPr>
        <w:t>.</w:t>
      </w:r>
      <w:r w:rsidR="000346FF" w:rsidRPr="00F45DE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9473F">
        <w:rPr>
          <w:rFonts w:ascii="Times New Roman" w:eastAsiaTheme="minorHAnsi" w:hAnsi="Times New Roman"/>
          <w:sz w:val="28"/>
          <w:szCs w:val="28"/>
        </w:rPr>
        <w:t>В случае предоставления</w:t>
      </w:r>
      <w:r>
        <w:rPr>
          <w:rFonts w:ascii="Times New Roman" w:eastAsiaTheme="minorHAnsi" w:hAnsi="Times New Roman"/>
          <w:sz w:val="28"/>
          <w:szCs w:val="28"/>
        </w:rPr>
        <w:t xml:space="preserve"> в аренду </w:t>
      </w:r>
      <w:r w:rsidR="00C17CB3">
        <w:rPr>
          <w:rFonts w:ascii="Times New Roman" w:eastAsiaTheme="minorHAnsi" w:hAnsi="Times New Roman"/>
          <w:sz w:val="28"/>
          <w:szCs w:val="28"/>
        </w:rPr>
        <w:t xml:space="preserve">без проведения торгов </w:t>
      </w:r>
      <w:r>
        <w:rPr>
          <w:rFonts w:ascii="Times New Roman" w:eastAsiaTheme="minorHAnsi" w:hAnsi="Times New Roman"/>
          <w:sz w:val="28"/>
          <w:szCs w:val="28"/>
        </w:rPr>
        <w:t>объектов</w:t>
      </w:r>
      <w:r w:rsidR="00BC77D1">
        <w:rPr>
          <w:rFonts w:ascii="Times New Roman" w:eastAsiaTheme="minorHAnsi" w:hAnsi="Times New Roman"/>
          <w:sz w:val="28"/>
          <w:szCs w:val="28"/>
        </w:rPr>
        <w:t xml:space="preserve"> электросетевого хозяйства,</w:t>
      </w:r>
      <w:r>
        <w:rPr>
          <w:rFonts w:ascii="Times New Roman" w:eastAsiaTheme="minorHAnsi" w:hAnsi="Times New Roman"/>
          <w:sz w:val="28"/>
          <w:szCs w:val="28"/>
        </w:rPr>
        <w:t xml:space="preserve"> р</w:t>
      </w:r>
      <w:r w:rsidR="003966BC" w:rsidRPr="00F45DE0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арендной платы </w:t>
      </w:r>
      <w:r w:rsidR="00202EC4" w:rsidRPr="00F45DE0">
        <w:rPr>
          <w:rFonts w:ascii="Times New Roman" w:eastAsiaTheme="minorHAnsi" w:hAnsi="Times New Roman"/>
          <w:bCs/>
          <w:sz w:val="28"/>
          <w:szCs w:val="28"/>
        </w:rPr>
        <w:t>определяется по формуле:</w:t>
      </w:r>
    </w:p>
    <w:p w:rsidR="000346FF" w:rsidRPr="00F45DE0" w:rsidRDefault="000346FF" w:rsidP="0003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346FF" w:rsidRPr="00F45DE0" w:rsidRDefault="000346FF" w:rsidP="00202E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bCs/>
          <w:sz w:val="28"/>
          <w:szCs w:val="28"/>
        </w:rPr>
        <w:t>Апл</w:t>
      </w:r>
      <w:proofErr w:type="spell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= </w:t>
      </w:r>
      <w:proofErr w:type="spellStart"/>
      <w:r w:rsidRPr="00F45DE0">
        <w:rPr>
          <w:rFonts w:ascii="Times New Roman" w:eastAsiaTheme="minorHAnsi" w:hAnsi="Times New Roman"/>
          <w:bCs/>
          <w:sz w:val="28"/>
          <w:szCs w:val="28"/>
        </w:rPr>
        <w:t>Бс</w:t>
      </w:r>
      <w:proofErr w:type="spell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x </w:t>
      </w:r>
      <w:proofErr w:type="spellStart"/>
      <w:proofErr w:type="gramStart"/>
      <w:r w:rsidRPr="00F45DE0">
        <w:rPr>
          <w:rFonts w:ascii="Times New Roman" w:eastAsiaTheme="minorHAnsi" w:hAnsi="Times New Roman"/>
          <w:bCs/>
          <w:sz w:val="28"/>
          <w:szCs w:val="28"/>
        </w:rPr>
        <w:t>Апр</w:t>
      </w:r>
      <w:proofErr w:type="spellEnd"/>
      <w:proofErr w:type="gramEnd"/>
      <w:r w:rsidRPr="00F45DE0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0346FF" w:rsidRPr="00F45DE0" w:rsidRDefault="00202EC4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F45DE0">
        <w:rPr>
          <w:rFonts w:ascii="Times New Roman" w:eastAsiaTheme="minorHAnsi" w:hAnsi="Times New Roman"/>
          <w:bCs/>
          <w:sz w:val="28"/>
          <w:szCs w:val="28"/>
        </w:rPr>
        <w:t>где:</w:t>
      </w:r>
    </w:p>
    <w:p w:rsidR="000346FF" w:rsidRPr="00F45DE0" w:rsidRDefault="000346FF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bCs/>
          <w:sz w:val="28"/>
          <w:szCs w:val="28"/>
        </w:rPr>
        <w:t>Апл</w:t>
      </w:r>
      <w:proofErr w:type="spell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- арендная плата в год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>, рублей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0346FF" w:rsidRPr="00F45DE0" w:rsidRDefault="000346FF" w:rsidP="009861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bCs/>
          <w:sz w:val="28"/>
          <w:szCs w:val="28"/>
        </w:rPr>
        <w:t>Бс</w:t>
      </w:r>
      <w:proofErr w:type="spell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- балансовая (первоначальная) стоимость </w:t>
      </w:r>
      <w:r w:rsidR="00044CC3">
        <w:rPr>
          <w:rFonts w:ascii="Times New Roman" w:eastAsiaTheme="minorHAnsi" w:hAnsi="Times New Roman"/>
          <w:sz w:val="28"/>
          <w:szCs w:val="28"/>
        </w:rPr>
        <w:t>объектов электросетевого хозяйства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>, рублей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202EC4" w:rsidRPr="00F45DE0" w:rsidRDefault="00202EC4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proofErr w:type="gramStart"/>
      <w:r w:rsidRPr="00F45DE0">
        <w:rPr>
          <w:rFonts w:ascii="Times New Roman" w:eastAsiaTheme="minorHAnsi" w:hAnsi="Times New Roman"/>
          <w:bCs/>
          <w:sz w:val="28"/>
          <w:szCs w:val="28"/>
        </w:rPr>
        <w:t>Апр</w:t>
      </w:r>
      <w:proofErr w:type="spellEnd"/>
      <w:proofErr w:type="gram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– арендный процент;</w:t>
      </w:r>
    </w:p>
    <w:p w:rsidR="000346FF" w:rsidRPr="00F45DE0" w:rsidRDefault="000346FF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proofErr w:type="gramStart"/>
      <w:r w:rsidRPr="00F45DE0">
        <w:rPr>
          <w:rFonts w:ascii="Times New Roman" w:eastAsiaTheme="minorHAnsi" w:hAnsi="Times New Roman"/>
          <w:bCs/>
          <w:sz w:val="28"/>
          <w:szCs w:val="28"/>
        </w:rPr>
        <w:t>Апр</w:t>
      </w:r>
      <w:proofErr w:type="spellEnd"/>
      <w:proofErr w:type="gramEnd"/>
      <w:r w:rsidRPr="00F45DE0">
        <w:rPr>
          <w:rFonts w:ascii="Times New Roman" w:eastAsiaTheme="minorHAnsi" w:hAnsi="Times New Roman"/>
          <w:bCs/>
          <w:sz w:val="28"/>
          <w:szCs w:val="28"/>
        </w:rPr>
        <w:t xml:space="preserve"> = 0,0</w:t>
      </w:r>
      <w:r w:rsidR="00044CC3">
        <w:rPr>
          <w:rFonts w:ascii="Times New Roman" w:eastAsiaTheme="minorHAnsi" w:hAnsi="Times New Roman"/>
          <w:bCs/>
          <w:sz w:val="28"/>
          <w:szCs w:val="28"/>
        </w:rPr>
        <w:t>1</w:t>
      </w:r>
      <w:r w:rsidRPr="00F45DE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FA6C6D" w:rsidRPr="00F45DE0" w:rsidRDefault="00C47F15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FA6C6D" w:rsidRPr="00F45DE0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9473F">
        <w:rPr>
          <w:rFonts w:ascii="Times New Roman" w:eastAsiaTheme="minorHAnsi" w:hAnsi="Times New Roman"/>
          <w:sz w:val="28"/>
          <w:szCs w:val="28"/>
        </w:rPr>
        <w:t xml:space="preserve">В случае предоставления </w:t>
      </w:r>
      <w:r w:rsidRPr="000947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имущества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областной казны </w:t>
      </w:r>
      <w:r>
        <w:rPr>
          <w:rFonts w:ascii="Times New Roman" w:eastAsiaTheme="minorHAnsi" w:hAnsi="Times New Roman"/>
          <w:sz w:val="28"/>
          <w:szCs w:val="28"/>
        </w:rPr>
        <w:t xml:space="preserve">в аренду </w:t>
      </w:r>
      <w:r w:rsidR="00C17CB3">
        <w:rPr>
          <w:rFonts w:ascii="Times New Roman" w:eastAsiaTheme="minorHAnsi" w:hAnsi="Times New Roman"/>
          <w:sz w:val="28"/>
          <w:szCs w:val="28"/>
        </w:rPr>
        <w:t xml:space="preserve">без проведения торгов </w:t>
      </w:r>
      <w:r w:rsidR="00FA6C6D" w:rsidRPr="00F45DE0">
        <w:rPr>
          <w:rFonts w:ascii="Times New Roman" w:eastAsiaTheme="minorHAnsi" w:hAnsi="Times New Roman"/>
          <w:sz w:val="28"/>
          <w:szCs w:val="28"/>
        </w:rPr>
        <w:t>на условиях почасового пользования размер арендной платы определяется по формуле:</w:t>
      </w:r>
    </w:p>
    <w:p w:rsidR="00FA6C6D" w:rsidRPr="00F45DE0" w:rsidRDefault="00FA6C6D" w:rsidP="00FA6C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А</w:t>
      </w:r>
    </w:p>
    <w:p w:rsidR="00FA6C6D" w:rsidRPr="00F45DE0" w:rsidRDefault="00FA6C6D" w:rsidP="00FA6C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 xml:space="preserve">Ап = -----------  * </w:t>
      </w:r>
      <w:r w:rsidRPr="00F45DE0">
        <w:rPr>
          <w:rFonts w:ascii="Times New Roman" w:eastAsiaTheme="minorHAnsi" w:hAnsi="Times New Roman"/>
          <w:sz w:val="28"/>
          <w:szCs w:val="28"/>
          <w:lang w:val="en-US"/>
        </w:rPr>
        <w:t>t</w:t>
      </w:r>
    </w:p>
    <w:p w:rsidR="00FA6C6D" w:rsidRPr="00F45DE0" w:rsidRDefault="00FA6C6D" w:rsidP="00FA6C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Кдм</w:t>
      </w:r>
      <w:proofErr w:type="spellEnd"/>
      <w:r w:rsidRPr="00F45DE0">
        <w:rPr>
          <w:rFonts w:ascii="Times New Roman" w:eastAsiaTheme="minorHAnsi" w:hAnsi="Times New Roman"/>
          <w:sz w:val="28"/>
          <w:szCs w:val="28"/>
        </w:rPr>
        <w:t xml:space="preserve"> *</w:t>
      </w: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Кч</w:t>
      </w:r>
      <w:proofErr w:type="spellEnd"/>
    </w:p>
    <w:p w:rsidR="0093642E" w:rsidRPr="00F45DE0" w:rsidRDefault="00FA6C6D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где:</w:t>
      </w:r>
    </w:p>
    <w:p w:rsidR="00FA6C6D" w:rsidRPr="00F45DE0" w:rsidRDefault="00FA6C6D" w:rsidP="009861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Ап - размер арендной платы за 1 кв. м арендуемого на условиях почасового пользования объектов недвижимого имущества в месяц, рублей;</w:t>
      </w:r>
    </w:p>
    <w:p w:rsidR="00FA6C6D" w:rsidRPr="00F45DE0" w:rsidRDefault="00FA6C6D" w:rsidP="009861D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 xml:space="preserve">А - размер арендной платы за 1 кв. м арендуемого </w:t>
      </w:r>
      <w:r w:rsidR="0066303A">
        <w:rPr>
          <w:rFonts w:ascii="Times New Roman" w:eastAsiaTheme="minorHAnsi" w:hAnsi="Times New Roman"/>
          <w:sz w:val="28"/>
          <w:szCs w:val="28"/>
        </w:rPr>
        <w:t>имущества областной казны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, определенной в соответствии с 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>пункт</w:t>
      </w:r>
      <w:r w:rsidR="00C47F15">
        <w:rPr>
          <w:rFonts w:ascii="Times New Roman" w:eastAsiaTheme="minorHAnsi" w:hAnsi="Times New Roman"/>
          <w:sz w:val="28"/>
          <w:szCs w:val="28"/>
        </w:rPr>
        <w:t>ом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C47F15">
        <w:rPr>
          <w:rFonts w:ascii="Times New Roman" w:eastAsiaTheme="minorHAnsi" w:hAnsi="Times New Roman"/>
          <w:sz w:val="28"/>
          <w:szCs w:val="28"/>
        </w:rPr>
        <w:t>5 настоящего</w:t>
      </w:r>
      <w:r w:rsidR="001C58C3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5DE0">
        <w:rPr>
          <w:rFonts w:ascii="Times New Roman" w:eastAsiaTheme="minorHAnsi" w:hAnsi="Times New Roman"/>
          <w:sz w:val="28"/>
          <w:szCs w:val="28"/>
        </w:rPr>
        <w:t>Порядка, в месяц, рублей;</w:t>
      </w:r>
    </w:p>
    <w:p w:rsidR="00FA6C6D" w:rsidRPr="00F45DE0" w:rsidRDefault="00FA6C6D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Кдм</w:t>
      </w:r>
      <w:proofErr w:type="spellEnd"/>
      <w:r w:rsidRPr="00F45DE0">
        <w:rPr>
          <w:rFonts w:ascii="Times New Roman" w:eastAsiaTheme="minorHAnsi" w:hAnsi="Times New Roman"/>
          <w:sz w:val="28"/>
          <w:szCs w:val="28"/>
        </w:rPr>
        <w:t xml:space="preserve"> - количество дней в месяц;</w:t>
      </w:r>
    </w:p>
    <w:p w:rsidR="00FA6C6D" w:rsidRPr="00F45DE0" w:rsidRDefault="00FA6C6D" w:rsidP="009861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45DE0">
        <w:rPr>
          <w:rFonts w:ascii="Times New Roman" w:eastAsiaTheme="minorHAnsi" w:hAnsi="Times New Roman"/>
          <w:sz w:val="28"/>
          <w:szCs w:val="28"/>
        </w:rPr>
        <w:t>Кч</w:t>
      </w:r>
      <w:proofErr w:type="spellEnd"/>
      <w:r w:rsidRPr="00F45DE0">
        <w:rPr>
          <w:rFonts w:ascii="Times New Roman" w:eastAsiaTheme="minorHAnsi" w:hAnsi="Times New Roman"/>
          <w:sz w:val="28"/>
          <w:szCs w:val="28"/>
        </w:rPr>
        <w:t xml:space="preserve"> - количество рабочих часов в день: 8;</w:t>
      </w:r>
    </w:p>
    <w:p w:rsidR="00FA6C6D" w:rsidRPr="00F45DE0" w:rsidRDefault="00FA6C6D" w:rsidP="00A00A7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t - количество часов использования арендуемого нежилого помещения, здания, сооружения в месяц.</w:t>
      </w:r>
    </w:p>
    <w:p w:rsidR="00BE2A66" w:rsidRPr="00F45DE0" w:rsidRDefault="0066303A" w:rsidP="00BC77D1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9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Ежемесячная арендная плата за пользование </w:t>
      </w:r>
      <w:r w:rsidR="000346FF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областным имуществом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определяется как частное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полученное в результате 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деления годовой арендной платы на 12 месяцев.</w:t>
      </w:r>
    </w:p>
    <w:p w:rsidR="00B9126B" w:rsidRPr="00F45DE0" w:rsidRDefault="00202EC4" w:rsidP="00BC77D1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6630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Ежедневная арендная плата за пользование </w:t>
      </w:r>
      <w:r w:rsidR="000346FF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областным имуществом</w:t>
      </w:r>
      <w:r w:rsidR="00AD3938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определяется как </w:t>
      </w:r>
      <w:proofErr w:type="gramStart"/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частное</w:t>
      </w:r>
      <w:proofErr w:type="gramEnd"/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630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полученное в результате </w:t>
      </w:r>
      <w:r w:rsidR="003505E5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деления ежемесячной арендной платы на количество дней в соответствующем месяце.</w:t>
      </w:r>
    </w:p>
    <w:p w:rsidR="00AF7A03" w:rsidRPr="00F45DE0" w:rsidRDefault="001C58C3" w:rsidP="00BC77D1">
      <w:pPr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6630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AF7A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AF7A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Возмещение затрат арендодателя на оплату коммунальных, административных, хозяйственных услуг за арендуемое областное имущество, а также налогов, сборов, амортизационных отчислений, иных затрат арендодателя, связанных с эксплуатацией, ремонтом и содержанием областного имущества, не включа</w:t>
      </w:r>
      <w:r w:rsidR="006630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AF7A03" w:rsidRPr="00F45DE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 в сумму арендной платы, производится арендатором по отдельному договору</w:t>
      </w:r>
      <w:r w:rsidR="00AF7A03" w:rsidRPr="00F45DE0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66303A">
        <w:rPr>
          <w:rFonts w:ascii="Times New Roman" w:hAnsi="Times New Roman"/>
          <w:color w:val="2D2D2D"/>
          <w:spacing w:val="2"/>
          <w:sz w:val="28"/>
          <w:szCs w:val="28"/>
        </w:rPr>
        <w:t>с арендодателем</w:t>
      </w:r>
      <w:r w:rsidR="009D71A0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AF7A03" w:rsidRPr="00F45DE0">
        <w:rPr>
          <w:rFonts w:ascii="Times New Roman" w:hAnsi="Times New Roman"/>
          <w:color w:val="2D2D2D"/>
          <w:spacing w:val="2"/>
          <w:sz w:val="28"/>
          <w:szCs w:val="28"/>
        </w:rPr>
        <w:t>либо в рамках договора аренды на основании расчета, прилагаемого к договору аренды.</w:t>
      </w:r>
      <w:proofErr w:type="gramEnd"/>
    </w:p>
    <w:p w:rsidR="009D71A0" w:rsidRDefault="0093642E" w:rsidP="00BC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hAnsi="Times New Roman"/>
          <w:sz w:val="28"/>
          <w:szCs w:val="28"/>
        </w:rPr>
        <w:t>1</w:t>
      </w:r>
      <w:r w:rsidR="00F922BD">
        <w:rPr>
          <w:rFonts w:ascii="Times New Roman" w:hAnsi="Times New Roman"/>
          <w:sz w:val="28"/>
          <w:szCs w:val="28"/>
        </w:rPr>
        <w:t>2</w:t>
      </w:r>
      <w:r w:rsidRPr="00F45DE0">
        <w:rPr>
          <w:rFonts w:ascii="Times New Roman" w:hAnsi="Times New Roman"/>
          <w:sz w:val="28"/>
          <w:szCs w:val="28"/>
        </w:rPr>
        <w:t xml:space="preserve">. </w:t>
      </w:r>
      <w:r w:rsidR="009D71A0">
        <w:rPr>
          <w:rFonts w:ascii="Times New Roman" w:eastAsiaTheme="minorHAnsi" w:hAnsi="Times New Roman"/>
          <w:sz w:val="28"/>
          <w:szCs w:val="28"/>
        </w:rPr>
        <w:t xml:space="preserve">При заключении договора аренды имущества областной казны арендодатель предусматривает в таком договоре случаи и периодичность изменения арендной платы. </w:t>
      </w:r>
      <w:proofErr w:type="gramStart"/>
      <w:r w:rsidR="009D71A0">
        <w:rPr>
          <w:rFonts w:ascii="Times New Roman" w:eastAsiaTheme="minorHAnsi" w:hAnsi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имущества областной казны,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</w:r>
      <w:proofErr w:type="gramEnd"/>
      <w:r w:rsidR="009D71A0">
        <w:rPr>
          <w:rFonts w:ascii="Times New Roman" w:eastAsiaTheme="minorHAnsi" w:hAnsi="Times New Roman"/>
          <w:sz w:val="28"/>
          <w:szCs w:val="28"/>
        </w:rPr>
        <w:t xml:space="preserve"> указанный договор аренды.</w:t>
      </w:r>
    </w:p>
    <w:p w:rsidR="00F45DE0" w:rsidRPr="00F45DE0" w:rsidRDefault="0093642E" w:rsidP="00BC7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>1</w:t>
      </w:r>
      <w:r w:rsidR="00F922BD">
        <w:rPr>
          <w:rFonts w:ascii="Times New Roman" w:eastAsiaTheme="minorHAnsi" w:hAnsi="Times New Roman"/>
          <w:sz w:val="28"/>
          <w:szCs w:val="28"/>
        </w:rPr>
        <w:t>3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F45DE0">
        <w:rPr>
          <w:rFonts w:ascii="Times New Roman" w:eastAsiaTheme="minorHAnsi" w:hAnsi="Times New Roman"/>
          <w:sz w:val="28"/>
          <w:szCs w:val="28"/>
        </w:rPr>
        <w:t>При заключении договора аренды</w:t>
      </w:r>
      <w:r w:rsidR="003A66BB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9D71A0">
        <w:rPr>
          <w:rFonts w:ascii="Times New Roman" w:eastAsiaTheme="minorHAnsi" w:hAnsi="Times New Roman"/>
          <w:sz w:val="28"/>
          <w:szCs w:val="28"/>
        </w:rPr>
        <w:t>имущества областной казны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, в соответствии с которым арендная плата рассчитана на основании рыночной стоимости права </w:t>
      </w:r>
      <w:r w:rsidR="009D71A0">
        <w:rPr>
          <w:rFonts w:ascii="Times New Roman" w:eastAsiaTheme="minorHAnsi" w:hAnsi="Times New Roman"/>
          <w:sz w:val="28"/>
          <w:szCs w:val="28"/>
        </w:rPr>
        <w:t>аренды</w:t>
      </w:r>
      <w:r w:rsidR="00F45DE0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9D71A0">
        <w:rPr>
          <w:rFonts w:ascii="Times New Roman" w:eastAsiaTheme="minorHAnsi" w:hAnsi="Times New Roman"/>
          <w:sz w:val="28"/>
          <w:szCs w:val="28"/>
        </w:rPr>
        <w:t>использования имущества областной казны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, арендодатель предусматривает в таком договоре возможность изменения арендной платы в связи с изменением рыночной стоимости права </w:t>
      </w:r>
      <w:r w:rsidR="003A66BB" w:rsidRPr="00F45DE0">
        <w:rPr>
          <w:rFonts w:ascii="Times New Roman" w:eastAsiaTheme="minorHAnsi" w:hAnsi="Times New Roman"/>
          <w:sz w:val="28"/>
          <w:szCs w:val="28"/>
        </w:rPr>
        <w:t>пользования областным имуществом</w:t>
      </w:r>
      <w:r w:rsidRPr="00F45DE0">
        <w:rPr>
          <w:rFonts w:ascii="Times New Roman" w:eastAsiaTheme="minorHAnsi" w:hAnsi="Times New Roman"/>
          <w:sz w:val="28"/>
          <w:szCs w:val="28"/>
        </w:rPr>
        <w:t>, но не чаще чем 1 раз в год и не ранее чем через год после заключения договора</w:t>
      </w:r>
      <w:proofErr w:type="gramEnd"/>
      <w:r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="009D71A0">
        <w:rPr>
          <w:rFonts w:ascii="Times New Roman" w:eastAsiaTheme="minorHAnsi" w:hAnsi="Times New Roman"/>
          <w:sz w:val="28"/>
          <w:szCs w:val="28"/>
        </w:rPr>
        <w:t>имущества областной казны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</w:t>
      </w:r>
      <w:r w:rsidR="00F45DE0" w:rsidRPr="00F45DE0">
        <w:rPr>
          <w:rFonts w:ascii="Times New Roman" w:eastAsiaTheme="minorHAnsi" w:hAnsi="Times New Roman"/>
          <w:sz w:val="28"/>
          <w:szCs w:val="28"/>
        </w:rPr>
        <w:t>имущества</w:t>
      </w:r>
      <w:r w:rsidR="009D71A0">
        <w:rPr>
          <w:rFonts w:ascii="Times New Roman" w:eastAsiaTheme="minorHAnsi" w:hAnsi="Times New Roman"/>
          <w:sz w:val="28"/>
          <w:szCs w:val="28"/>
        </w:rPr>
        <w:t xml:space="preserve"> областной казны</w:t>
      </w:r>
      <w:r w:rsidRPr="00F45DE0">
        <w:rPr>
          <w:rFonts w:ascii="Times New Roman" w:eastAsiaTheme="minorHAnsi" w:hAnsi="Times New Roman"/>
          <w:sz w:val="28"/>
          <w:szCs w:val="28"/>
        </w:rPr>
        <w:t>.</w:t>
      </w:r>
    </w:p>
    <w:p w:rsidR="0093642E" w:rsidRPr="00F45DE0" w:rsidRDefault="0093642E" w:rsidP="00F45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45DE0">
        <w:rPr>
          <w:rFonts w:ascii="Times New Roman" w:eastAsiaTheme="minorHAnsi" w:hAnsi="Times New Roman"/>
          <w:sz w:val="28"/>
          <w:szCs w:val="28"/>
        </w:rPr>
        <w:t xml:space="preserve">В случае изменения арендной платы в связи с изменением рыночной стоимости права </w:t>
      </w:r>
      <w:r w:rsidR="00F922BD">
        <w:rPr>
          <w:rFonts w:ascii="Times New Roman" w:eastAsiaTheme="minorHAnsi" w:hAnsi="Times New Roman"/>
          <w:sz w:val="28"/>
          <w:szCs w:val="28"/>
        </w:rPr>
        <w:t>аренды</w:t>
      </w:r>
      <w:r w:rsidR="00F45DE0" w:rsidRPr="00F45DE0">
        <w:rPr>
          <w:rFonts w:ascii="Times New Roman" w:eastAsiaTheme="minorHAnsi" w:hAnsi="Times New Roman"/>
          <w:sz w:val="28"/>
          <w:szCs w:val="28"/>
        </w:rPr>
        <w:t xml:space="preserve"> имуществ</w:t>
      </w:r>
      <w:r w:rsidR="00F922BD">
        <w:rPr>
          <w:rFonts w:ascii="Times New Roman" w:eastAsiaTheme="minorHAnsi" w:hAnsi="Times New Roman"/>
          <w:sz w:val="28"/>
          <w:szCs w:val="28"/>
        </w:rPr>
        <w:t>а областной казны</w:t>
      </w:r>
      <w:r w:rsidR="00F45DE0" w:rsidRPr="00F45DE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размер уровня инфляции, указанный в </w:t>
      </w:r>
      <w:hyperlink r:id="rId13" w:history="1">
        <w:r w:rsidRPr="00F45DE0">
          <w:rPr>
            <w:rFonts w:ascii="Times New Roman" w:eastAsiaTheme="minorHAnsi" w:hAnsi="Times New Roman"/>
            <w:color w:val="0000FF"/>
            <w:sz w:val="28"/>
            <w:szCs w:val="28"/>
          </w:rPr>
          <w:t xml:space="preserve">пункте </w:t>
        </w:r>
      </w:hyperlink>
      <w:r w:rsidR="00F45DE0" w:rsidRPr="00F45DE0">
        <w:rPr>
          <w:rFonts w:ascii="Times New Roman" w:eastAsiaTheme="minorHAnsi" w:hAnsi="Times New Roman"/>
          <w:sz w:val="28"/>
          <w:szCs w:val="28"/>
        </w:rPr>
        <w:t>1</w:t>
      </w:r>
      <w:r w:rsidR="00F922BD">
        <w:rPr>
          <w:rFonts w:ascii="Times New Roman" w:eastAsiaTheme="minorHAnsi" w:hAnsi="Times New Roman"/>
          <w:sz w:val="28"/>
          <w:szCs w:val="28"/>
        </w:rPr>
        <w:t>2</w:t>
      </w:r>
      <w:r w:rsidRPr="00F45DE0">
        <w:rPr>
          <w:rFonts w:ascii="Times New Roman" w:eastAsiaTheme="minorHAnsi" w:hAnsi="Times New Roman"/>
          <w:sz w:val="28"/>
          <w:szCs w:val="28"/>
        </w:rPr>
        <w:t xml:space="preserve"> настоящего Порядка, не применяется.</w:t>
      </w:r>
    </w:p>
    <w:sectPr w:rsidR="0093642E" w:rsidRPr="00F45DE0" w:rsidSect="006867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A4"/>
    <w:rsid w:val="00007F9F"/>
    <w:rsid w:val="000346FF"/>
    <w:rsid w:val="00041C5C"/>
    <w:rsid w:val="00044CC3"/>
    <w:rsid w:val="00047E5E"/>
    <w:rsid w:val="000500E0"/>
    <w:rsid w:val="000710F6"/>
    <w:rsid w:val="000849E6"/>
    <w:rsid w:val="00091E8A"/>
    <w:rsid w:val="0009473F"/>
    <w:rsid w:val="000B7CFD"/>
    <w:rsid w:val="000C443F"/>
    <w:rsid w:val="000D078F"/>
    <w:rsid w:val="000E20D7"/>
    <w:rsid w:val="001023FA"/>
    <w:rsid w:val="00106BF5"/>
    <w:rsid w:val="001401A1"/>
    <w:rsid w:val="001A120B"/>
    <w:rsid w:val="001C58C3"/>
    <w:rsid w:val="00202EC4"/>
    <w:rsid w:val="00245CE6"/>
    <w:rsid w:val="00292D03"/>
    <w:rsid w:val="002B7C30"/>
    <w:rsid w:val="002F0599"/>
    <w:rsid w:val="002F1A5C"/>
    <w:rsid w:val="003505E5"/>
    <w:rsid w:val="00352DA6"/>
    <w:rsid w:val="003646AA"/>
    <w:rsid w:val="00372370"/>
    <w:rsid w:val="003966BC"/>
    <w:rsid w:val="003A66BB"/>
    <w:rsid w:val="003D6A08"/>
    <w:rsid w:val="00403DF2"/>
    <w:rsid w:val="00415EC5"/>
    <w:rsid w:val="00446D03"/>
    <w:rsid w:val="00455734"/>
    <w:rsid w:val="00460196"/>
    <w:rsid w:val="004832A3"/>
    <w:rsid w:val="004A5BE1"/>
    <w:rsid w:val="004B0DDE"/>
    <w:rsid w:val="004D2B5A"/>
    <w:rsid w:val="00547735"/>
    <w:rsid w:val="00552152"/>
    <w:rsid w:val="00554845"/>
    <w:rsid w:val="005571AC"/>
    <w:rsid w:val="005626C0"/>
    <w:rsid w:val="00572CF8"/>
    <w:rsid w:val="005801BC"/>
    <w:rsid w:val="005B089E"/>
    <w:rsid w:val="00640EF7"/>
    <w:rsid w:val="006600A8"/>
    <w:rsid w:val="0066303A"/>
    <w:rsid w:val="00673457"/>
    <w:rsid w:val="00686784"/>
    <w:rsid w:val="006A6105"/>
    <w:rsid w:val="006B558C"/>
    <w:rsid w:val="006C4D19"/>
    <w:rsid w:val="007908CF"/>
    <w:rsid w:val="007B60DB"/>
    <w:rsid w:val="007C3A00"/>
    <w:rsid w:val="007E0B9B"/>
    <w:rsid w:val="007F7C9C"/>
    <w:rsid w:val="00831447"/>
    <w:rsid w:val="008716BD"/>
    <w:rsid w:val="00887725"/>
    <w:rsid w:val="008D5CE1"/>
    <w:rsid w:val="00934339"/>
    <w:rsid w:val="0093642E"/>
    <w:rsid w:val="00936FE7"/>
    <w:rsid w:val="009522A0"/>
    <w:rsid w:val="00953DB6"/>
    <w:rsid w:val="009803E8"/>
    <w:rsid w:val="009861D0"/>
    <w:rsid w:val="009B3E54"/>
    <w:rsid w:val="009D71A0"/>
    <w:rsid w:val="00A00A7D"/>
    <w:rsid w:val="00A74642"/>
    <w:rsid w:val="00A76394"/>
    <w:rsid w:val="00AB72D7"/>
    <w:rsid w:val="00AD2037"/>
    <w:rsid w:val="00AD3938"/>
    <w:rsid w:val="00AF7A03"/>
    <w:rsid w:val="00B023FD"/>
    <w:rsid w:val="00B47456"/>
    <w:rsid w:val="00B721E3"/>
    <w:rsid w:val="00B8618B"/>
    <w:rsid w:val="00B9126B"/>
    <w:rsid w:val="00B917B8"/>
    <w:rsid w:val="00BC761A"/>
    <w:rsid w:val="00BC77D1"/>
    <w:rsid w:val="00BE2A66"/>
    <w:rsid w:val="00C12A87"/>
    <w:rsid w:val="00C17CB3"/>
    <w:rsid w:val="00C47F15"/>
    <w:rsid w:val="00CB6159"/>
    <w:rsid w:val="00D0587D"/>
    <w:rsid w:val="00D26527"/>
    <w:rsid w:val="00D439C0"/>
    <w:rsid w:val="00D47159"/>
    <w:rsid w:val="00DE6D3A"/>
    <w:rsid w:val="00E30BFC"/>
    <w:rsid w:val="00E326A5"/>
    <w:rsid w:val="00E411FF"/>
    <w:rsid w:val="00E45491"/>
    <w:rsid w:val="00E8077D"/>
    <w:rsid w:val="00EA5AA4"/>
    <w:rsid w:val="00ED53CC"/>
    <w:rsid w:val="00EF0CFA"/>
    <w:rsid w:val="00F23F59"/>
    <w:rsid w:val="00F25AB5"/>
    <w:rsid w:val="00F378EE"/>
    <w:rsid w:val="00F45B60"/>
    <w:rsid w:val="00F45DE0"/>
    <w:rsid w:val="00F8471E"/>
    <w:rsid w:val="00F850DC"/>
    <w:rsid w:val="00F922BD"/>
    <w:rsid w:val="00F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62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67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86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86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4B0DDE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B0D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0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rsid w:val="004B0DDE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uiPriority w:val="9"/>
    <w:rsid w:val="00562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8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62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678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86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86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rsid w:val="004B0DDE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B0D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B0D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rsid w:val="004B0DDE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uiPriority w:val="9"/>
    <w:rsid w:val="00562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consultantplus://offline/ref=E5D5572E9318D135823CE1F68F3B1E3C47DB8010C6674DA6F90E5EA1F16F12D406AF276E1C196B063A1D2Ec2q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E7013986F80C1F42358C01C09B30B4E6C33F5D41B4F448B029D8E3D9342EDD5A3D954DB31742A01PEF" TargetMode="External"/><Relationship Id="rId12" Type="http://schemas.openxmlformats.org/officeDocument/2006/relationships/hyperlink" Target="consultantplus://offline/ref=9D7E637829FAAD793EF15DAEDCDE9057A778B5FB28D176D5B9B8D39292RCJ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E7013986F80C1F42358C01C09B30B4E6D31F7D91B4F448B029D8E3D09P3F" TargetMode="External"/><Relationship Id="rId11" Type="http://schemas.openxmlformats.org/officeDocument/2006/relationships/hyperlink" Target="consultantplus://offline/ref=9AB7302DC576FB8B2E76435A0AED31F9D21B22BDC1294DFFECC53A3F995C856514459AC5BEG3U1D" TargetMode="External"/><Relationship Id="rId5" Type="http://schemas.openxmlformats.org/officeDocument/2006/relationships/hyperlink" Target="consultantplus://offline/ref=0F8E7013986F80C1F42358C01C09B30B4E6D30F6DE194F448B029D8E3D9342EDD5A3D954DB31702801PE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040FCEDD45EE45B88461567AFB2521C111C870AFE3D5415FB5840DD6040F04E5E8EB2957720E5293CFBA13658E328AD21CCCCE90DEA53AB0C1520DB8Y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40FCEDD45EE45B88461567AFB2521C111C870AFE3D5415FB5840DD6040F04E5E8EB2957720E5293CFBA14658E328AD21CCCCE90DEA53AB0C1520DB8Y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5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Геннадий Юрьевич Филиппов</cp:lastModifiedBy>
  <cp:revision>24</cp:revision>
  <cp:lastPrinted>2018-11-06T11:56:00Z</cp:lastPrinted>
  <dcterms:created xsi:type="dcterms:W3CDTF">2018-08-03T05:07:00Z</dcterms:created>
  <dcterms:modified xsi:type="dcterms:W3CDTF">2018-11-08T10:14:00Z</dcterms:modified>
</cp:coreProperties>
</file>